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84" w:rsidRDefault="00E06484" w:rsidP="00E06484">
      <w:pPr>
        <w:spacing w:after="0" w:line="240" w:lineRule="auto"/>
        <w:jc w:val="center"/>
        <w:rPr>
          <w:rFonts w:ascii="Arial" w:hAnsi="Arial" w:cs="Arial"/>
          <w:b/>
          <w:sz w:val="28"/>
          <w:szCs w:val="28"/>
          <w:lang w:val="es-US"/>
        </w:rPr>
      </w:pPr>
      <w:r w:rsidRPr="00EA6427">
        <w:rPr>
          <w:rFonts w:ascii="Arial" w:eastAsia="Arial" w:hAnsi="Arial"/>
          <w:b/>
          <w:bCs/>
          <w:noProof/>
          <w:color w:val="000000" w:themeColor="text1"/>
          <w:spacing w:val="18"/>
          <w:sz w:val="28"/>
          <w:szCs w:val="28"/>
        </w:rPr>
        <mc:AlternateContent>
          <mc:Choice Requires="wps">
            <w:drawing>
              <wp:anchor distT="45720" distB="45720" distL="114300" distR="114300" simplePos="0" relativeHeight="251659264" behindDoc="0" locked="0" layoutInCell="1" allowOverlap="1" wp14:anchorId="399551CE" wp14:editId="30700F33">
                <wp:simplePos x="0" y="0"/>
                <wp:positionH relativeFrom="margin">
                  <wp:align>left</wp:align>
                </wp:positionH>
                <wp:positionV relativeFrom="paragraph">
                  <wp:posOffset>0</wp:posOffset>
                </wp:positionV>
                <wp:extent cx="6591300" cy="1628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628775"/>
                        </a:xfrm>
                        <a:prstGeom prst="rect">
                          <a:avLst/>
                        </a:prstGeom>
                        <a:solidFill>
                          <a:schemeClr val="bg2">
                            <a:lumMod val="75000"/>
                          </a:schemeClr>
                        </a:solidFill>
                        <a:ln w="9525">
                          <a:solidFill>
                            <a:srgbClr val="000000"/>
                          </a:solidFill>
                          <a:miter lim="800000"/>
                          <a:headEnd/>
                          <a:tailEnd/>
                        </a:ln>
                      </wps:spPr>
                      <wps:txbx>
                        <w:txbxContent>
                          <w:p w:rsidR="00C3523D" w:rsidRPr="00E06484" w:rsidRDefault="00C3523D" w:rsidP="00CA5BC0">
                            <w:pPr>
                              <w:jc w:val="center"/>
                              <w:rPr>
                                <w:rFonts w:ascii="Arial" w:hAnsi="Arial" w:cs="Arial"/>
                                <w:color w:val="70AD47" w:themeColor="accent6"/>
                                <w:sz w:val="52"/>
                                <w:szCs w:val="52"/>
                              </w:rPr>
                            </w:pPr>
                            <w:r w:rsidRPr="00E06484">
                              <w:rPr>
                                <w:rFonts w:ascii="Arial" w:hAnsi="Arial" w:cs="Arial"/>
                                <w:noProof/>
                                <w:color w:val="70AD47" w:themeColor="accent6"/>
                                <w:sz w:val="52"/>
                                <w:szCs w:val="52"/>
                              </w:rPr>
                              <w:drawing>
                                <wp:inline distT="0" distB="0" distL="0" distR="0" wp14:anchorId="065F3498" wp14:editId="0D715C86">
                                  <wp:extent cx="972188"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X_Water-Smart-Spanish-Logo_RGB_Cent-bg.jpg"/>
                                          <pic:cNvPicPr/>
                                        </pic:nvPicPr>
                                        <pic:blipFill>
                                          <a:blip r:embed="rId8">
                                            <a:extLst>
                                              <a:ext uri="{28A0092B-C50C-407E-A947-70E740481C1C}">
                                                <a14:useLocalDpi xmlns:a14="http://schemas.microsoft.com/office/drawing/2010/main" val="0"/>
                                              </a:ext>
                                            </a:extLst>
                                          </a:blip>
                                          <a:stretch>
                                            <a:fillRect/>
                                          </a:stretch>
                                        </pic:blipFill>
                                        <pic:spPr>
                                          <a:xfrm>
                                            <a:off x="0" y="0"/>
                                            <a:ext cx="977647" cy="977005"/>
                                          </a:xfrm>
                                          <a:prstGeom prst="rect">
                                            <a:avLst/>
                                          </a:prstGeom>
                                        </pic:spPr>
                                      </pic:pic>
                                    </a:graphicData>
                                  </a:graphic>
                                </wp:inline>
                              </w:drawing>
                            </w:r>
                          </w:p>
                          <w:p w:rsidR="00C3523D" w:rsidRPr="00E06484" w:rsidRDefault="00C3523D" w:rsidP="00CA5BC0">
                            <w:pPr>
                              <w:spacing w:after="0" w:line="240" w:lineRule="auto"/>
                              <w:jc w:val="center"/>
                              <w:rPr>
                                <w:rFonts w:ascii="Arial" w:hAnsi="Arial" w:cs="Arial"/>
                                <w:b/>
                                <w:color w:val="0070C0"/>
                                <w:sz w:val="48"/>
                                <w:szCs w:val="48"/>
                                <w:lang w:val="es-US"/>
                              </w:rPr>
                            </w:pPr>
                            <w:r w:rsidRPr="00E06484">
                              <w:rPr>
                                <w:rFonts w:ascii="Arial" w:hAnsi="Arial" w:cs="Arial"/>
                                <w:b/>
                                <w:color w:val="0070C0"/>
                                <w:sz w:val="48"/>
                                <w:szCs w:val="48"/>
                                <w:lang w:val="es-US"/>
                              </w:rPr>
                              <w:t>Inform</w:t>
                            </w:r>
                            <w:r>
                              <w:rPr>
                                <w:rFonts w:ascii="Arial" w:hAnsi="Arial" w:cs="Arial"/>
                                <w:b/>
                                <w:color w:val="0070C0"/>
                                <w:sz w:val="48"/>
                                <w:szCs w:val="48"/>
                                <w:lang w:val="es-US"/>
                              </w:rPr>
                              <w:t>e sobre la calidad del agua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551CE" id="_x0000_t202" coordsize="21600,21600" o:spt="202" path="m,l,21600r21600,l21600,xe">
                <v:stroke joinstyle="miter"/>
                <v:path gradientshapeok="t" o:connecttype="rect"/>
              </v:shapetype>
              <v:shape id="Text Box 2" o:spid="_x0000_s1026" type="#_x0000_t202" style="position:absolute;left:0;text-align:left;margin-left:0;margin-top:0;width:519pt;height:128.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" fillcolor="#aeaaaa [2414]">
                <v:textbox>
                  <w:txbxContent>
                    <w:p w:rsidR="00C3523D" w:rsidRPr="00E06484" w:rsidRDefault="00C3523D" w:rsidP="00CA5BC0">
                      <w:pPr>
                        <w:jc w:val="center"/>
                        <w:rPr>
                          <w:rFonts w:ascii="Arial" w:hAnsi="Arial" w:cs="Arial"/>
                          <w:color w:val="70AD47" w:themeColor="accent6"/>
                          <w:sz w:val="52"/>
                          <w:szCs w:val="52"/>
                        </w:rPr>
                      </w:pPr>
                      <w:r w:rsidRPr="00E06484">
                        <w:rPr>
                          <w:rFonts w:ascii="Arial" w:hAnsi="Arial" w:cs="Arial"/>
                          <w:noProof/>
                          <w:color w:val="70AD47" w:themeColor="accent6"/>
                          <w:sz w:val="52"/>
                          <w:szCs w:val="52"/>
                        </w:rPr>
                        <w:drawing>
                          <wp:inline distT="0" distB="0" distL="0" distR="0" wp14:anchorId="065F3498" wp14:editId="0D715C86">
                            <wp:extent cx="972188"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X_Water-Smart-Spanish-Logo_RGB_Cent-bg.jpg"/>
                                    <pic:cNvPicPr/>
                                  </pic:nvPicPr>
                                  <pic:blipFill>
                                    <a:blip r:embed="rId9">
                                      <a:extLst>
                                        <a:ext uri="{28A0092B-C50C-407E-A947-70E740481C1C}">
                                          <a14:useLocalDpi xmlns:a14="http://schemas.microsoft.com/office/drawing/2010/main" val="0"/>
                                        </a:ext>
                                      </a:extLst>
                                    </a:blip>
                                    <a:stretch>
                                      <a:fillRect/>
                                    </a:stretch>
                                  </pic:blipFill>
                                  <pic:spPr>
                                    <a:xfrm>
                                      <a:off x="0" y="0"/>
                                      <a:ext cx="977647" cy="977005"/>
                                    </a:xfrm>
                                    <a:prstGeom prst="rect">
                                      <a:avLst/>
                                    </a:prstGeom>
                                  </pic:spPr>
                                </pic:pic>
                              </a:graphicData>
                            </a:graphic>
                          </wp:inline>
                        </w:drawing>
                      </w:r>
                    </w:p>
                    <w:p w:rsidR="00C3523D" w:rsidRPr="00E06484" w:rsidRDefault="00C3523D" w:rsidP="00CA5BC0">
                      <w:pPr>
                        <w:spacing w:after="0" w:line="240" w:lineRule="auto"/>
                        <w:jc w:val="center"/>
                        <w:rPr>
                          <w:rFonts w:ascii="Arial" w:hAnsi="Arial" w:cs="Arial"/>
                          <w:b/>
                          <w:color w:val="0070C0"/>
                          <w:sz w:val="48"/>
                          <w:szCs w:val="48"/>
                          <w:lang w:val="es-US"/>
                        </w:rPr>
                      </w:pPr>
                      <w:r w:rsidRPr="00E06484">
                        <w:rPr>
                          <w:rFonts w:ascii="Arial" w:hAnsi="Arial" w:cs="Arial"/>
                          <w:b/>
                          <w:color w:val="0070C0"/>
                          <w:sz w:val="48"/>
                          <w:szCs w:val="48"/>
                          <w:lang w:val="es-US"/>
                        </w:rPr>
                        <w:t>Inform</w:t>
                      </w:r>
                      <w:r>
                        <w:rPr>
                          <w:rFonts w:ascii="Arial" w:hAnsi="Arial" w:cs="Arial"/>
                          <w:b/>
                          <w:color w:val="0070C0"/>
                          <w:sz w:val="48"/>
                          <w:szCs w:val="48"/>
                          <w:lang w:val="es-US"/>
                        </w:rPr>
                        <w:t>e sobre la calidad del agua 2017</w:t>
                      </w:r>
                    </w:p>
                  </w:txbxContent>
                </v:textbox>
                <w10:wrap type="square" anchorx="margin"/>
              </v:shape>
            </w:pict>
          </mc:Fallback>
        </mc:AlternateContent>
      </w:r>
    </w:p>
    <w:p w:rsidR="004B215D" w:rsidRPr="00EA6427" w:rsidRDefault="004B215D" w:rsidP="00CB0FB4">
      <w:pPr>
        <w:spacing w:after="0" w:line="240" w:lineRule="auto"/>
        <w:jc w:val="center"/>
        <w:rPr>
          <w:rFonts w:ascii="Arial" w:hAnsi="Arial" w:cs="Arial"/>
          <w:b/>
          <w:sz w:val="28"/>
          <w:szCs w:val="28"/>
          <w:lang w:val="es-US"/>
        </w:rPr>
      </w:pPr>
      <w:r w:rsidRPr="00EA6427">
        <w:rPr>
          <w:rFonts w:ascii="Arial" w:hAnsi="Arial" w:cs="Arial"/>
          <w:b/>
          <w:sz w:val="28"/>
          <w:szCs w:val="28"/>
          <w:lang w:val="es-US"/>
        </w:rPr>
        <w:t>Present</w:t>
      </w:r>
      <w:r w:rsidR="00EE29DD" w:rsidRPr="00EA6427">
        <w:rPr>
          <w:rFonts w:ascii="Arial" w:hAnsi="Arial" w:cs="Arial"/>
          <w:b/>
          <w:sz w:val="28"/>
          <w:szCs w:val="28"/>
          <w:lang w:val="es-US"/>
        </w:rPr>
        <w:t>ado por el</w:t>
      </w:r>
    </w:p>
    <w:p w:rsidR="004B215D" w:rsidRPr="00EA6427" w:rsidRDefault="00EE29DD" w:rsidP="00CB0FB4">
      <w:pPr>
        <w:spacing w:after="0" w:line="240" w:lineRule="auto"/>
        <w:jc w:val="center"/>
        <w:rPr>
          <w:rFonts w:ascii="Arial" w:hAnsi="Arial" w:cs="Arial"/>
          <w:b/>
          <w:sz w:val="28"/>
          <w:szCs w:val="28"/>
          <w:lang w:val="es-US"/>
        </w:rPr>
      </w:pPr>
      <w:r w:rsidRPr="00EA6427">
        <w:rPr>
          <w:rFonts w:ascii="Arial" w:hAnsi="Arial" w:cs="Arial"/>
          <w:b/>
          <w:sz w:val="28"/>
          <w:szCs w:val="28"/>
          <w:lang w:val="es-US"/>
        </w:rPr>
        <w:t xml:space="preserve">Departamento de Servicios de Agua de la Municipalidad de </w:t>
      </w:r>
      <w:r w:rsidR="004B215D" w:rsidRPr="00EA6427">
        <w:rPr>
          <w:rFonts w:ascii="Arial" w:hAnsi="Arial" w:cs="Arial"/>
          <w:b/>
          <w:sz w:val="28"/>
          <w:szCs w:val="28"/>
          <w:lang w:val="es-US"/>
        </w:rPr>
        <w:t>Phoenix</w:t>
      </w:r>
    </w:p>
    <w:p w:rsidR="004B215D" w:rsidRPr="00F20154" w:rsidRDefault="004B215D" w:rsidP="004B215D">
      <w:pPr>
        <w:spacing w:after="0" w:line="240" w:lineRule="auto"/>
        <w:rPr>
          <w:rFonts w:ascii="Arial" w:hAnsi="Arial" w:cs="Arial"/>
          <w:lang w:val="es-US"/>
        </w:rPr>
      </w:pPr>
    </w:p>
    <w:p w:rsidR="00926E66" w:rsidRPr="00F20154" w:rsidRDefault="00926E66" w:rsidP="00926E66">
      <w:pPr>
        <w:spacing w:after="0" w:line="240" w:lineRule="auto"/>
        <w:rPr>
          <w:rFonts w:ascii="Arial" w:hAnsi="Arial" w:cs="Arial"/>
          <w:sz w:val="20"/>
          <w:szCs w:val="20"/>
          <w:lang w:val="es-US"/>
        </w:rPr>
      </w:pPr>
      <w:r w:rsidRPr="00F20154">
        <w:rPr>
          <w:rFonts w:ascii="Arial" w:hAnsi="Arial" w:cs="Arial"/>
          <w:sz w:val="20"/>
          <w:szCs w:val="20"/>
          <w:lang w:val="es-US"/>
        </w:rPr>
        <w:t>La municipalidad de Phoenix se compromete a</w:t>
      </w:r>
      <w:r w:rsidR="00671D4A">
        <w:rPr>
          <w:rFonts w:ascii="Arial" w:hAnsi="Arial" w:cs="Arial"/>
          <w:sz w:val="20"/>
          <w:szCs w:val="20"/>
          <w:lang w:val="es-US"/>
        </w:rPr>
        <w:t xml:space="preserve"> proveer </w:t>
      </w:r>
      <w:r w:rsidRPr="00F20154">
        <w:rPr>
          <w:rFonts w:ascii="Arial" w:hAnsi="Arial" w:cs="Arial"/>
          <w:sz w:val="20"/>
          <w:szCs w:val="20"/>
          <w:lang w:val="es-US"/>
        </w:rPr>
        <w:t xml:space="preserve">servicios confiables y agua potable de la más alta calidad a nuestros residentes, con tarifas de </w:t>
      </w:r>
      <w:r w:rsidR="00B55D80" w:rsidRPr="00F20154">
        <w:rPr>
          <w:rFonts w:ascii="Arial" w:hAnsi="Arial" w:cs="Arial"/>
          <w:sz w:val="20"/>
          <w:szCs w:val="20"/>
          <w:lang w:val="es-US"/>
        </w:rPr>
        <w:t xml:space="preserve">las más bajas en todo el país. Este Informe de Confianza del Consumidor, conocido también como Informe de la Calidad del Agua, </w:t>
      </w:r>
      <w:r w:rsidR="00ED4E80">
        <w:rPr>
          <w:rFonts w:ascii="Arial" w:hAnsi="Arial" w:cs="Arial"/>
          <w:sz w:val="20"/>
          <w:szCs w:val="20"/>
          <w:lang w:val="es-US"/>
        </w:rPr>
        <w:t>compendia</w:t>
      </w:r>
      <w:r w:rsidR="00ED4E80" w:rsidRPr="00F20154">
        <w:rPr>
          <w:rFonts w:ascii="Arial" w:hAnsi="Arial" w:cs="Arial"/>
          <w:sz w:val="20"/>
          <w:szCs w:val="20"/>
          <w:lang w:val="es-US"/>
        </w:rPr>
        <w:t xml:space="preserve"> </w:t>
      </w:r>
      <w:r w:rsidR="00B55D80" w:rsidRPr="00F20154">
        <w:rPr>
          <w:rFonts w:ascii="Arial" w:hAnsi="Arial" w:cs="Arial"/>
          <w:sz w:val="20"/>
          <w:szCs w:val="20"/>
          <w:lang w:val="es-US"/>
        </w:rPr>
        <w:t>los resultados de millones de análisis y mediciones realizadas a</w:t>
      </w:r>
      <w:r w:rsidR="000D7FD9" w:rsidRPr="00F20154">
        <w:rPr>
          <w:rFonts w:ascii="Arial" w:hAnsi="Arial" w:cs="Arial"/>
          <w:sz w:val="20"/>
          <w:szCs w:val="20"/>
          <w:lang w:val="es-US"/>
        </w:rPr>
        <w:t xml:space="preserve"> las plantas de tratamiento del agua y a todo el sistema de suministr</w:t>
      </w:r>
      <w:r w:rsidR="000A765A">
        <w:rPr>
          <w:rFonts w:ascii="Arial" w:hAnsi="Arial" w:cs="Arial"/>
          <w:sz w:val="20"/>
          <w:szCs w:val="20"/>
          <w:lang w:val="es-US"/>
        </w:rPr>
        <w:t>o de agua de Phoenix. En el 2017</w:t>
      </w:r>
      <w:r w:rsidR="000D7FD9" w:rsidRPr="00F20154">
        <w:rPr>
          <w:rFonts w:ascii="Arial" w:hAnsi="Arial" w:cs="Arial"/>
          <w:sz w:val="20"/>
          <w:szCs w:val="20"/>
          <w:lang w:val="es-US"/>
        </w:rPr>
        <w:t xml:space="preserve">, </w:t>
      </w:r>
      <w:r w:rsidR="00196DCB" w:rsidRPr="00F20154">
        <w:rPr>
          <w:rFonts w:ascii="Arial" w:hAnsi="Arial" w:cs="Arial"/>
          <w:sz w:val="20"/>
          <w:szCs w:val="20"/>
          <w:lang w:val="es-US"/>
        </w:rPr>
        <w:t xml:space="preserve">el agua </w:t>
      </w:r>
      <w:r w:rsidR="00ED4E80">
        <w:rPr>
          <w:rFonts w:ascii="Arial" w:hAnsi="Arial" w:cs="Arial"/>
          <w:sz w:val="20"/>
          <w:szCs w:val="20"/>
          <w:lang w:val="es-US"/>
        </w:rPr>
        <w:t xml:space="preserve">de </w:t>
      </w:r>
      <w:r w:rsidR="008242B3" w:rsidRPr="00F20154">
        <w:rPr>
          <w:rFonts w:ascii="Arial" w:hAnsi="Arial" w:cs="Arial"/>
          <w:sz w:val="20"/>
          <w:szCs w:val="20"/>
          <w:lang w:val="es-US"/>
        </w:rPr>
        <w:t xml:space="preserve">llave </w:t>
      </w:r>
      <w:r w:rsidR="00ED4E80" w:rsidRPr="00F20154">
        <w:rPr>
          <w:rFonts w:ascii="Arial" w:hAnsi="Arial" w:cs="Arial"/>
          <w:sz w:val="20"/>
          <w:szCs w:val="20"/>
          <w:lang w:val="es-US"/>
        </w:rPr>
        <w:t>suministrada</w:t>
      </w:r>
      <w:r w:rsidR="009876DA">
        <w:rPr>
          <w:rFonts w:ascii="Arial" w:hAnsi="Arial" w:cs="Arial"/>
          <w:sz w:val="20"/>
          <w:szCs w:val="20"/>
          <w:lang w:val="es-US"/>
        </w:rPr>
        <w:t xml:space="preserve"> a aproximadamente 1.7</w:t>
      </w:r>
      <w:r w:rsidR="00196DCB" w:rsidRPr="00F20154">
        <w:rPr>
          <w:rFonts w:ascii="Arial" w:hAnsi="Arial" w:cs="Arial"/>
          <w:sz w:val="20"/>
          <w:szCs w:val="20"/>
          <w:lang w:val="es-US"/>
        </w:rPr>
        <w:t xml:space="preserve"> millones de residentes </w:t>
      </w:r>
      <w:r w:rsidR="00ED4E80">
        <w:rPr>
          <w:rFonts w:ascii="Arial" w:hAnsi="Arial" w:cs="Arial"/>
          <w:sz w:val="20"/>
          <w:szCs w:val="20"/>
          <w:lang w:val="es-US"/>
        </w:rPr>
        <w:t xml:space="preserve">que atiende </w:t>
      </w:r>
      <w:r w:rsidR="00196DCB" w:rsidRPr="00F20154">
        <w:rPr>
          <w:rFonts w:ascii="Arial" w:hAnsi="Arial" w:cs="Arial"/>
          <w:sz w:val="20"/>
          <w:szCs w:val="20"/>
          <w:lang w:val="es-US"/>
        </w:rPr>
        <w:t>el Departamento de Servicios de Agua de la Municipalidad de Phoenix cumplió o sobrepasó toda norma federal y estatal</w:t>
      </w:r>
      <w:r w:rsidR="000D7FD9" w:rsidRPr="00F20154">
        <w:rPr>
          <w:rFonts w:ascii="Arial" w:hAnsi="Arial" w:cs="Arial"/>
          <w:sz w:val="20"/>
          <w:szCs w:val="20"/>
          <w:lang w:val="es-US"/>
        </w:rPr>
        <w:t xml:space="preserve"> </w:t>
      </w:r>
      <w:r w:rsidR="00196DCB" w:rsidRPr="00F20154">
        <w:rPr>
          <w:rFonts w:ascii="Arial" w:hAnsi="Arial" w:cs="Arial"/>
          <w:sz w:val="20"/>
          <w:szCs w:val="20"/>
          <w:lang w:val="es-US"/>
        </w:rPr>
        <w:t>de agua potable.</w:t>
      </w:r>
    </w:p>
    <w:p w:rsidR="004B215D" w:rsidRPr="00F20154" w:rsidRDefault="004B215D" w:rsidP="004B215D">
      <w:pPr>
        <w:spacing w:after="0" w:line="240" w:lineRule="auto"/>
        <w:rPr>
          <w:rFonts w:ascii="Arial" w:hAnsi="Arial" w:cs="Arial"/>
          <w:lang w:val="es-US"/>
        </w:rPr>
      </w:pPr>
    </w:p>
    <w:p w:rsidR="004B215D" w:rsidRPr="00F20154" w:rsidRDefault="0083047D" w:rsidP="0083047D">
      <w:pPr>
        <w:spacing w:after="0" w:line="240" w:lineRule="auto"/>
        <w:rPr>
          <w:rFonts w:ascii="Arial" w:hAnsi="Arial" w:cs="Arial"/>
          <w:i/>
          <w:sz w:val="20"/>
          <w:szCs w:val="20"/>
          <w:lang w:val="es-US"/>
        </w:rPr>
      </w:pPr>
      <w:r w:rsidRPr="00F20154">
        <w:rPr>
          <w:rFonts w:ascii="Arial" w:hAnsi="Arial" w:cs="Arial"/>
          <w:i/>
          <w:sz w:val="20"/>
          <w:szCs w:val="20"/>
          <w:lang w:val="es-US"/>
        </w:rPr>
        <w:t xml:space="preserve">Este informe contiene información importante sobre su agua potable. Para obtener esta publicación en formato alternativo, comuníquese con el Departamento de Servicios de Agua de la Municipalidad de Phoenix al 602-262-6251, </w:t>
      </w:r>
      <w:r w:rsidR="00F66F93">
        <w:rPr>
          <w:rFonts w:ascii="Arial" w:hAnsi="Arial" w:cs="Arial"/>
          <w:i/>
          <w:sz w:val="20"/>
          <w:szCs w:val="20"/>
          <w:lang w:val="es-US"/>
        </w:rPr>
        <w:t xml:space="preserve">o </w:t>
      </w:r>
      <w:r w:rsidR="00EA6427">
        <w:rPr>
          <w:rFonts w:ascii="Arial" w:hAnsi="Arial" w:cs="Arial"/>
          <w:i/>
          <w:sz w:val="20"/>
          <w:szCs w:val="20"/>
          <w:lang w:val="es-US"/>
        </w:rPr>
        <w:t>711/TTY.</w:t>
      </w:r>
    </w:p>
    <w:p w:rsidR="004B215D" w:rsidRPr="00F20154" w:rsidRDefault="008F0B46" w:rsidP="004B215D">
      <w:pPr>
        <w:spacing w:after="0" w:line="240" w:lineRule="auto"/>
        <w:rPr>
          <w:rFonts w:ascii="Arial" w:hAnsi="Arial" w:cs="Arial"/>
          <w:i/>
          <w:sz w:val="20"/>
          <w:szCs w:val="20"/>
          <w:lang w:val="es-US"/>
        </w:rPr>
      </w:pPr>
      <w:r w:rsidRPr="00F20154">
        <w:rPr>
          <w:rFonts w:ascii="Arial" w:hAnsi="Arial" w:cs="Arial"/>
          <w:i/>
          <w:sz w:val="20"/>
          <w:szCs w:val="20"/>
          <w:lang w:val="es-US"/>
        </w:rPr>
        <w:t>-------------------------------------------------------------------------------------------------------------------------------------------------------------</w:t>
      </w:r>
    </w:p>
    <w:p w:rsidR="00CC43DD" w:rsidRPr="00276DF6" w:rsidRDefault="008E1C0E" w:rsidP="00CB0C28">
      <w:pPr>
        <w:autoSpaceDE w:val="0"/>
        <w:autoSpaceDN w:val="0"/>
        <w:adjustRightInd w:val="0"/>
        <w:spacing w:after="0" w:line="240" w:lineRule="auto"/>
        <w:rPr>
          <w:rFonts w:ascii="Arial" w:hAnsi="Arial" w:cs="Arial"/>
          <w:b/>
          <w:sz w:val="24"/>
          <w:szCs w:val="24"/>
          <w:lang w:val="es-US"/>
        </w:rPr>
      </w:pPr>
      <w:r w:rsidRPr="00EA6427">
        <w:rPr>
          <w:rFonts w:ascii="Arial" w:hAnsi="Arial" w:cs="Arial"/>
          <w:b/>
          <w:sz w:val="24"/>
          <w:szCs w:val="24"/>
          <w:lang w:val="es-US"/>
        </w:rPr>
        <w:t>De dónde proviene el agua</w:t>
      </w:r>
      <w:r w:rsidRPr="00F20154">
        <w:rPr>
          <w:rFonts w:ascii="Arial" w:hAnsi="Arial" w:cs="Arial"/>
          <w:b/>
          <w:sz w:val="20"/>
          <w:szCs w:val="20"/>
          <w:lang w:val="es-US"/>
        </w:rPr>
        <w:br/>
      </w:r>
      <w:r w:rsidR="0083047D" w:rsidRPr="00F20154">
        <w:rPr>
          <w:rFonts w:ascii="Arial" w:hAnsi="Arial" w:cs="Arial"/>
          <w:sz w:val="20"/>
          <w:szCs w:val="20"/>
          <w:lang w:val="es-US"/>
        </w:rPr>
        <w:t>Las fuentes de agua potable de Phoenix incluyen ríos, lagos, arroyos,</w:t>
      </w:r>
      <w:r w:rsidR="000A765A">
        <w:rPr>
          <w:rFonts w:ascii="Arial" w:hAnsi="Arial" w:cs="Arial"/>
          <w:sz w:val="20"/>
          <w:szCs w:val="20"/>
          <w:lang w:val="es-US"/>
        </w:rPr>
        <w:t xml:space="preserve"> manantiales y pozos. En el 2017</w:t>
      </w:r>
      <w:r w:rsidR="0083047D" w:rsidRPr="00F20154">
        <w:rPr>
          <w:rFonts w:ascii="Arial" w:hAnsi="Arial" w:cs="Arial"/>
          <w:sz w:val="20"/>
          <w:szCs w:val="20"/>
          <w:lang w:val="es-US"/>
        </w:rPr>
        <w:t xml:space="preserve">, </w:t>
      </w:r>
      <w:r w:rsidR="00E77A6C">
        <w:rPr>
          <w:rFonts w:ascii="Arial" w:hAnsi="Arial" w:cs="Arial"/>
          <w:sz w:val="20"/>
          <w:szCs w:val="20"/>
          <w:lang w:val="es-US"/>
        </w:rPr>
        <w:t xml:space="preserve">cerca </w:t>
      </w:r>
      <w:r w:rsidR="0083047D" w:rsidRPr="00F20154">
        <w:rPr>
          <w:rFonts w:ascii="Arial" w:hAnsi="Arial" w:cs="Arial"/>
          <w:sz w:val="20"/>
          <w:szCs w:val="20"/>
          <w:lang w:val="es-US"/>
        </w:rPr>
        <w:t>del 98 por ciento del agua de Phoenix provino de agua superficial</w:t>
      </w:r>
      <w:r w:rsidR="00E77A6C">
        <w:rPr>
          <w:rFonts w:ascii="Arial" w:hAnsi="Arial" w:cs="Arial"/>
          <w:sz w:val="20"/>
          <w:szCs w:val="20"/>
          <w:lang w:val="es-US"/>
        </w:rPr>
        <w:t>,</w:t>
      </w:r>
      <w:r w:rsidR="0083047D" w:rsidRPr="00F20154">
        <w:rPr>
          <w:rFonts w:ascii="Arial" w:hAnsi="Arial" w:cs="Arial"/>
          <w:sz w:val="20"/>
          <w:szCs w:val="20"/>
          <w:lang w:val="es-US"/>
        </w:rPr>
        <w:t xml:space="preserve"> que en gran parte inició en forma de nieve. Las principale</w:t>
      </w:r>
      <w:r w:rsidR="00E77A6C">
        <w:rPr>
          <w:rFonts w:ascii="Arial" w:hAnsi="Arial" w:cs="Arial"/>
          <w:sz w:val="20"/>
          <w:szCs w:val="20"/>
          <w:lang w:val="es-US"/>
        </w:rPr>
        <w:t>s fuentes de agua superficial</w:t>
      </w:r>
      <w:r w:rsidR="0083047D" w:rsidRPr="00F20154">
        <w:rPr>
          <w:rFonts w:ascii="Arial" w:hAnsi="Arial" w:cs="Arial"/>
          <w:sz w:val="20"/>
          <w:szCs w:val="20"/>
          <w:lang w:val="es-US"/>
        </w:rPr>
        <w:t xml:space="preserve"> de Phoenix son los ríos Salado, Verde y Colorado. Parte del agua del río Agua Fría se mezcla con agua del río Colorado cuando se almacena en el lago</w:t>
      </w:r>
      <w:r w:rsidR="00B35C1A">
        <w:rPr>
          <w:rFonts w:ascii="Arial" w:hAnsi="Arial" w:cs="Arial"/>
          <w:sz w:val="20"/>
          <w:szCs w:val="20"/>
          <w:lang w:val="es-US"/>
        </w:rPr>
        <w:t xml:space="preserve"> Pleasant. El agua luego se transport</w:t>
      </w:r>
      <w:r w:rsidR="0083047D" w:rsidRPr="00F20154">
        <w:rPr>
          <w:rFonts w:ascii="Arial" w:hAnsi="Arial" w:cs="Arial"/>
          <w:sz w:val="20"/>
          <w:szCs w:val="20"/>
          <w:lang w:val="es-US"/>
        </w:rPr>
        <w:t xml:space="preserve">a a una de las cinco plantas municipales de tratamiento de agua. El agua del río Colorado se </w:t>
      </w:r>
      <w:r w:rsidR="00353852" w:rsidRPr="00F20154">
        <w:rPr>
          <w:rFonts w:ascii="Arial" w:hAnsi="Arial" w:cs="Arial"/>
          <w:sz w:val="20"/>
          <w:szCs w:val="20"/>
          <w:lang w:val="es-US"/>
        </w:rPr>
        <w:t>transporta</w:t>
      </w:r>
      <w:r w:rsidR="0083047D" w:rsidRPr="00F20154">
        <w:rPr>
          <w:rFonts w:ascii="Arial" w:hAnsi="Arial" w:cs="Arial"/>
          <w:sz w:val="20"/>
          <w:szCs w:val="20"/>
          <w:lang w:val="es-US"/>
        </w:rPr>
        <w:t xml:space="preserve"> a la municipalidad </w:t>
      </w:r>
      <w:r w:rsidR="00353852" w:rsidRPr="00F20154">
        <w:rPr>
          <w:rFonts w:ascii="Arial" w:hAnsi="Arial" w:cs="Arial"/>
          <w:sz w:val="20"/>
          <w:szCs w:val="20"/>
          <w:lang w:val="es-US"/>
        </w:rPr>
        <w:t xml:space="preserve">por el </w:t>
      </w:r>
      <w:r w:rsidR="0083047D" w:rsidRPr="00F20154">
        <w:rPr>
          <w:rFonts w:ascii="Arial" w:hAnsi="Arial" w:cs="Arial"/>
          <w:sz w:val="20"/>
          <w:szCs w:val="20"/>
          <w:lang w:val="es-US"/>
        </w:rPr>
        <w:t>acueducto de</w:t>
      </w:r>
      <w:r w:rsidR="00172891" w:rsidRPr="00F20154">
        <w:rPr>
          <w:rFonts w:ascii="Arial" w:hAnsi="Arial" w:cs="Arial"/>
          <w:sz w:val="20"/>
          <w:szCs w:val="20"/>
          <w:lang w:val="es-US"/>
        </w:rPr>
        <w:t>l Proyecto Arizona Central (CAP</w:t>
      </w:r>
      <w:r w:rsidR="0083047D" w:rsidRPr="00F20154">
        <w:rPr>
          <w:rFonts w:ascii="Arial" w:hAnsi="Arial" w:cs="Arial"/>
          <w:sz w:val="20"/>
          <w:szCs w:val="20"/>
          <w:lang w:val="es-US"/>
        </w:rPr>
        <w:t xml:space="preserve">). El agua </w:t>
      </w:r>
      <w:r w:rsidR="00353852" w:rsidRPr="00F20154">
        <w:rPr>
          <w:rFonts w:ascii="Arial" w:hAnsi="Arial" w:cs="Arial"/>
          <w:sz w:val="20"/>
          <w:szCs w:val="20"/>
          <w:lang w:val="es-US"/>
        </w:rPr>
        <w:t>de los ríos Salado</w:t>
      </w:r>
      <w:r w:rsidR="0083047D" w:rsidRPr="00F20154">
        <w:rPr>
          <w:rFonts w:ascii="Arial" w:hAnsi="Arial" w:cs="Arial"/>
          <w:sz w:val="20"/>
          <w:szCs w:val="20"/>
          <w:lang w:val="es-US"/>
        </w:rPr>
        <w:t xml:space="preserve"> y Verde se </w:t>
      </w:r>
      <w:r w:rsidR="00353852" w:rsidRPr="00F20154">
        <w:rPr>
          <w:rFonts w:ascii="Arial" w:hAnsi="Arial" w:cs="Arial"/>
          <w:sz w:val="20"/>
          <w:szCs w:val="20"/>
          <w:lang w:val="es-US"/>
        </w:rPr>
        <w:t xml:space="preserve">transporta por </w:t>
      </w:r>
      <w:r w:rsidR="0083047D" w:rsidRPr="00F20154">
        <w:rPr>
          <w:rFonts w:ascii="Arial" w:hAnsi="Arial" w:cs="Arial"/>
          <w:sz w:val="20"/>
          <w:szCs w:val="20"/>
          <w:lang w:val="es-US"/>
        </w:rPr>
        <w:t xml:space="preserve">la red de canales del Proyecto Río </w:t>
      </w:r>
      <w:r w:rsidR="00353852" w:rsidRPr="00F20154">
        <w:rPr>
          <w:rFonts w:ascii="Arial" w:hAnsi="Arial" w:cs="Arial"/>
          <w:sz w:val="20"/>
          <w:szCs w:val="20"/>
          <w:lang w:val="es-US"/>
        </w:rPr>
        <w:t>Salado</w:t>
      </w:r>
      <w:r w:rsidR="00172891" w:rsidRPr="00F20154">
        <w:rPr>
          <w:rFonts w:ascii="Arial" w:hAnsi="Arial" w:cs="Arial"/>
          <w:sz w:val="20"/>
          <w:szCs w:val="20"/>
          <w:lang w:val="es-US"/>
        </w:rPr>
        <w:t xml:space="preserve"> (SRP</w:t>
      </w:r>
      <w:r w:rsidR="0083047D" w:rsidRPr="00F20154">
        <w:rPr>
          <w:rFonts w:ascii="Arial" w:hAnsi="Arial" w:cs="Arial"/>
          <w:sz w:val="20"/>
          <w:szCs w:val="20"/>
          <w:lang w:val="es-US"/>
        </w:rPr>
        <w:t>). El dos por ciento de agua potable</w:t>
      </w:r>
      <w:r w:rsidR="00B35C1A">
        <w:rPr>
          <w:rFonts w:ascii="Arial" w:hAnsi="Arial" w:cs="Arial"/>
          <w:sz w:val="20"/>
          <w:szCs w:val="20"/>
          <w:lang w:val="es-US"/>
        </w:rPr>
        <w:t xml:space="preserve"> restante</w:t>
      </w:r>
      <w:r w:rsidR="0083047D" w:rsidRPr="00F20154">
        <w:rPr>
          <w:rFonts w:ascii="Arial" w:hAnsi="Arial" w:cs="Arial"/>
          <w:sz w:val="20"/>
          <w:szCs w:val="20"/>
          <w:lang w:val="es-US"/>
        </w:rPr>
        <w:t xml:space="preserve"> </w:t>
      </w:r>
      <w:r w:rsidR="00B35C1A">
        <w:rPr>
          <w:rFonts w:ascii="Arial" w:hAnsi="Arial" w:cs="Arial"/>
          <w:sz w:val="20"/>
          <w:szCs w:val="20"/>
          <w:lang w:val="es-US"/>
        </w:rPr>
        <w:t>se</w:t>
      </w:r>
      <w:r w:rsidR="0083047D" w:rsidRPr="00F20154">
        <w:rPr>
          <w:rFonts w:ascii="Arial" w:hAnsi="Arial" w:cs="Arial"/>
          <w:sz w:val="20"/>
          <w:szCs w:val="20"/>
          <w:lang w:val="es-US"/>
        </w:rPr>
        <w:t xml:space="preserve"> suministr</w:t>
      </w:r>
      <w:r w:rsidR="00B35C1A">
        <w:rPr>
          <w:rFonts w:ascii="Arial" w:hAnsi="Arial" w:cs="Arial"/>
          <w:sz w:val="20"/>
          <w:szCs w:val="20"/>
          <w:lang w:val="es-US"/>
        </w:rPr>
        <w:t>ó de</w:t>
      </w:r>
      <w:r w:rsidR="0083047D" w:rsidRPr="00F20154">
        <w:rPr>
          <w:rFonts w:ascii="Arial" w:hAnsi="Arial" w:cs="Arial"/>
          <w:sz w:val="20"/>
          <w:szCs w:val="20"/>
          <w:lang w:val="es-US"/>
        </w:rPr>
        <w:t xml:space="preserve"> a</w:t>
      </w:r>
      <w:r w:rsidR="00CB0C28" w:rsidRPr="00F20154">
        <w:rPr>
          <w:rFonts w:ascii="Arial" w:hAnsi="Arial" w:cs="Arial"/>
          <w:sz w:val="20"/>
          <w:szCs w:val="20"/>
          <w:lang w:val="es-US"/>
        </w:rPr>
        <w:t>proximadamente 20 pozos de agua subterránea</w:t>
      </w:r>
      <w:r w:rsidR="0083047D" w:rsidRPr="00F20154">
        <w:rPr>
          <w:rFonts w:ascii="Arial" w:hAnsi="Arial" w:cs="Arial"/>
          <w:sz w:val="20"/>
          <w:szCs w:val="20"/>
          <w:lang w:val="es-US"/>
        </w:rPr>
        <w:t xml:space="preserve"> que </w:t>
      </w:r>
      <w:r w:rsidR="00CB0C28" w:rsidRPr="00F20154">
        <w:rPr>
          <w:rFonts w:ascii="Arial" w:hAnsi="Arial" w:cs="Arial"/>
          <w:sz w:val="20"/>
          <w:szCs w:val="20"/>
          <w:lang w:val="es-US"/>
        </w:rPr>
        <w:t>opera</w:t>
      </w:r>
      <w:r w:rsidR="0083047D" w:rsidRPr="00F20154">
        <w:rPr>
          <w:rFonts w:ascii="Arial" w:hAnsi="Arial" w:cs="Arial"/>
          <w:sz w:val="20"/>
          <w:szCs w:val="20"/>
          <w:lang w:val="es-US"/>
        </w:rPr>
        <w:t xml:space="preserve"> actualmente la municipalidad.</w:t>
      </w:r>
    </w:p>
    <w:p w:rsidR="00CC43DD" w:rsidRPr="00F20154" w:rsidRDefault="00CC43DD" w:rsidP="004B215D">
      <w:pPr>
        <w:spacing w:after="0" w:line="240" w:lineRule="auto"/>
        <w:rPr>
          <w:rFonts w:ascii="Arial" w:hAnsi="Arial" w:cs="Arial"/>
          <w:sz w:val="20"/>
          <w:szCs w:val="20"/>
          <w:lang w:val="es-US"/>
        </w:rPr>
      </w:pPr>
    </w:p>
    <w:p w:rsidR="008F0B46" w:rsidRPr="00F20154" w:rsidRDefault="008F0B46" w:rsidP="004B215D">
      <w:pPr>
        <w:spacing w:after="0" w:line="240" w:lineRule="auto"/>
        <w:rPr>
          <w:rFonts w:ascii="Arial" w:hAnsi="Arial" w:cs="Arial"/>
          <w:sz w:val="20"/>
          <w:szCs w:val="20"/>
          <w:lang w:val="es-US"/>
        </w:rPr>
      </w:pPr>
      <w:r w:rsidRPr="00F20154">
        <w:rPr>
          <w:rFonts w:ascii="Arial" w:hAnsi="Arial" w:cs="Arial"/>
          <w:sz w:val="20"/>
          <w:szCs w:val="20"/>
          <w:lang w:val="es-US"/>
        </w:rPr>
        <w:t>-------------------------------------------------------------------------------------------------------------------------------------------------------------</w:t>
      </w:r>
    </w:p>
    <w:p w:rsidR="008F0B46" w:rsidRPr="00297385" w:rsidRDefault="00415E0B" w:rsidP="00CB0FB4">
      <w:pPr>
        <w:spacing w:after="0" w:line="240" w:lineRule="auto"/>
        <w:jc w:val="center"/>
        <w:rPr>
          <w:rFonts w:ascii="Arial" w:hAnsi="Arial" w:cs="Arial"/>
          <w:b/>
          <w:sz w:val="28"/>
          <w:szCs w:val="28"/>
          <w:lang w:val="es-US"/>
        </w:rPr>
      </w:pPr>
      <w:r w:rsidRPr="00297385">
        <w:rPr>
          <w:rFonts w:ascii="Arial" w:hAnsi="Arial" w:cs="Arial"/>
          <w:b/>
          <w:sz w:val="28"/>
          <w:szCs w:val="28"/>
          <w:lang w:val="es-US"/>
        </w:rPr>
        <w:t xml:space="preserve">Cómo produce </w:t>
      </w:r>
      <w:r w:rsidR="008F0B46" w:rsidRPr="00297385">
        <w:rPr>
          <w:rFonts w:ascii="Arial" w:hAnsi="Arial" w:cs="Arial"/>
          <w:b/>
          <w:sz w:val="28"/>
          <w:szCs w:val="28"/>
          <w:lang w:val="es-US"/>
        </w:rPr>
        <w:t xml:space="preserve">Phoenix </w:t>
      </w:r>
      <w:r w:rsidRPr="00297385">
        <w:rPr>
          <w:rFonts w:ascii="Arial" w:hAnsi="Arial" w:cs="Arial"/>
          <w:b/>
          <w:sz w:val="28"/>
          <w:szCs w:val="28"/>
          <w:lang w:val="es-US"/>
        </w:rPr>
        <w:t>agua potabl</w:t>
      </w:r>
      <w:r w:rsidR="00AD728F" w:rsidRPr="00297385">
        <w:rPr>
          <w:rFonts w:ascii="Arial" w:hAnsi="Arial" w:cs="Arial"/>
          <w:b/>
          <w:sz w:val="28"/>
          <w:szCs w:val="28"/>
          <w:lang w:val="es-US"/>
        </w:rPr>
        <w:t>e d</w:t>
      </w:r>
      <w:r w:rsidRPr="00297385">
        <w:rPr>
          <w:rFonts w:ascii="Arial" w:hAnsi="Arial" w:cs="Arial"/>
          <w:b/>
          <w:sz w:val="28"/>
          <w:szCs w:val="28"/>
          <w:lang w:val="es-US"/>
        </w:rPr>
        <w:t>e calidad superior</w:t>
      </w:r>
    </w:p>
    <w:p w:rsidR="008F0B46" w:rsidRPr="00F20154" w:rsidRDefault="008F0B46" w:rsidP="00CB0FB4">
      <w:pPr>
        <w:spacing w:after="0" w:line="240" w:lineRule="auto"/>
        <w:jc w:val="center"/>
        <w:rPr>
          <w:rFonts w:ascii="Arial" w:hAnsi="Arial" w:cs="Arial"/>
          <w:b/>
          <w:sz w:val="18"/>
          <w:szCs w:val="18"/>
          <w:lang w:val="es-US"/>
        </w:rPr>
      </w:pPr>
      <w:r w:rsidRPr="00F20154">
        <w:rPr>
          <w:rFonts w:ascii="Arial" w:hAnsi="Arial" w:cs="Arial"/>
          <w:noProof/>
          <w:sz w:val="18"/>
          <w:szCs w:val="18"/>
        </w:rPr>
        <w:drawing>
          <wp:inline distT="0" distB="0" distL="0" distR="0" wp14:anchorId="40F0A564" wp14:editId="6B05D387">
            <wp:extent cx="4343400" cy="1563624"/>
            <wp:effectExtent l="0" t="0" r="0" b="0"/>
            <wp:docPr id="98" name="Picture 98" descr="Graphic showing the water treat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showing the water treatment proc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0703" cy="1569853"/>
                    </a:xfrm>
                    <a:prstGeom prst="rect">
                      <a:avLst/>
                    </a:prstGeom>
                    <a:noFill/>
                    <a:ln>
                      <a:noFill/>
                    </a:ln>
                  </pic:spPr>
                </pic:pic>
              </a:graphicData>
            </a:graphic>
          </wp:inline>
        </w:drawing>
      </w:r>
    </w:p>
    <w:p w:rsidR="00CD6588" w:rsidRPr="00F20154" w:rsidRDefault="00CD6588" w:rsidP="00CD6588">
      <w:pPr>
        <w:spacing w:after="0" w:line="240" w:lineRule="auto"/>
        <w:rPr>
          <w:rFonts w:ascii="Arial" w:hAnsi="Arial" w:cs="Arial"/>
          <w:sz w:val="18"/>
          <w:szCs w:val="18"/>
          <w:lang w:val="es-US"/>
        </w:rPr>
      </w:pPr>
      <w:r w:rsidRPr="00F20154">
        <w:rPr>
          <w:rFonts w:ascii="Arial" w:hAnsi="Arial" w:cs="Arial"/>
          <w:sz w:val="18"/>
          <w:szCs w:val="18"/>
          <w:lang w:val="es-US"/>
        </w:rPr>
        <w:t xml:space="preserve">1) Tamizado y presedimentación: las partículas grandes, como desechos de plantas y otra materia que comúnmente </w:t>
      </w:r>
      <w:r w:rsidR="00AD728F" w:rsidRPr="00F20154">
        <w:rPr>
          <w:rFonts w:ascii="Arial" w:hAnsi="Arial" w:cs="Arial"/>
          <w:sz w:val="18"/>
          <w:szCs w:val="18"/>
          <w:lang w:val="es-US"/>
        </w:rPr>
        <w:t xml:space="preserve">se encuentra </w:t>
      </w:r>
      <w:r w:rsidRPr="00F20154">
        <w:rPr>
          <w:rFonts w:ascii="Arial" w:hAnsi="Arial" w:cs="Arial"/>
          <w:sz w:val="18"/>
          <w:szCs w:val="18"/>
          <w:lang w:val="es-US"/>
        </w:rPr>
        <w:t>en el agua de los ríos, se eliminan con tamices o se asientan en el fondo del tanque de presedimentación.</w:t>
      </w:r>
    </w:p>
    <w:p w:rsidR="008F0B46" w:rsidRPr="00F20154" w:rsidRDefault="008F0B46" w:rsidP="00CC43DD">
      <w:pPr>
        <w:spacing w:after="0" w:line="240" w:lineRule="auto"/>
        <w:rPr>
          <w:rFonts w:ascii="Arial" w:hAnsi="Arial" w:cs="Arial"/>
          <w:sz w:val="18"/>
          <w:szCs w:val="18"/>
          <w:lang w:val="es-US"/>
        </w:rPr>
      </w:pPr>
    </w:p>
    <w:p w:rsidR="008F0B46" w:rsidRPr="00F20154" w:rsidRDefault="008F0B46" w:rsidP="00CC43DD">
      <w:pPr>
        <w:spacing w:after="0" w:line="240" w:lineRule="auto"/>
        <w:rPr>
          <w:rFonts w:ascii="Arial" w:hAnsi="Arial" w:cs="Arial"/>
          <w:sz w:val="18"/>
          <w:szCs w:val="18"/>
          <w:lang w:val="es-US"/>
        </w:rPr>
      </w:pPr>
      <w:r w:rsidRPr="00F20154">
        <w:rPr>
          <w:rFonts w:ascii="Arial" w:hAnsi="Arial" w:cs="Arial"/>
          <w:sz w:val="18"/>
          <w:szCs w:val="18"/>
          <w:lang w:val="es-US"/>
        </w:rPr>
        <w:t xml:space="preserve">2) </w:t>
      </w:r>
      <w:r w:rsidR="00CD6588" w:rsidRPr="00F20154">
        <w:rPr>
          <w:rFonts w:ascii="Arial" w:hAnsi="Arial" w:cs="Arial"/>
          <w:sz w:val="18"/>
          <w:szCs w:val="18"/>
          <w:lang w:val="es-US"/>
        </w:rPr>
        <w:t xml:space="preserve">Coagulación, floculación y sedimentación: se agrega al agua un coagulante químico, como cloruro férrico, </w:t>
      </w:r>
      <w:r w:rsidR="00AD728F">
        <w:rPr>
          <w:rFonts w:ascii="Arial" w:hAnsi="Arial" w:cs="Arial"/>
          <w:sz w:val="18"/>
          <w:szCs w:val="18"/>
          <w:lang w:val="es-US"/>
        </w:rPr>
        <w:t xml:space="preserve">que </w:t>
      </w:r>
      <w:r w:rsidR="00CD6588" w:rsidRPr="00F20154">
        <w:rPr>
          <w:rFonts w:ascii="Arial" w:hAnsi="Arial" w:cs="Arial"/>
          <w:sz w:val="18"/>
          <w:szCs w:val="18"/>
          <w:lang w:val="es-US"/>
        </w:rPr>
        <w:t xml:space="preserve">causa </w:t>
      </w:r>
      <w:r w:rsidR="00AD728F">
        <w:rPr>
          <w:rFonts w:ascii="Arial" w:hAnsi="Arial" w:cs="Arial"/>
          <w:sz w:val="18"/>
          <w:szCs w:val="18"/>
          <w:lang w:val="es-US"/>
        </w:rPr>
        <w:t xml:space="preserve">que </w:t>
      </w:r>
      <w:r w:rsidR="00CD6588" w:rsidRPr="00F20154">
        <w:rPr>
          <w:rFonts w:ascii="Arial" w:hAnsi="Arial" w:cs="Arial"/>
          <w:sz w:val="18"/>
          <w:szCs w:val="18"/>
          <w:lang w:val="es-US"/>
        </w:rPr>
        <w:t xml:space="preserve">las partículas diminutas se unan y pesen </w:t>
      </w:r>
      <w:r w:rsidR="00AD728F">
        <w:rPr>
          <w:rFonts w:ascii="Arial" w:hAnsi="Arial" w:cs="Arial"/>
          <w:sz w:val="18"/>
          <w:szCs w:val="18"/>
          <w:lang w:val="es-US"/>
        </w:rPr>
        <w:t>lo suficiente</w:t>
      </w:r>
      <w:r w:rsidR="00CD6588" w:rsidRPr="00F20154">
        <w:rPr>
          <w:rFonts w:ascii="Arial" w:hAnsi="Arial" w:cs="Arial"/>
          <w:sz w:val="18"/>
          <w:szCs w:val="18"/>
          <w:lang w:val="es-US"/>
        </w:rPr>
        <w:t xml:space="preserve"> para asentarse al fondo del tanque.</w:t>
      </w:r>
      <w:r w:rsidRPr="00F20154">
        <w:rPr>
          <w:rFonts w:ascii="Arial" w:hAnsi="Arial" w:cs="Arial"/>
          <w:sz w:val="18"/>
          <w:szCs w:val="18"/>
          <w:lang w:val="es-US"/>
        </w:rPr>
        <w:t xml:space="preserve"> </w:t>
      </w:r>
    </w:p>
    <w:p w:rsidR="008F0B46" w:rsidRPr="00F20154" w:rsidRDefault="008F0B46" w:rsidP="00CC43DD">
      <w:pPr>
        <w:spacing w:after="0" w:line="240" w:lineRule="auto"/>
        <w:rPr>
          <w:rFonts w:ascii="Arial" w:hAnsi="Arial" w:cs="Arial"/>
          <w:sz w:val="18"/>
          <w:szCs w:val="18"/>
          <w:lang w:val="es-US"/>
        </w:rPr>
      </w:pPr>
    </w:p>
    <w:p w:rsidR="00CD6588" w:rsidRPr="00F20154" w:rsidRDefault="00CD6588" w:rsidP="00CC43DD">
      <w:pPr>
        <w:spacing w:after="0" w:line="240" w:lineRule="auto"/>
        <w:rPr>
          <w:rFonts w:ascii="Arial" w:hAnsi="Arial" w:cs="Arial"/>
          <w:sz w:val="18"/>
          <w:szCs w:val="18"/>
          <w:lang w:val="es-US"/>
        </w:rPr>
      </w:pPr>
      <w:r w:rsidRPr="00F20154">
        <w:rPr>
          <w:rFonts w:ascii="Arial" w:hAnsi="Arial" w:cs="Arial"/>
          <w:sz w:val="18"/>
          <w:szCs w:val="18"/>
          <w:lang w:val="es-US"/>
        </w:rPr>
        <w:t>3) Filtració</w:t>
      </w:r>
      <w:r w:rsidR="008F0B46" w:rsidRPr="00F20154">
        <w:rPr>
          <w:rFonts w:ascii="Arial" w:hAnsi="Arial" w:cs="Arial"/>
          <w:sz w:val="18"/>
          <w:szCs w:val="18"/>
          <w:lang w:val="es-US"/>
        </w:rPr>
        <w:t>n</w:t>
      </w:r>
      <w:r w:rsidRPr="00F20154">
        <w:rPr>
          <w:rFonts w:ascii="Arial" w:hAnsi="Arial" w:cs="Arial"/>
          <w:sz w:val="18"/>
          <w:szCs w:val="18"/>
          <w:lang w:val="es-US"/>
        </w:rPr>
        <w:t xml:space="preserve">: el agua más limpia </w:t>
      </w:r>
      <w:r w:rsidR="00281CC3" w:rsidRPr="00F20154">
        <w:rPr>
          <w:rFonts w:ascii="Arial" w:hAnsi="Arial" w:cs="Arial"/>
          <w:sz w:val="18"/>
          <w:szCs w:val="18"/>
          <w:lang w:val="es-US"/>
        </w:rPr>
        <w:t xml:space="preserve">de la superficie pasa a través de filtros para eliminar </w:t>
      </w:r>
      <w:r w:rsidR="00431ABA">
        <w:rPr>
          <w:rFonts w:ascii="Arial" w:hAnsi="Arial" w:cs="Arial"/>
          <w:sz w:val="18"/>
          <w:szCs w:val="18"/>
          <w:lang w:val="es-US"/>
        </w:rPr>
        <w:t xml:space="preserve">las </w:t>
      </w:r>
      <w:r w:rsidR="00281CC3" w:rsidRPr="00F20154">
        <w:rPr>
          <w:rFonts w:ascii="Arial" w:hAnsi="Arial" w:cs="Arial"/>
          <w:sz w:val="18"/>
          <w:szCs w:val="18"/>
          <w:lang w:val="es-US"/>
        </w:rPr>
        <w:t>partículas restantes de materia.</w:t>
      </w:r>
    </w:p>
    <w:p w:rsidR="008F0B46" w:rsidRPr="00F20154" w:rsidRDefault="008F0B46" w:rsidP="00CC43DD">
      <w:pPr>
        <w:spacing w:after="0" w:line="240" w:lineRule="auto"/>
        <w:rPr>
          <w:rFonts w:ascii="Arial" w:hAnsi="Arial" w:cs="Arial"/>
          <w:sz w:val="18"/>
          <w:szCs w:val="18"/>
          <w:lang w:val="es-US"/>
        </w:rPr>
      </w:pPr>
    </w:p>
    <w:p w:rsidR="00CA5BC0" w:rsidRDefault="008F0B46" w:rsidP="00281CC3">
      <w:pPr>
        <w:spacing w:after="0" w:line="240" w:lineRule="auto"/>
        <w:rPr>
          <w:rFonts w:ascii="Arial" w:hAnsi="Arial" w:cs="Arial"/>
          <w:b/>
          <w:noProof/>
          <w:sz w:val="20"/>
          <w:szCs w:val="20"/>
        </w:rPr>
      </w:pPr>
      <w:r w:rsidRPr="00F20154">
        <w:rPr>
          <w:rFonts w:ascii="Arial" w:hAnsi="Arial" w:cs="Arial"/>
          <w:sz w:val="18"/>
          <w:szCs w:val="18"/>
          <w:lang w:val="es-US"/>
        </w:rPr>
        <w:t>4)</w:t>
      </w:r>
      <w:r w:rsidR="00281CC3" w:rsidRPr="00F20154">
        <w:rPr>
          <w:rFonts w:ascii="Arial" w:hAnsi="Arial" w:cs="Arial"/>
          <w:sz w:val="18"/>
          <w:szCs w:val="18"/>
          <w:lang w:val="es-US"/>
        </w:rPr>
        <w:t xml:space="preserve"> D</w:t>
      </w:r>
      <w:r w:rsidR="00E21665">
        <w:rPr>
          <w:rFonts w:ascii="Arial" w:hAnsi="Arial" w:cs="Arial"/>
          <w:sz w:val="18"/>
          <w:szCs w:val="18"/>
          <w:lang w:val="es-US"/>
        </w:rPr>
        <w:t>e</w:t>
      </w:r>
      <w:r w:rsidR="00431ABA">
        <w:rPr>
          <w:rFonts w:ascii="Arial" w:hAnsi="Arial" w:cs="Arial"/>
          <w:sz w:val="18"/>
          <w:szCs w:val="18"/>
          <w:lang w:val="es-US"/>
        </w:rPr>
        <w:t>sinfección: se agrega</w:t>
      </w:r>
      <w:r w:rsidR="00281CC3" w:rsidRPr="00F20154">
        <w:rPr>
          <w:rFonts w:ascii="Arial" w:hAnsi="Arial" w:cs="Arial"/>
          <w:sz w:val="18"/>
          <w:szCs w:val="18"/>
          <w:lang w:val="es-US"/>
        </w:rPr>
        <w:t xml:space="preserve"> una pequeña cantidad de cloro, un desinfectante, para prevenir el desarrollo de microbios. También se añade una pequeña cantidad de fluoruro para prevenir la caries dental.</w:t>
      </w:r>
      <w:r w:rsidR="00CA5BC0" w:rsidRPr="00CA5BC0">
        <w:rPr>
          <w:rFonts w:ascii="Arial" w:hAnsi="Arial" w:cs="Arial"/>
          <w:b/>
          <w:noProof/>
          <w:sz w:val="20"/>
          <w:szCs w:val="20"/>
        </w:rPr>
        <w:t xml:space="preserve"> </w:t>
      </w:r>
    </w:p>
    <w:p w:rsidR="00CA5BC0" w:rsidRDefault="00CA5BC0" w:rsidP="00281CC3">
      <w:pPr>
        <w:spacing w:after="0" w:line="240" w:lineRule="auto"/>
        <w:rPr>
          <w:rFonts w:ascii="Arial" w:hAnsi="Arial" w:cs="Arial"/>
          <w:sz w:val="18"/>
          <w:szCs w:val="18"/>
          <w:lang w:val="es-US"/>
        </w:rPr>
      </w:pPr>
    </w:p>
    <w:p w:rsidR="008F0B46" w:rsidRDefault="008F0B46" w:rsidP="00CC43DD">
      <w:pPr>
        <w:spacing w:after="0" w:line="240" w:lineRule="auto"/>
        <w:rPr>
          <w:rFonts w:ascii="Arial" w:hAnsi="Arial" w:cs="Arial"/>
          <w:b/>
          <w:sz w:val="20"/>
          <w:szCs w:val="20"/>
          <w:lang w:val="es-US"/>
        </w:rPr>
      </w:pPr>
    </w:p>
    <w:p w:rsidR="00297385" w:rsidRPr="00F20154" w:rsidRDefault="00297385" w:rsidP="00CC43DD">
      <w:pPr>
        <w:spacing w:after="0" w:line="240" w:lineRule="auto"/>
        <w:rPr>
          <w:rFonts w:ascii="Arial" w:hAnsi="Arial" w:cs="Arial"/>
          <w:b/>
          <w:sz w:val="20"/>
          <w:szCs w:val="20"/>
          <w:lang w:val="es-US"/>
        </w:rPr>
      </w:pPr>
    </w:p>
    <w:p w:rsidR="00640DB4" w:rsidRDefault="00640DB4" w:rsidP="00C527B0">
      <w:pPr>
        <w:spacing w:after="0" w:line="240" w:lineRule="auto"/>
        <w:rPr>
          <w:rFonts w:ascii="Arial" w:hAnsi="Arial" w:cs="Arial"/>
          <w:b/>
          <w:sz w:val="28"/>
          <w:szCs w:val="28"/>
          <w:u w:val="single"/>
          <w:lang w:val="es-US"/>
        </w:rPr>
      </w:pPr>
    </w:p>
    <w:p w:rsidR="00E06484" w:rsidRPr="00640DB4" w:rsidRDefault="00D65D30" w:rsidP="00C527B0">
      <w:pPr>
        <w:spacing w:after="0" w:line="240" w:lineRule="auto"/>
        <w:rPr>
          <w:rFonts w:ascii="Arial" w:hAnsi="Arial" w:cs="Arial"/>
          <w:sz w:val="20"/>
          <w:szCs w:val="20"/>
          <w:lang w:val="es-US"/>
        </w:rPr>
      </w:pPr>
      <w:r w:rsidRPr="00E06484">
        <w:rPr>
          <w:rFonts w:ascii="Arial" w:hAnsi="Arial" w:cs="Arial"/>
          <w:b/>
          <w:sz w:val="28"/>
          <w:szCs w:val="28"/>
          <w:u w:val="single"/>
          <w:lang w:val="es-US"/>
        </w:rPr>
        <w:t xml:space="preserve">Cómo entender </w:t>
      </w:r>
      <w:r w:rsidR="00764253" w:rsidRPr="00E06484">
        <w:rPr>
          <w:rFonts w:ascii="Arial" w:hAnsi="Arial" w:cs="Arial"/>
          <w:b/>
          <w:sz w:val="28"/>
          <w:szCs w:val="28"/>
          <w:u w:val="single"/>
          <w:lang w:val="es-US"/>
        </w:rPr>
        <w:t xml:space="preserve">el lenguaje </w:t>
      </w:r>
      <w:r w:rsidRPr="00E06484">
        <w:rPr>
          <w:rFonts w:ascii="Arial" w:hAnsi="Arial" w:cs="Arial"/>
          <w:b/>
          <w:sz w:val="28"/>
          <w:szCs w:val="28"/>
          <w:u w:val="single"/>
          <w:lang w:val="es-US"/>
        </w:rPr>
        <w:t>del agua</w:t>
      </w:r>
      <w:r w:rsidRPr="00F20154">
        <w:rPr>
          <w:rFonts w:ascii="Arial" w:hAnsi="Arial" w:cs="Arial"/>
          <w:b/>
          <w:sz w:val="20"/>
          <w:szCs w:val="20"/>
          <w:lang w:val="es-US"/>
        </w:rPr>
        <w:t xml:space="preserve"> </w:t>
      </w:r>
      <w:r w:rsidR="00CC43DD" w:rsidRPr="00F20154">
        <w:rPr>
          <w:rFonts w:ascii="Arial" w:hAnsi="Arial" w:cs="Arial"/>
          <w:sz w:val="20"/>
          <w:szCs w:val="20"/>
          <w:lang w:val="es-US"/>
        </w:rPr>
        <w:br/>
      </w:r>
      <w:r w:rsidR="00A22F1A" w:rsidRPr="00297385">
        <w:rPr>
          <w:rFonts w:ascii="Arial" w:hAnsi="Arial" w:cs="Arial"/>
          <w:sz w:val="18"/>
          <w:szCs w:val="18"/>
          <w:lang w:val="es-US"/>
        </w:rPr>
        <w:t xml:space="preserve">A continuación se definen </w:t>
      </w:r>
      <w:r w:rsidRPr="00297385">
        <w:rPr>
          <w:rFonts w:ascii="Arial" w:hAnsi="Arial" w:cs="Arial"/>
          <w:sz w:val="18"/>
          <w:szCs w:val="18"/>
          <w:lang w:val="es-US"/>
        </w:rPr>
        <w:t xml:space="preserve">los términos que </w:t>
      </w:r>
      <w:r w:rsidR="00A22F1A" w:rsidRPr="00297385">
        <w:rPr>
          <w:rFonts w:ascii="Arial" w:hAnsi="Arial" w:cs="Arial"/>
          <w:sz w:val="18"/>
          <w:szCs w:val="18"/>
          <w:lang w:val="es-US"/>
        </w:rPr>
        <w:t>describen los</w:t>
      </w:r>
      <w:r w:rsidRPr="00297385">
        <w:rPr>
          <w:rFonts w:ascii="Arial" w:hAnsi="Arial" w:cs="Arial"/>
          <w:sz w:val="18"/>
          <w:szCs w:val="18"/>
          <w:lang w:val="es-US"/>
        </w:rPr>
        <w:t xml:space="preserve"> tipos de límites para</w:t>
      </w:r>
      <w:r w:rsidR="00A22F1A" w:rsidRPr="00297385">
        <w:rPr>
          <w:rFonts w:ascii="Arial" w:hAnsi="Arial" w:cs="Arial"/>
          <w:sz w:val="18"/>
          <w:szCs w:val="18"/>
          <w:lang w:val="es-US"/>
        </w:rPr>
        <w:t xml:space="preserve"> las</w:t>
      </w:r>
      <w:r w:rsidRPr="00297385">
        <w:rPr>
          <w:rFonts w:ascii="Arial" w:hAnsi="Arial" w:cs="Arial"/>
          <w:sz w:val="18"/>
          <w:szCs w:val="18"/>
          <w:lang w:val="es-US"/>
        </w:rPr>
        <w:t xml:space="preserve"> sustancias que se pueden hallar en el agua potable.</w:t>
      </w:r>
    </w:p>
    <w:p w:rsidR="00CD1B06" w:rsidRPr="00297385" w:rsidRDefault="00CC43DD" w:rsidP="00C527B0">
      <w:pPr>
        <w:spacing w:after="0" w:line="240" w:lineRule="auto"/>
        <w:rPr>
          <w:rFonts w:ascii="Arial" w:hAnsi="Arial" w:cs="Arial"/>
          <w:sz w:val="18"/>
          <w:szCs w:val="18"/>
          <w:lang w:val="es-US"/>
        </w:rPr>
      </w:pPr>
      <w:r w:rsidRPr="00297385">
        <w:rPr>
          <w:rFonts w:ascii="Arial" w:hAnsi="Arial" w:cs="Arial"/>
          <w:sz w:val="18"/>
          <w:szCs w:val="18"/>
          <w:lang w:val="es-US"/>
        </w:rPr>
        <w:br/>
      </w:r>
      <w:r w:rsidR="002D2255" w:rsidRPr="00297385">
        <w:rPr>
          <w:rFonts w:ascii="Arial" w:hAnsi="Arial" w:cs="Arial"/>
          <w:sz w:val="18"/>
          <w:szCs w:val="18"/>
          <w:u w:val="single"/>
          <w:lang w:val="es-US"/>
        </w:rPr>
        <w:t>Nivel objetivo máximo de c</w:t>
      </w:r>
      <w:r w:rsidRPr="00297385">
        <w:rPr>
          <w:rFonts w:ascii="Arial" w:hAnsi="Arial" w:cs="Arial"/>
          <w:sz w:val="18"/>
          <w:szCs w:val="18"/>
          <w:u w:val="single"/>
          <w:lang w:val="es-US"/>
        </w:rPr>
        <w:t>ontaminant</w:t>
      </w:r>
      <w:r w:rsidR="002D2255" w:rsidRPr="00297385">
        <w:rPr>
          <w:rFonts w:ascii="Arial" w:hAnsi="Arial" w:cs="Arial"/>
          <w:sz w:val="18"/>
          <w:szCs w:val="18"/>
          <w:u w:val="single"/>
          <w:lang w:val="es-US"/>
        </w:rPr>
        <w:t>e</w:t>
      </w:r>
      <w:r w:rsidRPr="00297385">
        <w:rPr>
          <w:rFonts w:ascii="Arial" w:hAnsi="Arial" w:cs="Arial"/>
          <w:sz w:val="18"/>
          <w:szCs w:val="18"/>
          <w:u w:val="single"/>
          <w:lang w:val="es-US"/>
        </w:rPr>
        <w:t xml:space="preserve"> (</w:t>
      </w:r>
      <w:proofErr w:type="spellStart"/>
      <w:r w:rsidR="00823E73" w:rsidRPr="00297385">
        <w:rPr>
          <w:rFonts w:ascii="Arial" w:hAnsi="Arial" w:cs="Arial"/>
          <w:sz w:val="18"/>
          <w:szCs w:val="18"/>
          <w:u w:val="single"/>
          <w:lang w:val="es-US"/>
        </w:rPr>
        <w:t>Maximum</w:t>
      </w:r>
      <w:proofErr w:type="spellEnd"/>
      <w:r w:rsidR="00823E73" w:rsidRPr="00297385">
        <w:rPr>
          <w:rFonts w:ascii="Arial" w:hAnsi="Arial" w:cs="Arial"/>
          <w:sz w:val="18"/>
          <w:szCs w:val="18"/>
          <w:u w:val="single"/>
          <w:lang w:val="es-US"/>
        </w:rPr>
        <w:t xml:space="preserve"> </w:t>
      </w:r>
      <w:proofErr w:type="spellStart"/>
      <w:r w:rsidR="00823E73" w:rsidRPr="00297385">
        <w:rPr>
          <w:rFonts w:ascii="Arial" w:hAnsi="Arial" w:cs="Arial"/>
          <w:sz w:val="18"/>
          <w:szCs w:val="18"/>
          <w:u w:val="single"/>
          <w:lang w:val="es-US"/>
        </w:rPr>
        <w:t>Contaminant</w:t>
      </w:r>
      <w:proofErr w:type="spellEnd"/>
      <w:r w:rsidR="00823E73" w:rsidRPr="00297385">
        <w:rPr>
          <w:rFonts w:ascii="Arial" w:hAnsi="Arial" w:cs="Arial"/>
          <w:sz w:val="18"/>
          <w:szCs w:val="18"/>
          <w:u w:val="single"/>
          <w:lang w:val="es-US"/>
        </w:rPr>
        <w:t xml:space="preserve"> </w:t>
      </w:r>
      <w:proofErr w:type="spellStart"/>
      <w:r w:rsidR="00823E73" w:rsidRPr="00297385">
        <w:rPr>
          <w:rFonts w:ascii="Arial" w:hAnsi="Arial" w:cs="Arial"/>
          <w:sz w:val="18"/>
          <w:szCs w:val="18"/>
          <w:u w:val="single"/>
          <w:lang w:val="es-US"/>
        </w:rPr>
        <w:t>Level</w:t>
      </w:r>
      <w:proofErr w:type="spellEnd"/>
      <w:r w:rsidR="00823E73" w:rsidRPr="00297385">
        <w:rPr>
          <w:rFonts w:ascii="Arial" w:hAnsi="Arial" w:cs="Arial"/>
          <w:sz w:val="18"/>
          <w:szCs w:val="18"/>
          <w:u w:val="single"/>
          <w:lang w:val="es-US"/>
        </w:rPr>
        <w:t xml:space="preserve"> </w:t>
      </w:r>
      <w:proofErr w:type="spellStart"/>
      <w:r w:rsidR="00823E73" w:rsidRPr="00297385">
        <w:rPr>
          <w:rFonts w:ascii="Arial" w:hAnsi="Arial" w:cs="Arial"/>
          <w:sz w:val="18"/>
          <w:szCs w:val="18"/>
          <w:u w:val="single"/>
          <w:lang w:val="es-US"/>
        </w:rPr>
        <w:t>Goal</w:t>
      </w:r>
      <w:proofErr w:type="spellEnd"/>
      <w:r w:rsidR="00823E73" w:rsidRPr="00297385">
        <w:rPr>
          <w:rFonts w:ascii="Arial" w:hAnsi="Arial" w:cs="Arial"/>
          <w:sz w:val="18"/>
          <w:szCs w:val="18"/>
          <w:u w:val="single"/>
          <w:lang w:val="es-US"/>
        </w:rPr>
        <w:t xml:space="preserve">, </w:t>
      </w:r>
      <w:r w:rsidRPr="00297385">
        <w:rPr>
          <w:rFonts w:ascii="Arial" w:hAnsi="Arial" w:cs="Arial"/>
          <w:sz w:val="18"/>
          <w:szCs w:val="18"/>
          <w:u w:val="single"/>
          <w:lang w:val="es-US"/>
        </w:rPr>
        <w:t>MCLG)</w:t>
      </w:r>
      <w:r w:rsidR="002D2255" w:rsidRPr="00297385">
        <w:rPr>
          <w:rFonts w:ascii="Arial" w:hAnsi="Arial" w:cs="Arial"/>
          <w:sz w:val="18"/>
          <w:szCs w:val="18"/>
          <w:lang w:val="es-US"/>
        </w:rPr>
        <w:t>: el nivel de un contaminante en el agua potable debajo por el cual no se conoce ni se anticipa riesgos a la salud. Los MCLG</w:t>
      </w:r>
      <w:r w:rsidR="0058733E" w:rsidRPr="00297385">
        <w:rPr>
          <w:rFonts w:ascii="Arial" w:hAnsi="Arial" w:cs="Arial"/>
          <w:sz w:val="18"/>
          <w:szCs w:val="18"/>
          <w:lang w:val="es-US"/>
        </w:rPr>
        <w:t xml:space="preserve"> </w:t>
      </w:r>
      <w:r w:rsidR="00793451" w:rsidRPr="00297385">
        <w:rPr>
          <w:rFonts w:ascii="Arial" w:hAnsi="Arial" w:cs="Arial"/>
          <w:sz w:val="18"/>
          <w:szCs w:val="18"/>
          <w:lang w:val="es-US"/>
        </w:rPr>
        <w:t>ofrecen</w:t>
      </w:r>
      <w:r w:rsidR="00C527B0" w:rsidRPr="00297385">
        <w:rPr>
          <w:rFonts w:ascii="Arial" w:hAnsi="Arial" w:cs="Arial"/>
          <w:sz w:val="18"/>
          <w:szCs w:val="18"/>
          <w:lang w:val="es-US"/>
        </w:rPr>
        <w:t xml:space="preserve"> un margen de seguridad.</w:t>
      </w:r>
      <w:r w:rsidRPr="00297385">
        <w:rPr>
          <w:rFonts w:ascii="Arial" w:hAnsi="Arial" w:cs="Arial"/>
          <w:sz w:val="18"/>
          <w:szCs w:val="18"/>
          <w:lang w:val="es-US"/>
        </w:rPr>
        <w:br/>
      </w:r>
      <w:r w:rsidRPr="00297385">
        <w:rPr>
          <w:rFonts w:ascii="Arial" w:hAnsi="Arial" w:cs="Arial"/>
          <w:sz w:val="18"/>
          <w:szCs w:val="18"/>
          <w:lang w:val="es-US"/>
        </w:rPr>
        <w:br/>
      </w:r>
      <w:r w:rsidR="00D65D30" w:rsidRPr="00297385">
        <w:rPr>
          <w:rFonts w:ascii="Arial" w:hAnsi="Arial" w:cs="Arial"/>
          <w:sz w:val="18"/>
          <w:szCs w:val="18"/>
          <w:u w:val="single"/>
          <w:lang w:val="es-US"/>
        </w:rPr>
        <w:t>Nivel má</w:t>
      </w:r>
      <w:r w:rsidRPr="00297385">
        <w:rPr>
          <w:rFonts w:ascii="Arial" w:hAnsi="Arial" w:cs="Arial"/>
          <w:sz w:val="18"/>
          <w:szCs w:val="18"/>
          <w:u w:val="single"/>
          <w:lang w:val="es-US"/>
        </w:rPr>
        <w:t>xim</w:t>
      </w:r>
      <w:r w:rsidR="00D65D30" w:rsidRPr="00297385">
        <w:rPr>
          <w:rFonts w:ascii="Arial" w:hAnsi="Arial" w:cs="Arial"/>
          <w:sz w:val="18"/>
          <w:szCs w:val="18"/>
          <w:u w:val="single"/>
          <w:lang w:val="es-US"/>
        </w:rPr>
        <w:t>o de c</w:t>
      </w:r>
      <w:r w:rsidRPr="00297385">
        <w:rPr>
          <w:rFonts w:ascii="Arial" w:hAnsi="Arial" w:cs="Arial"/>
          <w:sz w:val="18"/>
          <w:szCs w:val="18"/>
          <w:u w:val="single"/>
          <w:lang w:val="es-US"/>
        </w:rPr>
        <w:t>ontaminant</w:t>
      </w:r>
      <w:r w:rsidR="00D65D30" w:rsidRPr="00297385">
        <w:rPr>
          <w:rFonts w:ascii="Arial" w:hAnsi="Arial" w:cs="Arial"/>
          <w:sz w:val="18"/>
          <w:szCs w:val="18"/>
          <w:u w:val="single"/>
          <w:lang w:val="es-US"/>
        </w:rPr>
        <w:t>e</w:t>
      </w:r>
      <w:r w:rsidRPr="00297385">
        <w:rPr>
          <w:rFonts w:ascii="Arial" w:hAnsi="Arial" w:cs="Arial"/>
          <w:sz w:val="18"/>
          <w:szCs w:val="18"/>
          <w:u w:val="single"/>
          <w:lang w:val="es-US"/>
        </w:rPr>
        <w:t xml:space="preserve"> (</w:t>
      </w:r>
      <w:proofErr w:type="spellStart"/>
      <w:r w:rsidR="00823E73" w:rsidRPr="00297385">
        <w:rPr>
          <w:rFonts w:ascii="Arial" w:hAnsi="Arial" w:cs="Arial"/>
          <w:sz w:val="18"/>
          <w:szCs w:val="18"/>
          <w:u w:val="single"/>
          <w:lang w:val="es-US"/>
        </w:rPr>
        <w:t>Maximum</w:t>
      </w:r>
      <w:proofErr w:type="spellEnd"/>
      <w:r w:rsidR="00823E73" w:rsidRPr="00297385">
        <w:rPr>
          <w:rFonts w:ascii="Arial" w:hAnsi="Arial" w:cs="Arial"/>
          <w:sz w:val="18"/>
          <w:szCs w:val="18"/>
          <w:u w:val="single"/>
          <w:lang w:val="es-US"/>
        </w:rPr>
        <w:t xml:space="preserve"> </w:t>
      </w:r>
      <w:proofErr w:type="spellStart"/>
      <w:r w:rsidR="00823E73" w:rsidRPr="00297385">
        <w:rPr>
          <w:rFonts w:ascii="Arial" w:hAnsi="Arial" w:cs="Arial"/>
          <w:sz w:val="18"/>
          <w:szCs w:val="18"/>
          <w:u w:val="single"/>
          <w:lang w:val="es-US"/>
        </w:rPr>
        <w:t>Contaminant</w:t>
      </w:r>
      <w:proofErr w:type="spellEnd"/>
      <w:r w:rsidR="00823E73" w:rsidRPr="00297385">
        <w:rPr>
          <w:rFonts w:ascii="Arial" w:hAnsi="Arial" w:cs="Arial"/>
          <w:sz w:val="18"/>
          <w:szCs w:val="18"/>
          <w:u w:val="single"/>
          <w:lang w:val="es-US"/>
        </w:rPr>
        <w:t xml:space="preserve"> </w:t>
      </w:r>
      <w:proofErr w:type="spellStart"/>
      <w:r w:rsidR="00823E73" w:rsidRPr="00297385">
        <w:rPr>
          <w:rFonts w:ascii="Arial" w:hAnsi="Arial" w:cs="Arial"/>
          <w:sz w:val="18"/>
          <w:szCs w:val="18"/>
          <w:u w:val="single"/>
          <w:lang w:val="es-US"/>
        </w:rPr>
        <w:t>Level</w:t>
      </w:r>
      <w:proofErr w:type="spellEnd"/>
      <w:r w:rsidR="00823E73" w:rsidRPr="00297385">
        <w:rPr>
          <w:rFonts w:ascii="Arial" w:hAnsi="Arial" w:cs="Arial"/>
          <w:sz w:val="18"/>
          <w:szCs w:val="18"/>
          <w:u w:val="single"/>
          <w:lang w:val="es-US"/>
        </w:rPr>
        <w:t xml:space="preserve">, </w:t>
      </w:r>
      <w:r w:rsidRPr="00297385">
        <w:rPr>
          <w:rFonts w:ascii="Arial" w:hAnsi="Arial" w:cs="Arial"/>
          <w:sz w:val="18"/>
          <w:szCs w:val="18"/>
          <w:u w:val="single"/>
          <w:lang w:val="es-US"/>
        </w:rPr>
        <w:t>MCL)</w:t>
      </w:r>
      <w:r w:rsidR="00D65D30" w:rsidRPr="00297385">
        <w:rPr>
          <w:rFonts w:ascii="Arial" w:hAnsi="Arial" w:cs="Arial"/>
          <w:sz w:val="18"/>
          <w:szCs w:val="18"/>
          <w:lang w:val="es-US"/>
        </w:rPr>
        <w:t>:</w:t>
      </w:r>
      <w:r w:rsidRPr="00297385">
        <w:rPr>
          <w:rFonts w:ascii="Arial" w:hAnsi="Arial" w:cs="Arial"/>
          <w:sz w:val="18"/>
          <w:szCs w:val="18"/>
          <w:lang w:val="es-US"/>
        </w:rPr>
        <w:t xml:space="preserve"> </w:t>
      </w:r>
      <w:r w:rsidR="00D65D30" w:rsidRPr="00297385">
        <w:rPr>
          <w:rFonts w:ascii="Arial" w:hAnsi="Arial" w:cs="Arial"/>
          <w:sz w:val="18"/>
          <w:szCs w:val="18"/>
          <w:lang w:val="es-US"/>
        </w:rPr>
        <w:t>el nivel más alto de un contaminante permitido en el agua potable. Los MCL se establecen lo más cerca posible a los MCLG mediante la mejor tecnología de tratamiento disponible.</w:t>
      </w:r>
      <w:r w:rsidRPr="00297385">
        <w:rPr>
          <w:rFonts w:ascii="Arial" w:hAnsi="Arial" w:cs="Arial"/>
          <w:sz w:val="18"/>
          <w:szCs w:val="18"/>
          <w:lang w:val="es-US"/>
        </w:rPr>
        <w:t xml:space="preserve"> </w:t>
      </w:r>
      <w:r w:rsidRPr="00297385">
        <w:rPr>
          <w:rFonts w:ascii="Arial" w:hAnsi="Arial" w:cs="Arial"/>
          <w:sz w:val="18"/>
          <w:szCs w:val="18"/>
          <w:lang w:val="es-US"/>
        </w:rPr>
        <w:br/>
      </w:r>
      <w:r w:rsidRPr="00297385">
        <w:rPr>
          <w:rFonts w:ascii="Arial" w:hAnsi="Arial" w:cs="Arial"/>
          <w:sz w:val="18"/>
          <w:szCs w:val="18"/>
          <w:lang w:val="es-US"/>
        </w:rPr>
        <w:br/>
      </w:r>
      <w:r w:rsidR="00D65D30" w:rsidRPr="00297385">
        <w:rPr>
          <w:rFonts w:ascii="Arial" w:hAnsi="Arial" w:cs="Arial"/>
          <w:sz w:val="18"/>
          <w:szCs w:val="18"/>
          <w:u w:val="single"/>
          <w:lang w:val="es-US"/>
        </w:rPr>
        <w:t>Nivel objetivo máximo de desinfectante r</w:t>
      </w:r>
      <w:r w:rsidRPr="00297385">
        <w:rPr>
          <w:rFonts w:ascii="Arial" w:hAnsi="Arial" w:cs="Arial"/>
          <w:sz w:val="18"/>
          <w:szCs w:val="18"/>
          <w:u w:val="single"/>
          <w:lang w:val="es-US"/>
        </w:rPr>
        <w:t>esidual (</w:t>
      </w:r>
      <w:proofErr w:type="spellStart"/>
      <w:r w:rsidR="006E1C12" w:rsidRPr="00297385">
        <w:rPr>
          <w:rFonts w:ascii="Arial" w:hAnsi="Arial" w:cs="Arial"/>
          <w:sz w:val="18"/>
          <w:szCs w:val="18"/>
          <w:u w:val="single"/>
          <w:lang w:val="es-US"/>
        </w:rPr>
        <w:t>Maximum</w:t>
      </w:r>
      <w:proofErr w:type="spellEnd"/>
      <w:r w:rsidR="006E1C12" w:rsidRPr="00297385">
        <w:rPr>
          <w:rFonts w:ascii="Arial" w:hAnsi="Arial" w:cs="Arial"/>
          <w:sz w:val="18"/>
          <w:szCs w:val="18"/>
          <w:u w:val="single"/>
          <w:lang w:val="es-US"/>
        </w:rPr>
        <w:t xml:space="preserve"> Residual </w:t>
      </w:r>
      <w:proofErr w:type="spellStart"/>
      <w:r w:rsidR="006E1C12" w:rsidRPr="00297385">
        <w:rPr>
          <w:rFonts w:ascii="Arial" w:hAnsi="Arial" w:cs="Arial"/>
          <w:sz w:val="18"/>
          <w:szCs w:val="18"/>
          <w:u w:val="single"/>
          <w:lang w:val="es-US"/>
        </w:rPr>
        <w:t>Disinfectant</w:t>
      </w:r>
      <w:proofErr w:type="spellEnd"/>
      <w:r w:rsidR="006E1C12" w:rsidRPr="00297385">
        <w:rPr>
          <w:rFonts w:ascii="Arial" w:hAnsi="Arial" w:cs="Arial"/>
          <w:sz w:val="18"/>
          <w:szCs w:val="18"/>
          <w:u w:val="single"/>
          <w:lang w:val="es-US"/>
        </w:rPr>
        <w:t xml:space="preserve"> </w:t>
      </w:r>
      <w:proofErr w:type="spellStart"/>
      <w:r w:rsidR="006E1C12" w:rsidRPr="00297385">
        <w:rPr>
          <w:rFonts w:ascii="Arial" w:hAnsi="Arial" w:cs="Arial"/>
          <w:sz w:val="18"/>
          <w:szCs w:val="18"/>
          <w:u w:val="single"/>
          <w:lang w:val="es-US"/>
        </w:rPr>
        <w:t>Level</w:t>
      </w:r>
      <w:proofErr w:type="spellEnd"/>
      <w:r w:rsidR="006E1C12" w:rsidRPr="00297385">
        <w:rPr>
          <w:rFonts w:ascii="Arial" w:hAnsi="Arial" w:cs="Arial"/>
          <w:sz w:val="18"/>
          <w:szCs w:val="18"/>
          <w:u w:val="single"/>
          <w:lang w:val="es-US"/>
        </w:rPr>
        <w:t xml:space="preserve"> </w:t>
      </w:r>
      <w:proofErr w:type="spellStart"/>
      <w:r w:rsidR="006E1C12" w:rsidRPr="00297385">
        <w:rPr>
          <w:rFonts w:ascii="Arial" w:hAnsi="Arial" w:cs="Arial"/>
          <w:sz w:val="18"/>
          <w:szCs w:val="18"/>
          <w:u w:val="single"/>
          <w:lang w:val="es-US"/>
        </w:rPr>
        <w:t>Goal</w:t>
      </w:r>
      <w:proofErr w:type="spellEnd"/>
      <w:r w:rsidR="006E1C12" w:rsidRPr="00297385">
        <w:rPr>
          <w:rFonts w:ascii="Arial" w:hAnsi="Arial" w:cs="Arial"/>
          <w:sz w:val="18"/>
          <w:szCs w:val="18"/>
          <w:u w:val="single"/>
          <w:lang w:val="es-US"/>
        </w:rPr>
        <w:t xml:space="preserve">, </w:t>
      </w:r>
      <w:r w:rsidRPr="00297385">
        <w:rPr>
          <w:rFonts w:ascii="Arial" w:hAnsi="Arial" w:cs="Arial"/>
          <w:sz w:val="18"/>
          <w:szCs w:val="18"/>
          <w:u w:val="single"/>
          <w:lang w:val="es-US"/>
        </w:rPr>
        <w:t>MRDLG)</w:t>
      </w:r>
      <w:r w:rsidR="00D65D30" w:rsidRPr="00297385">
        <w:rPr>
          <w:rFonts w:ascii="Arial" w:hAnsi="Arial" w:cs="Arial"/>
          <w:sz w:val="18"/>
          <w:szCs w:val="18"/>
          <w:lang w:val="es-US"/>
        </w:rPr>
        <w:t xml:space="preserve">: el nivel </w:t>
      </w:r>
      <w:r w:rsidR="00CD1B06" w:rsidRPr="00297385">
        <w:rPr>
          <w:rFonts w:ascii="Arial" w:hAnsi="Arial" w:cs="Arial"/>
          <w:sz w:val="18"/>
          <w:szCs w:val="18"/>
          <w:lang w:val="es-US"/>
        </w:rPr>
        <w:t>desinfectante en el agua potable debajo por el cual no se conoce ni se anticipa ningún riesgo a la salud. Los MRDLG no reflejan los beneficios del uso de desinfectantes para controlar los contaminantes microbianos.</w:t>
      </w:r>
      <w:r w:rsidRPr="00297385">
        <w:rPr>
          <w:rFonts w:ascii="Arial" w:hAnsi="Arial" w:cs="Arial"/>
          <w:sz w:val="18"/>
          <w:szCs w:val="18"/>
          <w:lang w:val="es-US"/>
        </w:rPr>
        <w:br/>
      </w:r>
      <w:r w:rsidRPr="00297385">
        <w:rPr>
          <w:rFonts w:ascii="Arial" w:hAnsi="Arial" w:cs="Arial"/>
          <w:sz w:val="18"/>
          <w:szCs w:val="18"/>
          <w:lang w:val="es-US"/>
        </w:rPr>
        <w:br/>
      </w:r>
      <w:r w:rsidR="00CD1B06" w:rsidRPr="00297385">
        <w:rPr>
          <w:rFonts w:ascii="Arial" w:hAnsi="Arial" w:cs="Arial"/>
          <w:sz w:val="18"/>
          <w:szCs w:val="18"/>
          <w:u w:val="single"/>
          <w:lang w:val="es-US"/>
        </w:rPr>
        <w:t>Nivel máximo de desinfectante r</w:t>
      </w:r>
      <w:r w:rsidRPr="00297385">
        <w:rPr>
          <w:rFonts w:ascii="Arial" w:hAnsi="Arial" w:cs="Arial"/>
          <w:sz w:val="18"/>
          <w:szCs w:val="18"/>
          <w:u w:val="single"/>
          <w:lang w:val="es-US"/>
        </w:rPr>
        <w:t>esidual (</w:t>
      </w:r>
      <w:proofErr w:type="spellStart"/>
      <w:r w:rsidR="006E1C12" w:rsidRPr="00297385">
        <w:rPr>
          <w:rFonts w:ascii="Arial" w:hAnsi="Arial" w:cs="Arial"/>
          <w:sz w:val="18"/>
          <w:szCs w:val="18"/>
          <w:u w:val="single"/>
          <w:lang w:val="es-US"/>
        </w:rPr>
        <w:t>Maximum</w:t>
      </w:r>
      <w:proofErr w:type="spellEnd"/>
      <w:r w:rsidR="006E1C12" w:rsidRPr="00297385">
        <w:rPr>
          <w:rFonts w:ascii="Arial" w:hAnsi="Arial" w:cs="Arial"/>
          <w:sz w:val="18"/>
          <w:szCs w:val="18"/>
          <w:u w:val="single"/>
          <w:lang w:val="es-US"/>
        </w:rPr>
        <w:t xml:space="preserve"> Residual </w:t>
      </w:r>
      <w:proofErr w:type="spellStart"/>
      <w:r w:rsidR="006E1C12" w:rsidRPr="00297385">
        <w:rPr>
          <w:rFonts w:ascii="Arial" w:hAnsi="Arial" w:cs="Arial"/>
          <w:sz w:val="18"/>
          <w:szCs w:val="18"/>
          <w:u w:val="single"/>
          <w:lang w:val="es-US"/>
        </w:rPr>
        <w:t>Disinfectant</w:t>
      </w:r>
      <w:proofErr w:type="spellEnd"/>
      <w:r w:rsidR="006E1C12" w:rsidRPr="00297385">
        <w:rPr>
          <w:rFonts w:ascii="Arial" w:hAnsi="Arial" w:cs="Arial"/>
          <w:sz w:val="18"/>
          <w:szCs w:val="18"/>
          <w:u w:val="single"/>
          <w:lang w:val="es-US"/>
        </w:rPr>
        <w:t xml:space="preserve"> </w:t>
      </w:r>
      <w:proofErr w:type="spellStart"/>
      <w:r w:rsidR="006E1C12" w:rsidRPr="00297385">
        <w:rPr>
          <w:rFonts w:ascii="Arial" w:hAnsi="Arial" w:cs="Arial"/>
          <w:sz w:val="18"/>
          <w:szCs w:val="18"/>
          <w:u w:val="single"/>
          <w:lang w:val="es-US"/>
        </w:rPr>
        <w:t>Level</w:t>
      </w:r>
      <w:proofErr w:type="spellEnd"/>
      <w:r w:rsidR="006E1C12" w:rsidRPr="00297385">
        <w:rPr>
          <w:rFonts w:ascii="Arial" w:hAnsi="Arial" w:cs="Arial"/>
          <w:sz w:val="18"/>
          <w:szCs w:val="18"/>
          <w:u w:val="single"/>
          <w:lang w:val="es-US"/>
        </w:rPr>
        <w:t xml:space="preserve">, </w:t>
      </w:r>
      <w:r w:rsidRPr="00297385">
        <w:rPr>
          <w:rFonts w:ascii="Arial" w:hAnsi="Arial" w:cs="Arial"/>
          <w:sz w:val="18"/>
          <w:szCs w:val="18"/>
          <w:u w:val="single"/>
          <w:lang w:val="es-US"/>
        </w:rPr>
        <w:t>MRDL)</w:t>
      </w:r>
      <w:r w:rsidR="00CD1B06" w:rsidRPr="00297385">
        <w:rPr>
          <w:rFonts w:ascii="Arial" w:hAnsi="Arial" w:cs="Arial"/>
          <w:sz w:val="18"/>
          <w:szCs w:val="18"/>
          <w:lang w:val="es-US"/>
        </w:rPr>
        <w:t>:</w:t>
      </w:r>
      <w:r w:rsidRPr="00297385">
        <w:rPr>
          <w:rFonts w:ascii="Arial" w:hAnsi="Arial" w:cs="Arial"/>
          <w:sz w:val="18"/>
          <w:szCs w:val="18"/>
          <w:lang w:val="es-US"/>
        </w:rPr>
        <w:t xml:space="preserve"> </w:t>
      </w:r>
      <w:r w:rsidR="00CD1B06" w:rsidRPr="00297385">
        <w:rPr>
          <w:rFonts w:ascii="Arial" w:hAnsi="Arial" w:cs="Arial"/>
          <w:sz w:val="18"/>
          <w:szCs w:val="18"/>
          <w:lang w:val="es-US"/>
        </w:rPr>
        <w:t>el nivel más alto de desinfectante permitido en el agua potable. Existe evidencia convincente de que se requiere la adición de desinfectante para controlar la contaminación microbiana.</w:t>
      </w:r>
      <w:r w:rsidRPr="00297385">
        <w:rPr>
          <w:rFonts w:ascii="Arial" w:hAnsi="Arial" w:cs="Arial"/>
          <w:sz w:val="18"/>
          <w:szCs w:val="18"/>
          <w:lang w:val="es-US"/>
        </w:rPr>
        <w:br/>
      </w:r>
      <w:r w:rsidRPr="00297385">
        <w:rPr>
          <w:rFonts w:ascii="Arial" w:hAnsi="Arial" w:cs="Arial"/>
          <w:sz w:val="18"/>
          <w:szCs w:val="18"/>
          <w:lang w:val="es-US"/>
        </w:rPr>
        <w:br/>
      </w:r>
      <w:r w:rsidR="00CD1B06" w:rsidRPr="00297385">
        <w:rPr>
          <w:rFonts w:ascii="Arial" w:hAnsi="Arial" w:cs="Arial"/>
          <w:sz w:val="18"/>
          <w:szCs w:val="18"/>
          <w:u w:val="single"/>
          <w:lang w:val="es-US"/>
        </w:rPr>
        <w:t xml:space="preserve">Técnica de tratamiento </w:t>
      </w:r>
      <w:r w:rsidRPr="00297385">
        <w:rPr>
          <w:rFonts w:ascii="Arial" w:hAnsi="Arial" w:cs="Arial"/>
          <w:sz w:val="18"/>
          <w:szCs w:val="18"/>
          <w:u w:val="single"/>
          <w:lang w:val="es-US"/>
        </w:rPr>
        <w:t>(</w:t>
      </w:r>
      <w:proofErr w:type="spellStart"/>
      <w:r w:rsidR="004972B0" w:rsidRPr="00297385">
        <w:rPr>
          <w:rFonts w:ascii="Arial" w:hAnsi="Arial" w:cs="Arial"/>
          <w:sz w:val="18"/>
          <w:szCs w:val="18"/>
          <w:u w:val="single"/>
          <w:lang w:val="es-US"/>
        </w:rPr>
        <w:t>Treatment</w:t>
      </w:r>
      <w:proofErr w:type="spellEnd"/>
      <w:r w:rsidR="004972B0" w:rsidRPr="00297385">
        <w:rPr>
          <w:rFonts w:ascii="Arial" w:hAnsi="Arial" w:cs="Arial"/>
          <w:sz w:val="18"/>
          <w:szCs w:val="18"/>
          <w:u w:val="single"/>
          <w:lang w:val="es-US"/>
        </w:rPr>
        <w:t xml:space="preserve"> </w:t>
      </w:r>
      <w:proofErr w:type="spellStart"/>
      <w:r w:rsidR="004972B0" w:rsidRPr="00297385">
        <w:rPr>
          <w:rFonts w:ascii="Arial" w:hAnsi="Arial" w:cs="Arial"/>
          <w:sz w:val="18"/>
          <w:szCs w:val="18"/>
          <w:u w:val="single"/>
          <w:lang w:val="es-US"/>
        </w:rPr>
        <w:t>Technique</w:t>
      </w:r>
      <w:proofErr w:type="spellEnd"/>
      <w:r w:rsidR="004972B0" w:rsidRPr="00297385">
        <w:rPr>
          <w:rFonts w:ascii="Arial" w:hAnsi="Arial" w:cs="Arial"/>
          <w:sz w:val="18"/>
          <w:szCs w:val="18"/>
          <w:u w:val="single"/>
          <w:lang w:val="es-US"/>
        </w:rPr>
        <w:t xml:space="preserve">, </w:t>
      </w:r>
      <w:r w:rsidRPr="00297385">
        <w:rPr>
          <w:rFonts w:ascii="Arial" w:hAnsi="Arial" w:cs="Arial"/>
          <w:sz w:val="18"/>
          <w:szCs w:val="18"/>
          <w:u w:val="single"/>
          <w:lang w:val="es-US"/>
        </w:rPr>
        <w:t>TT)</w:t>
      </w:r>
      <w:r w:rsidR="00CD1B06" w:rsidRPr="00297385">
        <w:rPr>
          <w:rFonts w:ascii="Arial" w:hAnsi="Arial" w:cs="Arial"/>
          <w:sz w:val="18"/>
          <w:szCs w:val="18"/>
          <w:lang w:val="es-US"/>
        </w:rPr>
        <w:t>: un proceso requerido con el propósito de reducir el nivel de un contaminante en el agua potable.</w:t>
      </w:r>
      <w:r w:rsidRPr="00297385">
        <w:rPr>
          <w:rFonts w:ascii="Arial" w:hAnsi="Arial" w:cs="Arial"/>
          <w:sz w:val="18"/>
          <w:szCs w:val="18"/>
          <w:lang w:val="es-US"/>
        </w:rPr>
        <w:br/>
      </w:r>
      <w:r w:rsidRPr="00297385">
        <w:rPr>
          <w:rFonts w:ascii="Arial" w:hAnsi="Arial" w:cs="Arial"/>
          <w:sz w:val="18"/>
          <w:szCs w:val="18"/>
          <w:lang w:val="es-US"/>
        </w:rPr>
        <w:br/>
      </w:r>
      <w:r w:rsidR="00CD1B06" w:rsidRPr="00297385">
        <w:rPr>
          <w:rFonts w:ascii="Arial" w:hAnsi="Arial" w:cs="Arial"/>
          <w:sz w:val="18"/>
          <w:szCs w:val="18"/>
          <w:u w:val="single"/>
          <w:lang w:val="es-US"/>
        </w:rPr>
        <w:t>Nivel de a</w:t>
      </w:r>
      <w:r w:rsidRPr="00297385">
        <w:rPr>
          <w:rFonts w:ascii="Arial" w:hAnsi="Arial" w:cs="Arial"/>
          <w:sz w:val="18"/>
          <w:szCs w:val="18"/>
          <w:u w:val="single"/>
          <w:lang w:val="es-US"/>
        </w:rPr>
        <w:t>c</w:t>
      </w:r>
      <w:r w:rsidR="00CD1B06" w:rsidRPr="00297385">
        <w:rPr>
          <w:rFonts w:ascii="Arial" w:hAnsi="Arial" w:cs="Arial"/>
          <w:sz w:val="18"/>
          <w:szCs w:val="18"/>
          <w:u w:val="single"/>
          <w:lang w:val="es-US"/>
        </w:rPr>
        <w:t xml:space="preserve">ción </w:t>
      </w:r>
      <w:r w:rsidRPr="00297385">
        <w:rPr>
          <w:rFonts w:ascii="Arial" w:hAnsi="Arial" w:cs="Arial"/>
          <w:sz w:val="18"/>
          <w:szCs w:val="18"/>
          <w:u w:val="single"/>
          <w:lang w:val="es-US"/>
        </w:rPr>
        <w:t>(</w:t>
      </w:r>
      <w:proofErr w:type="spellStart"/>
      <w:r w:rsidR="004972B0" w:rsidRPr="00297385">
        <w:rPr>
          <w:rFonts w:ascii="Arial" w:hAnsi="Arial" w:cs="Arial"/>
          <w:sz w:val="18"/>
          <w:szCs w:val="18"/>
          <w:u w:val="single"/>
          <w:lang w:val="es-US"/>
        </w:rPr>
        <w:t>Action</w:t>
      </w:r>
      <w:proofErr w:type="spellEnd"/>
      <w:r w:rsidR="004972B0" w:rsidRPr="00297385">
        <w:rPr>
          <w:rFonts w:ascii="Arial" w:hAnsi="Arial" w:cs="Arial"/>
          <w:sz w:val="18"/>
          <w:szCs w:val="18"/>
          <w:u w:val="single"/>
          <w:lang w:val="es-US"/>
        </w:rPr>
        <w:t xml:space="preserve"> </w:t>
      </w:r>
      <w:proofErr w:type="spellStart"/>
      <w:r w:rsidR="004972B0" w:rsidRPr="00297385">
        <w:rPr>
          <w:rFonts w:ascii="Arial" w:hAnsi="Arial" w:cs="Arial"/>
          <w:sz w:val="18"/>
          <w:szCs w:val="18"/>
          <w:u w:val="single"/>
          <w:lang w:val="es-US"/>
        </w:rPr>
        <w:t>Level</w:t>
      </w:r>
      <w:proofErr w:type="spellEnd"/>
      <w:r w:rsidR="004972B0" w:rsidRPr="00297385">
        <w:rPr>
          <w:rFonts w:ascii="Arial" w:hAnsi="Arial" w:cs="Arial"/>
          <w:sz w:val="18"/>
          <w:szCs w:val="18"/>
          <w:u w:val="single"/>
          <w:lang w:val="es-US"/>
        </w:rPr>
        <w:t xml:space="preserve">, </w:t>
      </w:r>
      <w:r w:rsidRPr="00297385">
        <w:rPr>
          <w:rFonts w:ascii="Arial" w:hAnsi="Arial" w:cs="Arial"/>
          <w:sz w:val="18"/>
          <w:szCs w:val="18"/>
          <w:u w:val="single"/>
          <w:lang w:val="es-US"/>
        </w:rPr>
        <w:t>AL)</w:t>
      </w:r>
      <w:r w:rsidR="00CD1B06" w:rsidRPr="00297385">
        <w:rPr>
          <w:rFonts w:ascii="Arial" w:hAnsi="Arial" w:cs="Arial"/>
          <w:sz w:val="18"/>
          <w:szCs w:val="18"/>
          <w:lang w:val="es-US"/>
        </w:rPr>
        <w:t>:</w:t>
      </w:r>
      <w:r w:rsidRPr="00297385">
        <w:rPr>
          <w:rFonts w:ascii="Arial" w:hAnsi="Arial" w:cs="Arial"/>
          <w:sz w:val="18"/>
          <w:szCs w:val="18"/>
          <w:lang w:val="es-US"/>
        </w:rPr>
        <w:t xml:space="preserve"> </w:t>
      </w:r>
      <w:r w:rsidR="00CD1B06" w:rsidRPr="00297385">
        <w:rPr>
          <w:rFonts w:ascii="Arial" w:hAnsi="Arial" w:cs="Arial"/>
          <w:sz w:val="18"/>
          <w:szCs w:val="18"/>
          <w:lang w:val="es-US"/>
        </w:rPr>
        <w:t>la concentración de un contaminante que, de sobrepasarse, provoca su tratamiento u otros requerimientos que deberá seguir un sistema de agua.</w:t>
      </w:r>
    </w:p>
    <w:p w:rsidR="00F34289" w:rsidRPr="00297385" w:rsidRDefault="00CC43DD" w:rsidP="00E702F6">
      <w:pPr>
        <w:spacing w:after="0" w:line="240" w:lineRule="auto"/>
        <w:rPr>
          <w:rFonts w:ascii="Arial" w:hAnsi="Arial" w:cs="Arial"/>
          <w:sz w:val="18"/>
          <w:szCs w:val="18"/>
          <w:lang w:val="es-US"/>
        </w:rPr>
      </w:pPr>
      <w:r w:rsidRPr="00297385">
        <w:rPr>
          <w:rFonts w:ascii="Arial" w:hAnsi="Arial" w:cs="Arial"/>
          <w:sz w:val="18"/>
          <w:szCs w:val="18"/>
          <w:lang w:val="es-US"/>
        </w:rPr>
        <w:br/>
      </w:r>
      <w:r w:rsidR="00CD1B06" w:rsidRPr="00297385">
        <w:rPr>
          <w:rFonts w:ascii="Arial" w:hAnsi="Arial" w:cs="Arial"/>
          <w:sz w:val="18"/>
          <w:szCs w:val="18"/>
          <w:u w:val="single"/>
          <w:lang w:val="es-US"/>
        </w:rPr>
        <w:t>Partes por millón</w:t>
      </w:r>
      <w:r w:rsidRPr="00297385">
        <w:rPr>
          <w:rFonts w:ascii="Arial" w:hAnsi="Arial" w:cs="Arial"/>
          <w:sz w:val="18"/>
          <w:szCs w:val="18"/>
          <w:u w:val="single"/>
          <w:lang w:val="es-US"/>
        </w:rPr>
        <w:t>/part</w:t>
      </w:r>
      <w:r w:rsidR="00CD1B06" w:rsidRPr="00297385">
        <w:rPr>
          <w:rFonts w:ascii="Arial" w:hAnsi="Arial" w:cs="Arial"/>
          <w:sz w:val="18"/>
          <w:szCs w:val="18"/>
          <w:u w:val="single"/>
          <w:lang w:val="es-US"/>
        </w:rPr>
        <w:t>es po</w:t>
      </w:r>
      <w:r w:rsidRPr="00297385">
        <w:rPr>
          <w:rFonts w:ascii="Arial" w:hAnsi="Arial" w:cs="Arial"/>
          <w:sz w:val="18"/>
          <w:szCs w:val="18"/>
          <w:u w:val="single"/>
          <w:lang w:val="es-US"/>
        </w:rPr>
        <w:t>r</w:t>
      </w:r>
      <w:r w:rsidR="00CD1B06" w:rsidRPr="00297385">
        <w:rPr>
          <w:rFonts w:ascii="Arial" w:hAnsi="Arial" w:cs="Arial"/>
          <w:sz w:val="18"/>
          <w:szCs w:val="18"/>
          <w:u w:val="single"/>
          <w:lang w:val="es-US"/>
        </w:rPr>
        <w:t xml:space="preserve"> mil millones</w:t>
      </w:r>
      <w:r w:rsidR="00CD1B06" w:rsidRPr="00297385">
        <w:rPr>
          <w:rFonts w:ascii="Arial" w:hAnsi="Arial" w:cs="Arial"/>
          <w:sz w:val="18"/>
          <w:szCs w:val="18"/>
          <w:lang w:val="es-US"/>
        </w:rPr>
        <w:t>: una parte por millón (1 ppm) o un miligramo por litro</w:t>
      </w:r>
      <w:r w:rsidRPr="00297385">
        <w:rPr>
          <w:rFonts w:ascii="Arial" w:hAnsi="Arial" w:cs="Arial"/>
          <w:sz w:val="18"/>
          <w:szCs w:val="18"/>
          <w:lang w:val="es-US"/>
        </w:rPr>
        <w:t xml:space="preserve"> (1 mg/L) </w:t>
      </w:r>
      <w:r w:rsidR="00CD1B06" w:rsidRPr="00297385">
        <w:rPr>
          <w:rFonts w:ascii="Arial" w:hAnsi="Arial" w:cs="Arial"/>
          <w:sz w:val="18"/>
          <w:szCs w:val="18"/>
          <w:lang w:val="es-US"/>
        </w:rPr>
        <w:t xml:space="preserve">equivale aproximadamente a un solo centavo </w:t>
      </w:r>
      <w:r w:rsidR="00E702F6" w:rsidRPr="00297385">
        <w:rPr>
          <w:rFonts w:ascii="Arial" w:hAnsi="Arial" w:cs="Arial"/>
          <w:sz w:val="18"/>
          <w:szCs w:val="18"/>
          <w:lang w:val="es-US"/>
        </w:rPr>
        <w:t>de</w:t>
      </w:r>
      <w:r w:rsidR="00CD1B06" w:rsidRPr="00297385">
        <w:rPr>
          <w:rFonts w:ascii="Arial" w:hAnsi="Arial" w:cs="Arial"/>
          <w:sz w:val="18"/>
          <w:szCs w:val="18"/>
          <w:lang w:val="es-US"/>
        </w:rPr>
        <w:t xml:space="preserve"> </w:t>
      </w:r>
      <w:r w:rsidRPr="00297385">
        <w:rPr>
          <w:rFonts w:ascii="Arial" w:hAnsi="Arial" w:cs="Arial"/>
          <w:sz w:val="18"/>
          <w:szCs w:val="18"/>
          <w:lang w:val="es-US"/>
        </w:rPr>
        <w:t xml:space="preserve">$10,000 o </w:t>
      </w:r>
      <w:r w:rsidR="00CD1B06" w:rsidRPr="00297385">
        <w:rPr>
          <w:rFonts w:ascii="Arial" w:hAnsi="Arial" w:cs="Arial"/>
          <w:sz w:val="18"/>
          <w:szCs w:val="18"/>
          <w:lang w:val="es-US"/>
        </w:rPr>
        <w:t>un minuto</w:t>
      </w:r>
      <w:r w:rsidR="00F3459E" w:rsidRPr="00297385">
        <w:rPr>
          <w:rFonts w:ascii="Arial" w:hAnsi="Arial" w:cs="Arial"/>
          <w:sz w:val="18"/>
          <w:szCs w:val="18"/>
          <w:lang w:val="es-US"/>
        </w:rPr>
        <w:t xml:space="preserve"> de</w:t>
      </w:r>
      <w:r w:rsidR="00CD1B06" w:rsidRPr="00297385">
        <w:rPr>
          <w:rFonts w:ascii="Arial" w:hAnsi="Arial" w:cs="Arial"/>
          <w:sz w:val="18"/>
          <w:szCs w:val="18"/>
          <w:lang w:val="es-US"/>
        </w:rPr>
        <w:t xml:space="preserve"> un plazo de dos años</w:t>
      </w:r>
      <w:r w:rsidRPr="00297385">
        <w:rPr>
          <w:rFonts w:ascii="Arial" w:hAnsi="Arial" w:cs="Arial"/>
          <w:sz w:val="18"/>
          <w:szCs w:val="18"/>
          <w:lang w:val="es-US"/>
        </w:rPr>
        <w:t xml:space="preserve">. </w:t>
      </w:r>
      <w:r w:rsidR="00E702F6" w:rsidRPr="00297385">
        <w:rPr>
          <w:rFonts w:ascii="Arial" w:hAnsi="Arial" w:cs="Arial"/>
          <w:sz w:val="18"/>
          <w:szCs w:val="18"/>
          <w:lang w:val="es-US"/>
        </w:rPr>
        <w:t xml:space="preserve">Una parte por mil millones </w:t>
      </w:r>
      <w:r w:rsidRPr="00297385">
        <w:rPr>
          <w:rFonts w:ascii="Arial" w:hAnsi="Arial" w:cs="Arial"/>
          <w:sz w:val="18"/>
          <w:szCs w:val="18"/>
          <w:lang w:val="es-US"/>
        </w:rPr>
        <w:t xml:space="preserve">(1 </w:t>
      </w:r>
      <w:proofErr w:type="spellStart"/>
      <w:r w:rsidRPr="00297385">
        <w:rPr>
          <w:rFonts w:ascii="Arial" w:hAnsi="Arial" w:cs="Arial"/>
          <w:sz w:val="18"/>
          <w:szCs w:val="18"/>
          <w:lang w:val="es-US"/>
        </w:rPr>
        <w:t>ppb</w:t>
      </w:r>
      <w:proofErr w:type="spellEnd"/>
      <w:r w:rsidRPr="00297385">
        <w:rPr>
          <w:rFonts w:ascii="Arial" w:hAnsi="Arial" w:cs="Arial"/>
          <w:sz w:val="18"/>
          <w:szCs w:val="18"/>
          <w:lang w:val="es-US"/>
        </w:rPr>
        <w:t xml:space="preserve">) </w:t>
      </w:r>
      <w:r w:rsidR="00E702F6" w:rsidRPr="00297385">
        <w:rPr>
          <w:rFonts w:ascii="Arial" w:hAnsi="Arial" w:cs="Arial"/>
          <w:sz w:val="18"/>
          <w:szCs w:val="18"/>
          <w:lang w:val="es-US"/>
        </w:rPr>
        <w:t xml:space="preserve">o un </w:t>
      </w:r>
      <w:r w:rsidRPr="00297385">
        <w:rPr>
          <w:rFonts w:ascii="Arial" w:hAnsi="Arial" w:cs="Arial"/>
          <w:sz w:val="18"/>
          <w:szCs w:val="18"/>
          <w:lang w:val="es-US"/>
        </w:rPr>
        <w:t>microgram</w:t>
      </w:r>
      <w:r w:rsidR="00E702F6" w:rsidRPr="00297385">
        <w:rPr>
          <w:rFonts w:ascii="Arial" w:hAnsi="Arial" w:cs="Arial"/>
          <w:sz w:val="18"/>
          <w:szCs w:val="18"/>
          <w:lang w:val="es-US"/>
        </w:rPr>
        <w:t xml:space="preserve">o por litro </w:t>
      </w:r>
      <w:r w:rsidRPr="00297385">
        <w:rPr>
          <w:rFonts w:ascii="Arial" w:hAnsi="Arial" w:cs="Arial"/>
          <w:sz w:val="18"/>
          <w:szCs w:val="18"/>
          <w:lang w:val="es-US"/>
        </w:rPr>
        <w:t xml:space="preserve">(1 µg/L) </w:t>
      </w:r>
      <w:r w:rsidR="00E702F6" w:rsidRPr="00297385">
        <w:rPr>
          <w:rFonts w:ascii="Arial" w:hAnsi="Arial" w:cs="Arial"/>
          <w:sz w:val="18"/>
          <w:szCs w:val="18"/>
          <w:lang w:val="es-US"/>
        </w:rPr>
        <w:t xml:space="preserve">equivale aproximadamente a un solo centavo </w:t>
      </w:r>
      <w:r w:rsidR="00F3459E" w:rsidRPr="00297385">
        <w:rPr>
          <w:rFonts w:ascii="Arial" w:hAnsi="Arial" w:cs="Arial"/>
          <w:sz w:val="18"/>
          <w:szCs w:val="18"/>
          <w:lang w:val="es-US"/>
        </w:rPr>
        <w:t>d</w:t>
      </w:r>
      <w:r w:rsidR="00E702F6" w:rsidRPr="00297385">
        <w:rPr>
          <w:rFonts w:ascii="Arial" w:hAnsi="Arial" w:cs="Arial"/>
          <w:sz w:val="18"/>
          <w:szCs w:val="18"/>
          <w:lang w:val="es-US"/>
        </w:rPr>
        <w:t xml:space="preserve">e </w:t>
      </w:r>
      <w:r w:rsidRPr="00297385">
        <w:rPr>
          <w:rFonts w:ascii="Arial" w:hAnsi="Arial" w:cs="Arial"/>
          <w:sz w:val="18"/>
          <w:szCs w:val="18"/>
          <w:lang w:val="es-US"/>
        </w:rPr>
        <w:t>$10,000,000 o</w:t>
      </w:r>
      <w:r w:rsidR="00E702F6" w:rsidRPr="00297385">
        <w:rPr>
          <w:rFonts w:ascii="Arial" w:hAnsi="Arial" w:cs="Arial"/>
          <w:sz w:val="18"/>
          <w:szCs w:val="18"/>
          <w:lang w:val="es-US"/>
        </w:rPr>
        <w:t xml:space="preserve"> un minuto </w:t>
      </w:r>
      <w:proofErr w:type="gramStart"/>
      <w:r w:rsidR="00F3459E" w:rsidRPr="00297385">
        <w:rPr>
          <w:rFonts w:ascii="Arial" w:hAnsi="Arial" w:cs="Arial"/>
          <w:sz w:val="18"/>
          <w:szCs w:val="18"/>
          <w:lang w:val="es-US"/>
        </w:rPr>
        <w:t>de</w:t>
      </w:r>
      <w:r w:rsidR="00E702F6" w:rsidRPr="00297385">
        <w:rPr>
          <w:rFonts w:ascii="Arial" w:hAnsi="Arial" w:cs="Arial"/>
          <w:sz w:val="18"/>
          <w:szCs w:val="18"/>
          <w:lang w:val="es-US"/>
        </w:rPr>
        <w:t xml:space="preserve"> </w:t>
      </w:r>
      <w:r w:rsidR="00F3459E" w:rsidRPr="00297385">
        <w:rPr>
          <w:rFonts w:ascii="Arial" w:hAnsi="Arial" w:cs="Arial"/>
          <w:sz w:val="18"/>
          <w:szCs w:val="18"/>
          <w:lang w:val="es-US"/>
        </w:rPr>
        <w:t xml:space="preserve"> un</w:t>
      </w:r>
      <w:proofErr w:type="gramEnd"/>
      <w:r w:rsidR="00F3459E" w:rsidRPr="00297385">
        <w:rPr>
          <w:rFonts w:ascii="Arial" w:hAnsi="Arial" w:cs="Arial"/>
          <w:sz w:val="18"/>
          <w:szCs w:val="18"/>
          <w:lang w:val="es-US"/>
        </w:rPr>
        <w:t xml:space="preserve"> plazo de </w:t>
      </w:r>
      <w:r w:rsidR="00E702F6" w:rsidRPr="00297385">
        <w:rPr>
          <w:rFonts w:ascii="Arial" w:hAnsi="Arial" w:cs="Arial"/>
          <w:sz w:val="18"/>
          <w:szCs w:val="18"/>
          <w:lang w:val="es-US"/>
        </w:rPr>
        <w:t>1,920 años</w:t>
      </w:r>
      <w:r w:rsidRPr="00297385">
        <w:rPr>
          <w:rFonts w:ascii="Arial" w:hAnsi="Arial" w:cs="Arial"/>
          <w:sz w:val="18"/>
          <w:szCs w:val="18"/>
          <w:lang w:val="es-US"/>
        </w:rPr>
        <w:t xml:space="preserve">. </w:t>
      </w:r>
      <w:r w:rsidRPr="00297385">
        <w:rPr>
          <w:rFonts w:ascii="Arial" w:hAnsi="Arial" w:cs="Arial"/>
          <w:sz w:val="18"/>
          <w:szCs w:val="18"/>
          <w:lang w:val="es-US"/>
        </w:rPr>
        <w:br/>
      </w:r>
    </w:p>
    <w:p w:rsidR="00276DF6" w:rsidRPr="00276DF6" w:rsidRDefault="00F34289" w:rsidP="008242B3">
      <w:pPr>
        <w:spacing w:after="0" w:line="240" w:lineRule="auto"/>
        <w:rPr>
          <w:rFonts w:ascii="Arial" w:hAnsi="Arial" w:cs="Arial"/>
          <w:b/>
          <w:sz w:val="24"/>
          <w:szCs w:val="24"/>
          <w:lang w:val="es-US"/>
        </w:rPr>
      </w:pPr>
      <w:r w:rsidRPr="00297385">
        <w:rPr>
          <w:rFonts w:ascii="Arial" w:hAnsi="Arial" w:cs="Arial"/>
          <w:sz w:val="18"/>
          <w:szCs w:val="18"/>
          <w:lang w:val="es-US"/>
        </w:rPr>
        <w:t xml:space="preserve">El </w:t>
      </w:r>
      <w:r w:rsidRPr="00297385">
        <w:rPr>
          <w:rFonts w:ascii="Arial" w:hAnsi="Arial" w:cs="Arial"/>
          <w:sz w:val="18"/>
          <w:szCs w:val="18"/>
          <w:u w:val="single"/>
          <w:lang w:val="es-US"/>
        </w:rPr>
        <w:t xml:space="preserve">promedio continuo anual in situ </w:t>
      </w:r>
      <w:r w:rsidR="00CC43DD" w:rsidRPr="00297385">
        <w:rPr>
          <w:rFonts w:ascii="Arial" w:hAnsi="Arial" w:cs="Arial"/>
          <w:sz w:val="18"/>
          <w:szCs w:val="18"/>
          <w:u w:val="single"/>
          <w:lang w:val="es-US"/>
        </w:rPr>
        <w:t>(</w:t>
      </w:r>
      <w:proofErr w:type="spellStart"/>
      <w:r w:rsidR="004972B0" w:rsidRPr="00297385">
        <w:rPr>
          <w:rFonts w:ascii="Arial" w:hAnsi="Arial" w:cs="Arial"/>
          <w:sz w:val="18"/>
          <w:szCs w:val="18"/>
          <w:u w:val="single"/>
          <w:lang w:val="es-US"/>
        </w:rPr>
        <w:t>Locational</w:t>
      </w:r>
      <w:proofErr w:type="spellEnd"/>
      <w:r w:rsidR="004972B0" w:rsidRPr="00297385">
        <w:rPr>
          <w:rFonts w:ascii="Arial" w:hAnsi="Arial" w:cs="Arial"/>
          <w:sz w:val="18"/>
          <w:szCs w:val="18"/>
          <w:u w:val="single"/>
          <w:lang w:val="es-US"/>
        </w:rPr>
        <w:t xml:space="preserve"> running </w:t>
      </w:r>
      <w:proofErr w:type="spellStart"/>
      <w:r w:rsidR="004972B0" w:rsidRPr="00297385">
        <w:rPr>
          <w:rFonts w:ascii="Arial" w:hAnsi="Arial" w:cs="Arial"/>
          <w:sz w:val="18"/>
          <w:szCs w:val="18"/>
          <w:u w:val="single"/>
          <w:lang w:val="es-US"/>
        </w:rPr>
        <w:t>annual</w:t>
      </w:r>
      <w:proofErr w:type="spellEnd"/>
      <w:r w:rsidR="004972B0" w:rsidRPr="00297385">
        <w:rPr>
          <w:rFonts w:ascii="Arial" w:hAnsi="Arial" w:cs="Arial"/>
          <w:sz w:val="18"/>
          <w:szCs w:val="18"/>
          <w:u w:val="single"/>
          <w:lang w:val="es-US"/>
        </w:rPr>
        <w:t xml:space="preserve"> </w:t>
      </w:r>
      <w:proofErr w:type="spellStart"/>
      <w:r w:rsidR="004972B0" w:rsidRPr="00297385">
        <w:rPr>
          <w:rFonts w:ascii="Arial" w:hAnsi="Arial" w:cs="Arial"/>
          <w:sz w:val="18"/>
          <w:szCs w:val="18"/>
          <w:u w:val="single"/>
          <w:lang w:val="es-US"/>
        </w:rPr>
        <w:t>average</w:t>
      </w:r>
      <w:proofErr w:type="spellEnd"/>
      <w:r w:rsidR="004972B0" w:rsidRPr="00297385">
        <w:rPr>
          <w:rFonts w:ascii="Arial" w:hAnsi="Arial" w:cs="Arial"/>
          <w:sz w:val="18"/>
          <w:szCs w:val="18"/>
          <w:u w:val="single"/>
          <w:lang w:val="es-US"/>
        </w:rPr>
        <w:t xml:space="preserve">, </w:t>
      </w:r>
      <w:r w:rsidR="00CC43DD" w:rsidRPr="00297385">
        <w:rPr>
          <w:rFonts w:ascii="Arial" w:hAnsi="Arial" w:cs="Arial"/>
          <w:sz w:val="18"/>
          <w:szCs w:val="18"/>
          <w:u w:val="single"/>
          <w:lang w:val="es-US"/>
        </w:rPr>
        <w:t>LRAA)</w:t>
      </w:r>
      <w:r w:rsidRPr="00297385">
        <w:rPr>
          <w:rFonts w:ascii="Arial" w:hAnsi="Arial" w:cs="Arial"/>
          <w:sz w:val="18"/>
          <w:szCs w:val="18"/>
          <w:lang w:val="es-US"/>
        </w:rPr>
        <w:t xml:space="preserve">: el promedio de los resultados analíticos de muestras tomadas en un sitio de monitoreo </w:t>
      </w:r>
      <w:r w:rsidR="00076776" w:rsidRPr="00297385">
        <w:rPr>
          <w:rFonts w:ascii="Arial" w:hAnsi="Arial" w:cs="Arial"/>
          <w:sz w:val="18"/>
          <w:szCs w:val="18"/>
          <w:lang w:val="es-US"/>
        </w:rPr>
        <w:t xml:space="preserve">particular </w:t>
      </w:r>
      <w:r w:rsidRPr="00297385">
        <w:rPr>
          <w:rFonts w:ascii="Arial" w:hAnsi="Arial" w:cs="Arial"/>
          <w:sz w:val="18"/>
          <w:szCs w:val="18"/>
          <w:lang w:val="es-US"/>
        </w:rPr>
        <w:t>durante los cuatro trimestres calendarios anteriores.</w:t>
      </w:r>
      <w:r w:rsidRPr="00297385">
        <w:rPr>
          <w:rFonts w:ascii="Arial" w:hAnsi="Arial" w:cs="Arial"/>
          <w:w w:val="85"/>
          <w:sz w:val="18"/>
          <w:szCs w:val="18"/>
          <w:lang w:val="es-US"/>
        </w:rPr>
        <w:t xml:space="preserve"> </w:t>
      </w:r>
      <w:r w:rsidR="00A423F7" w:rsidRPr="00297385">
        <w:rPr>
          <w:rFonts w:ascii="Arial" w:hAnsi="Arial" w:cs="Arial"/>
          <w:w w:val="85"/>
          <w:sz w:val="18"/>
          <w:szCs w:val="18"/>
          <w:lang w:val="es-US"/>
        </w:rPr>
        <w:br/>
      </w:r>
      <w:r w:rsidR="00A423F7" w:rsidRPr="00F20154">
        <w:rPr>
          <w:rFonts w:ascii="Arial" w:hAnsi="Arial" w:cs="Arial"/>
          <w:w w:val="85"/>
          <w:sz w:val="20"/>
          <w:szCs w:val="20"/>
          <w:lang w:val="es-US"/>
        </w:rPr>
        <w:t>-----------------------------------------------------------------------------------------------------------------------------------------------------------------------------------------</w:t>
      </w:r>
    </w:p>
    <w:p w:rsidR="00172891" w:rsidRPr="00640DB4" w:rsidRDefault="009542FA" w:rsidP="008242B3">
      <w:pPr>
        <w:spacing w:after="0" w:line="240" w:lineRule="auto"/>
        <w:rPr>
          <w:rFonts w:ascii="Arial" w:hAnsi="Arial" w:cs="Arial"/>
          <w:b/>
          <w:sz w:val="28"/>
          <w:szCs w:val="28"/>
          <w:u w:val="single"/>
          <w:lang w:val="es-US"/>
        </w:rPr>
      </w:pPr>
      <w:r w:rsidRPr="00E06484">
        <w:rPr>
          <w:rFonts w:ascii="Arial" w:hAnsi="Arial" w:cs="Arial"/>
          <w:b/>
          <w:sz w:val="28"/>
          <w:szCs w:val="28"/>
          <w:u w:val="single"/>
          <w:lang w:val="es-US"/>
        </w:rPr>
        <w:t xml:space="preserve">Calidad de agua y sustancias </w:t>
      </w:r>
      <w:r w:rsidR="00E21665" w:rsidRPr="00E06484">
        <w:rPr>
          <w:rFonts w:ascii="Arial" w:hAnsi="Arial" w:cs="Arial"/>
          <w:b/>
          <w:sz w:val="28"/>
          <w:szCs w:val="28"/>
          <w:u w:val="single"/>
          <w:lang w:val="es-US"/>
        </w:rPr>
        <w:t>contenidas en el agua de origen</w:t>
      </w:r>
      <w:r w:rsidR="004B215D" w:rsidRPr="00F20154">
        <w:rPr>
          <w:rFonts w:ascii="Arial" w:hAnsi="Arial" w:cs="Arial"/>
          <w:sz w:val="20"/>
          <w:szCs w:val="20"/>
          <w:lang w:val="es-US"/>
        </w:rPr>
        <w:br/>
      </w:r>
      <w:r w:rsidR="008242B3" w:rsidRPr="00297385">
        <w:rPr>
          <w:rFonts w:ascii="Arial" w:hAnsi="Arial" w:cs="Arial"/>
          <w:sz w:val="18"/>
          <w:szCs w:val="18"/>
          <w:lang w:val="es-US"/>
        </w:rPr>
        <w:t>Para asegurar la salvedad del agua de la llave para beber, la Agencia de la Protección Ambiental de los EE.UU. (</w:t>
      </w:r>
      <w:proofErr w:type="spellStart"/>
      <w:r w:rsidR="00540BF9" w:rsidRPr="00297385">
        <w:rPr>
          <w:rFonts w:ascii="Arial" w:hAnsi="Arial" w:cs="Arial"/>
          <w:sz w:val="18"/>
          <w:szCs w:val="18"/>
          <w:lang w:val="es-US"/>
        </w:rPr>
        <w:t>Environmental</w:t>
      </w:r>
      <w:proofErr w:type="spellEnd"/>
      <w:r w:rsidR="00540BF9" w:rsidRPr="00297385">
        <w:rPr>
          <w:rFonts w:ascii="Arial" w:hAnsi="Arial" w:cs="Arial"/>
          <w:sz w:val="18"/>
          <w:szCs w:val="18"/>
          <w:lang w:val="es-US"/>
        </w:rPr>
        <w:t xml:space="preserve"> </w:t>
      </w:r>
      <w:proofErr w:type="spellStart"/>
      <w:r w:rsidR="00540BF9" w:rsidRPr="00297385">
        <w:rPr>
          <w:rFonts w:ascii="Arial" w:hAnsi="Arial" w:cs="Arial"/>
          <w:sz w:val="18"/>
          <w:szCs w:val="18"/>
          <w:lang w:val="es-US"/>
        </w:rPr>
        <w:t>Protection</w:t>
      </w:r>
      <w:proofErr w:type="spellEnd"/>
      <w:r w:rsidR="00540BF9" w:rsidRPr="00297385">
        <w:rPr>
          <w:rFonts w:ascii="Arial" w:hAnsi="Arial" w:cs="Arial"/>
          <w:sz w:val="18"/>
          <w:szCs w:val="18"/>
          <w:lang w:val="es-US"/>
        </w:rPr>
        <w:t xml:space="preserve"> Agency, </w:t>
      </w:r>
      <w:r w:rsidR="004B215D" w:rsidRPr="00297385">
        <w:rPr>
          <w:rFonts w:ascii="Arial" w:hAnsi="Arial" w:cs="Arial"/>
          <w:sz w:val="18"/>
          <w:szCs w:val="18"/>
          <w:lang w:val="es-US"/>
        </w:rPr>
        <w:t xml:space="preserve">EPA) </w:t>
      </w:r>
      <w:r w:rsidR="00172891" w:rsidRPr="00297385">
        <w:rPr>
          <w:rFonts w:ascii="Arial" w:hAnsi="Arial" w:cs="Arial"/>
          <w:sz w:val="18"/>
          <w:szCs w:val="18"/>
          <w:lang w:val="es-US"/>
        </w:rPr>
        <w:t xml:space="preserve">dicta reglamentos que limitan la cantidad de ciertos contaminantes </w:t>
      </w:r>
      <w:r w:rsidR="002D7F62" w:rsidRPr="00297385">
        <w:rPr>
          <w:rFonts w:ascii="Arial" w:hAnsi="Arial" w:cs="Arial"/>
          <w:sz w:val="18"/>
          <w:szCs w:val="18"/>
          <w:lang w:val="es-US"/>
        </w:rPr>
        <w:t xml:space="preserve">en el </w:t>
      </w:r>
      <w:r w:rsidR="00172891" w:rsidRPr="00297385">
        <w:rPr>
          <w:rFonts w:ascii="Arial" w:hAnsi="Arial" w:cs="Arial"/>
          <w:sz w:val="18"/>
          <w:szCs w:val="18"/>
          <w:lang w:val="es-US"/>
        </w:rPr>
        <w:t>agua</w:t>
      </w:r>
      <w:r w:rsidR="002D7F62" w:rsidRPr="00297385">
        <w:rPr>
          <w:rFonts w:ascii="Arial" w:hAnsi="Arial" w:cs="Arial"/>
          <w:sz w:val="18"/>
          <w:szCs w:val="18"/>
          <w:lang w:val="es-US"/>
        </w:rPr>
        <w:t xml:space="preserve"> que se abastece</w:t>
      </w:r>
      <w:r w:rsidR="00172891" w:rsidRPr="00297385">
        <w:rPr>
          <w:rFonts w:ascii="Arial" w:hAnsi="Arial" w:cs="Arial"/>
          <w:sz w:val="18"/>
          <w:szCs w:val="18"/>
          <w:lang w:val="es-US"/>
        </w:rPr>
        <w:t xml:space="preserve"> por los sistemas públicos de agua. L</w:t>
      </w:r>
      <w:r w:rsidR="00072114" w:rsidRPr="00297385">
        <w:rPr>
          <w:rFonts w:ascii="Arial" w:hAnsi="Arial" w:cs="Arial"/>
          <w:sz w:val="18"/>
          <w:szCs w:val="18"/>
          <w:lang w:val="es-US"/>
        </w:rPr>
        <w:t>os reglamentos de l</w:t>
      </w:r>
      <w:r w:rsidR="00172891" w:rsidRPr="00297385">
        <w:rPr>
          <w:rFonts w:ascii="Arial" w:hAnsi="Arial" w:cs="Arial"/>
          <w:sz w:val="18"/>
          <w:szCs w:val="18"/>
          <w:lang w:val="es-US"/>
        </w:rPr>
        <w:t xml:space="preserve">a </w:t>
      </w:r>
      <w:r w:rsidR="00072114" w:rsidRPr="00297385">
        <w:rPr>
          <w:rFonts w:ascii="Arial" w:hAnsi="Arial" w:cs="Arial"/>
          <w:sz w:val="18"/>
          <w:szCs w:val="18"/>
          <w:lang w:val="es-US"/>
        </w:rPr>
        <w:t>Administración de Alimentos y Medicamentos de los EE.UU. (</w:t>
      </w:r>
      <w:r w:rsidR="000648A3" w:rsidRPr="00297385">
        <w:rPr>
          <w:rFonts w:ascii="Arial" w:hAnsi="Arial" w:cs="Arial"/>
          <w:sz w:val="18"/>
          <w:szCs w:val="18"/>
          <w:lang w:val="es-US"/>
        </w:rPr>
        <w:t xml:space="preserve">U.S. </w:t>
      </w:r>
      <w:proofErr w:type="spellStart"/>
      <w:r w:rsidR="000648A3" w:rsidRPr="00297385">
        <w:rPr>
          <w:rFonts w:ascii="Arial" w:hAnsi="Arial" w:cs="Arial"/>
          <w:sz w:val="18"/>
          <w:szCs w:val="18"/>
          <w:lang w:val="es-US"/>
        </w:rPr>
        <w:t>Food</w:t>
      </w:r>
      <w:proofErr w:type="spellEnd"/>
      <w:r w:rsidR="000648A3" w:rsidRPr="00297385">
        <w:rPr>
          <w:rFonts w:ascii="Arial" w:hAnsi="Arial" w:cs="Arial"/>
          <w:sz w:val="18"/>
          <w:szCs w:val="18"/>
          <w:lang w:val="es-US"/>
        </w:rPr>
        <w:t xml:space="preserve"> and </w:t>
      </w:r>
      <w:proofErr w:type="spellStart"/>
      <w:r w:rsidR="000648A3" w:rsidRPr="00297385">
        <w:rPr>
          <w:rFonts w:ascii="Arial" w:hAnsi="Arial" w:cs="Arial"/>
          <w:sz w:val="18"/>
          <w:szCs w:val="18"/>
          <w:lang w:val="es-US"/>
        </w:rPr>
        <w:t>Drug</w:t>
      </w:r>
      <w:proofErr w:type="spellEnd"/>
      <w:r w:rsidR="000648A3" w:rsidRPr="00297385">
        <w:rPr>
          <w:rFonts w:ascii="Arial" w:hAnsi="Arial" w:cs="Arial"/>
          <w:sz w:val="18"/>
          <w:szCs w:val="18"/>
          <w:lang w:val="es-US"/>
        </w:rPr>
        <w:t xml:space="preserve"> </w:t>
      </w:r>
      <w:proofErr w:type="spellStart"/>
      <w:r w:rsidR="000648A3" w:rsidRPr="00297385">
        <w:rPr>
          <w:rFonts w:ascii="Arial" w:hAnsi="Arial" w:cs="Arial"/>
          <w:sz w:val="18"/>
          <w:szCs w:val="18"/>
          <w:lang w:val="es-US"/>
        </w:rPr>
        <w:t>Administration</w:t>
      </w:r>
      <w:proofErr w:type="spellEnd"/>
      <w:r w:rsidR="000648A3" w:rsidRPr="00297385">
        <w:rPr>
          <w:rFonts w:ascii="Arial" w:hAnsi="Arial" w:cs="Arial"/>
          <w:sz w:val="18"/>
          <w:szCs w:val="18"/>
          <w:lang w:val="es-US"/>
        </w:rPr>
        <w:t xml:space="preserve">, </w:t>
      </w:r>
      <w:r w:rsidR="00072114" w:rsidRPr="00297385">
        <w:rPr>
          <w:rFonts w:ascii="Arial" w:hAnsi="Arial" w:cs="Arial"/>
          <w:sz w:val="18"/>
          <w:szCs w:val="18"/>
          <w:lang w:val="es-US"/>
        </w:rPr>
        <w:t>FDA) establecen límites de contaminantes en el agua embotellada. Es razonable esperar que el agua de beber, inclus</w:t>
      </w:r>
      <w:r w:rsidR="000A0F5A" w:rsidRPr="00297385">
        <w:rPr>
          <w:rFonts w:ascii="Arial" w:hAnsi="Arial" w:cs="Arial"/>
          <w:sz w:val="18"/>
          <w:szCs w:val="18"/>
          <w:lang w:val="es-US"/>
        </w:rPr>
        <w:t>o</w:t>
      </w:r>
      <w:r w:rsidR="00072114" w:rsidRPr="00297385">
        <w:rPr>
          <w:rFonts w:ascii="Arial" w:hAnsi="Arial" w:cs="Arial"/>
          <w:sz w:val="18"/>
          <w:szCs w:val="18"/>
          <w:lang w:val="es-US"/>
        </w:rPr>
        <w:t xml:space="preserve"> la embotellada </w:t>
      </w:r>
      <w:r w:rsidR="000A0F5A" w:rsidRPr="00297385">
        <w:rPr>
          <w:rFonts w:ascii="Arial" w:hAnsi="Arial" w:cs="Arial"/>
          <w:sz w:val="18"/>
          <w:szCs w:val="18"/>
          <w:lang w:val="es-US"/>
        </w:rPr>
        <w:t>y</w:t>
      </w:r>
      <w:r w:rsidR="00072114" w:rsidRPr="00297385">
        <w:rPr>
          <w:rFonts w:ascii="Arial" w:hAnsi="Arial" w:cs="Arial"/>
          <w:sz w:val="18"/>
          <w:szCs w:val="18"/>
          <w:lang w:val="es-US"/>
        </w:rPr>
        <w:t xml:space="preserve"> la que pasa a través de los sistemas de trat</w:t>
      </w:r>
      <w:r w:rsidR="000A0F5A" w:rsidRPr="00297385">
        <w:rPr>
          <w:rFonts w:ascii="Arial" w:hAnsi="Arial" w:cs="Arial"/>
          <w:sz w:val="18"/>
          <w:szCs w:val="18"/>
          <w:lang w:val="es-US"/>
        </w:rPr>
        <w:t>amiento en casa, contenga a lo</w:t>
      </w:r>
      <w:r w:rsidR="00072114" w:rsidRPr="00297385">
        <w:rPr>
          <w:rFonts w:ascii="Arial" w:hAnsi="Arial" w:cs="Arial"/>
          <w:sz w:val="18"/>
          <w:szCs w:val="18"/>
          <w:lang w:val="es-US"/>
        </w:rPr>
        <w:t xml:space="preserve"> menos cantidades reducidas de algunos contaminantes. Conforme viaja el agua por la superficie del suelo y luego a través de la tierra, disuelve minerales naturales y, en ciertos casos, materia radioactiva, y puede recoger sustancias que resultan de la presencia de animales o de actividad humana. </w:t>
      </w:r>
      <w:r w:rsidR="001D2016" w:rsidRPr="00297385">
        <w:rPr>
          <w:rFonts w:ascii="Arial" w:hAnsi="Arial" w:cs="Arial"/>
          <w:sz w:val="18"/>
          <w:szCs w:val="18"/>
          <w:lang w:val="es-US"/>
        </w:rPr>
        <w:t>Más aún</w:t>
      </w:r>
      <w:r w:rsidR="00072114" w:rsidRPr="00297385">
        <w:rPr>
          <w:rFonts w:ascii="Arial" w:hAnsi="Arial" w:cs="Arial"/>
          <w:sz w:val="18"/>
          <w:szCs w:val="18"/>
          <w:lang w:val="es-US"/>
        </w:rPr>
        <w:t xml:space="preserve">, la presencia de contaminantes no indica necesariamente que el agua </w:t>
      </w:r>
      <w:r w:rsidR="001D2016" w:rsidRPr="00297385">
        <w:rPr>
          <w:rFonts w:ascii="Arial" w:hAnsi="Arial" w:cs="Arial"/>
          <w:sz w:val="18"/>
          <w:szCs w:val="18"/>
          <w:lang w:val="es-US"/>
        </w:rPr>
        <w:t xml:space="preserve">presente </w:t>
      </w:r>
      <w:r w:rsidR="00072114" w:rsidRPr="00297385">
        <w:rPr>
          <w:rFonts w:ascii="Arial" w:hAnsi="Arial" w:cs="Arial"/>
          <w:sz w:val="18"/>
          <w:szCs w:val="18"/>
          <w:lang w:val="es-US"/>
        </w:rPr>
        <w:t>un riesgo a la salud.</w:t>
      </w:r>
    </w:p>
    <w:p w:rsidR="00072114" w:rsidRPr="00297385" w:rsidRDefault="00072114" w:rsidP="008242B3">
      <w:pPr>
        <w:spacing w:after="0" w:line="240" w:lineRule="auto"/>
        <w:rPr>
          <w:rFonts w:ascii="Arial" w:hAnsi="Arial" w:cs="Arial"/>
          <w:sz w:val="18"/>
          <w:szCs w:val="18"/>
          <w:lang w:val="es-US"/>
        </w:rPr>
      </w:pPr>
    </w:p>
    <w:p w:rsidR="001D077C" w:rsidRPr="00297385" w:rsidRDefault="001D077C" w:rsidP="004B215D">
      <w:pPr>
        <w:spacing w:after="0" w:line="240" w:lineRule="auto"/>
        <w:rPr>
          <w:rFonts w:ascii="Arial" w:hAnsi="Arial" w:cs="Arial"/>
          <w:sz w:val="18"/>
          <w:szCs w:val="18"/>
          <w:lang w:val="es-US"/>
        </w:rPr>
      </w:pPr>
      <w:r w:rsidRPr="00297385">
        <w:rPr>
          <w:rFonts w:ascii="Arial" w:hAnsi="Arial" w:cs="Arial"/>
          <w:sz w:val="18"/>
          <w:szCs w:val="18"/>
          <w:lang w:val="es-US"/>
        </w:rPr>
        <w:t>Los contaminantes que pueden estar</w:t>
      </w:r>
      <w:r w:rsidR="000173A1" w:rsidRPr="00297385">
        <w:rPr>
          <w:rFonts w:ascii="Arial" w:hAnsi="Arial" w:cs="Arial"/>
          <w:sz w:val="18"/>
          <w:szCs w:val="18"/>
          <w:lang w:val="es-US"/>
        </w:rPr>
        <w:t xml:space="preserve"> presentes en el agua de origen</w:t>
      </w:r>
      <w:r w:rsidRPr="00297385">
        <w:rPr>
          <w:rFonts w:ascii="Arial" w:hAnsi="Arial" w:cs="Arial"/>
          <w:sz w:val="18"/>
          <w:szCs w:val="18"/>
          <w:lang w:val="es-US"/>
        </w:rPr>
        <w:t xml:space="preserve"> incluyen los siguientes: </w:t>
      </w:r>
    </w:p>
    <w:p w:rsidR="00574F5A" w:rsidRPr="00297385" w:rsidRDefault="004B215D" w:rsidP="00574F5A">
      <w:pPr>
        <w:spacing w:after="0" w:line="240" w:lineRule="auto"/>
        <w:rPr>
          <w:rFonts w:ascii="Arial" w:hAnsi="Arial" w:cs="Arial"/>
          <w:sz w:val="18"/>
          <w:szCs w:val="18"/>
          <w:lang w:val="es-US"/>
        </w:rPr>
      </w:pPr>
      <w:r w:rsidRPr="00297385">
        <w:rPr>
          <w:rFonts w:ascii="Arial" w:hAnsi="Arial" w:cs="Arial"/>
          <w:sz w:val="18"/>
          <w:szCs w:val="18"/>
          <w:lang w:val="es-US"/>
        </w:rPr>
        <w:t xml:space="preserve">• </w:t>
      </w:r>
      <w:r w:rsidR="000173A1" w:rsidRPr="00297385">
        <w:rPr>
          <w:rFonts w:ascii="Arial" w:hAnsi="Arial" w:cs="Arial"/>
          <w:sz w:val="18"/>
          <w:szCs w:val="18"/>
          <w:lang w:val="es-US"/>
        </w:rPr>
        <w:t>c</w:t>
      </w:r>
      <w:r w:rsidR="001D077C" w:rsidRPr="00297385">
        <w:rPr>
          <w:rFonts w:ascii="Arial" w:hAnsi="Arial" w:cs="Arial"/>
          <w:sz w:val="18"/>
          <w:szCs w:val="18"/>
          <w:lang w:val="es-US"/>
        </w:rPr>
        <w:t xml:space="preserve">ontaminantes microbianos, como </w:t>
      </w:r>
      <w:r w:rsidR="000173A1" w:rsidRPr="00297385">
        <w:rPr>
          <w:rFonts w:ascii="Arial" w:hAnsi="Arial" w:cs="Arial"/>
          <w:sz w:val="18"/>
          <w:szCs w:val="18"/>
          <w:lang w:val="es-US"/>
        </w:rPr>
        <w:t>virus y bacterias, que pueden proveni</w:t>
      </w:r>
      <w:r w:rsidR="001D077C" w:rsidRPr="00297385">
        <w:rPr>
          <w:rFonts w:ascii="Arial" w:hAnsi="Arial" w:cs="Arial"/>
          <w:sz w:val="18"/>
          <w:szCs w:val="18"/>
          <w:lang w:val="es-US"/>
        </w:rPr>
        <w:t>r de plantas de tratamiento de aguas servidas,</w:t>
      </w:r>
      <w:r w:rsidR="00574F5A" w:rsidRPr="00297385">
        <w:rPr>
          <w:rFonts w:ascii="Arial" w:hAnsi="Arial" w:cs="Arial"/>
          <w:sz w:val="18"/>
          <w:szCs w:val="18"/>
          <w:lang w:val="es-US"/>
        </w:rPr>
        <w:t xml:space="preserve"> sistemas sépticos, ganaderías, o fauna;</w:t>
      </w:r>
    </w:p>
    <w:p w:rsidR="004B215D" w:rsidRPr="00297385" w:rsidRDefault="004B215D" w:rsidP="004B215D">
      <w:pPr>
        <w:spacing w:after="0" w:line="240" w:lineRule="auto"/>
        <w:rPr>
          <w:rFonts w:ascii="Arial" w:hAnsi="Arial" w:cs="Arial"/>
          <w:sz w:val="18"/>
          <w:szCs w:val="18"/>
          <w:lang w:val="es-US"/>
        </w:rPr>
      </w:pPr>
      <w:r w:rsidRPr="00297385">
        <w:rPr>
          <w:rFonts w:ascii="Arial" w:hAnsi="Arial" w:cs="Arial"/>
          <w:sz w:val="18"/>
          <w:szCs w:val="18"/>
          <w:lang w:val="es-US"/>
        </w:rPr>
        <w:t xml:space="preserve">• </w:t>
      </w:r>
      <w:r w:rsidR="000173A1" w:rsidRPr="00297385">
        <w:rPr>
          <w:rFonts w:ascii="Arial" w:hAnsi="Arial" w:cs="Arial"/>
          <w:sz w:val="18"/>
          <w:szCs w:val="18"/>
          <w:lang w:val="es-US"/>
        </w:rPr>
        <w:t>c</w:t>
      </w:r>
      <w:r w:rsidR="00574F5A" w:rsidRPr="00297385">
        <w:rPr>
          <w:rFonts w:ascii="Arial" w:hAnsi="Arial" w:cs="Arial"/>
          <w:sz w:val="18"/>
          <w:szCs w:val="18"/>
          <w:lang w:val="es-US"/>
        </w:rPr>
        <w:t>ontaminantes inorgánicos, como sales y metales, que pueden ocurrir naturalmente o resultar del escurrimiento de aguas pluviales, descargas de aguas residuales industriales o domésticas, de la producción de petróleo y gas, minería o agricultura</w:t>
      </w:r>
      <w:r w:rsidR="000173A1" w:rsidRPr="00297385">
        <w:rPr>
          <w:rFonts w:ascii="Arial" w:hAnsi="Arial" w:cs="Arial"/>
          <w:sz w:val="18"/>
          <w:szCs w:val="18"/>
          <w:lang w:val="es-US"/>
        </w:rPr>
        <w:t>;</w:t>
      </w:r>
      <w:r w:rsidR="000173A1" w:rsidRPr="00297385">
        <w:rPr>
          <w:rFonts w:ascii="Arial" w:hAnsi="Arial" w:cs="Arial"/>
          <w:sz w:val="18"/>
          <w:szCs w:val="18"/>
          <w:lang w:val="es-US"/>
        </w:rPr>
        <w:br/>
        <w:t xml:space="preserve"> • p</w:t>
      </w:r>
      <w:r w:rsidR="00574F5A" w:rsidRPr="00297385">
        <w:rPr>
          <w:rFonts w:ascii="Arial" w:hAnsi="Arial" w:cs="Arial"/>
          <w:sz w:val="18"/>
          <w:szCs w:val="18"/>
          <w:lang w:val="es-US"/>
        </w:rPr>
        <w:t xml:space="preserve">esticidas y herbicidas, que pueden provenir de una variedad de fuentes, como agricultura, </w:t>
      </w:r>
      <w:r w:rsidR="0087370F" w:rsidRPr="00297385">
        <w:rPr>
          <w:rFonts w:ascii="Arial" w:hAnsi="Arial" w:cs="Arial"/>
          <w:sz w:val="18"/>
          <w:szCs w:val="18"/>
          <w:lang w:val="es-US"/>
        </w:rPr>
        <w:t>escurrimiento urbano de aguas pluviales, y de usos residenciales;</w:t>
      </w:r>
      <w:r w:rsidRPr="00297385">
        <w:rPr>
          <w:rFonts w:ascii="Arial" w:hAnsi="Arial" w:cs="Arial"/>
          <w:sz w:val="18"/>
          <w:szCs w:val="18"/>
          <w:lang w:val="es-US"/>
        </w:rPr>
        <w:br/>
        <w:t xml:space="preserve"> • </w:t>
      </w:r>
      <w:r w:rsidR="000173A1" w:rsidRPr="00297385">
        <w:rPr>
          <w:rFonts w:ascii="Arial" w:hAnsi="Arial" w:cs="Arial"/>
          <w:sz w:val="18"/>
          <w:szCs w:val="18"/>
          <w:lang w:val="es-US"/>
        </w:rPr>
        <w:t>c</w:t>
      </w:r>
      <w:r w:rsidR="0087370F" w:rsidRPr="00297385">
        <w:rPr>
          <w:rFonts w:ascii="Arial" w:hAnsi="Arial" w:cs="Arial"/>
          <w:sz w:val="18"/>
          <w:szCs w:val="18"/>
          <w:lang w:val="es-US"/>
        </w:rPr>
        <w:t>ontaminantes químicos orgánicos, incluso sustancias químicas orgánicas sintéticas y volátiles, derivados de procesos industriales, producción del petróleo, y que pueden asimismo provenir de gasolineras, escurrimiento urbano de aguas pluviales, sistemas sépticos; y,</w:t>
      </w:r>
      <w:r w:rsidRPr="00297385">
        <w:rPr>
          <w:rFonts w:ascii="Arial" w:hAnsi="Arial" w:cs="Arial"/>
          <w:sz w:val="18"/>
          <w:szCs w:val="18"/>
          <w:lang w:val="es-US"/>
        </w:rPr>
        <w:br/>
        <w:t xml:space="preserve"> • </w:t>
      </w:r>
      <w:r w:rsidR="000173A1" w:rsidRPr="00297385">
        <w:rPr>
          <w:rFonts w:ascii="Arial" w:hAnsi="Arial" w:cs="Arial"/>
          <w:sz w:val="18"/>
          <w:szCs w:val="18"/>
          <w:lang w:val="es-US"/>
        </w:rPr>
        <w:t>c</w:t>
      </w:r>
      <w:r w:rsidR="0087370F" w:rsidRPr="00297385">
        <w:rPr>
          <w:rFonts w:ascii="Arial" w:hAnsi="Arial" w:cs="Arial"/>
          <w:sz w:val="18"/>
          <w:szCs w:val="18"/>
          <w:lang w:val="es-US"/>
        </w:rPr>
        <w:t>ontaminantes radioactivos que pueden ser naturales o el resultado de</w:t>
      </w:r>
      <w:r w:rsidR="00B90423" w:rsidRPr="00297385">
        <w:rPr>
          <w:rFonts w:ascii="Arial" w:hAnsi="Arial" w:cs="Arial"/>
          <w:sz w:val="18"/>
          <w:szCs w:val="18"/>
          <w:lang w:val="es-US"/>
        </w:rPr>
        <w:t xml:space="preserve"> la producción de aceite y gas </w:t>
      </w:r>
      <w:r w:rsidR="0087370F" w:rsidRPr="00297385">
        <w:rPr>
          <w:rFonts w:ascii="Arial" w:hAnsi="Arial" w:cs="Arial"/>
          <w:sz w:val="18"/>
          <w:szCs w:val="18"/>
          <w:lang w:val="es-US"/>
        </w:rPr>
        <w:t xml:space="preserve">y de actividades mineras. </w:t>
      </w:r>
    </w:p>
    <w:p w:rsidR="00297385" w:rsidRDefault="0042005C" w:rsidP="004B215D">
      <w:pPr>
        <w:spacing w:after="0" w:line="240" w:lineRule="auto"/>
        <w:rPr>
          <w:rFonts w:ascii="Arial" w:hAnsi="Arial" w:cs="Arial"/>
          <w:sz w:val="18"/>
          <w:szCs w:val="18"/>
          <w:lang w:val="es-US"/>
        </w:rPr>
      </w:pPr>
      <w:r w:rsidRPr="00297385">
        <w:rPr>
          <w:rFonts w:ascii="Arial" w:hAnsi="Arial" w:cs="Arial"/>
          <w:sz w:val="18"/>
          <w:szCs w:val="18"/>
          <w:lang w:val="es-US"/>
        </w:rPr>
        <w:t>Se puede obtener más información acerca de contaminantes y posibles efectos nocivos al llamar a la línea directa d</w:t>
      </w:r>
      <w:r w:rsidR="00006E0F" w:rsidRPr="00297385">
        <w:rPr>
          <w:rFonts w:ascii="Arial" w:hAnsi="Arial" w:cs="Arial"/>
          <w:sz w:val="18"/>
          <w:szCs w:val="18"/>
          <w:lang w:val="es-US"/>
        </w:rPr>
        <w:t xml:space="preserve">e Agua Potable Segura de la EPA (EPA </w:t>
      </w:r>
      <w:proofErr w:type="spellStart"/>
      <w:r w:rsidR="00006E0F" w:rsidRPr="00297385">
        <w:rPr>
          <w:rFonts w:ascii="Arial" w:hAnsi="Arial" w:cs="Arial"/>
          <w:sz w:val="18"/>
          <w:szCs w:val="18"/>
          <w:lang w:val="es-US"/>
        </w:rPr>
        <w:t>Safe</w:t>
      </w:r>
      <w:proofErr w:type="spellEnd"/>
      <w:r w:rsidR="00006E0F" w:rsidRPr="00297385">
        <w:rPr>
          <w:rFonts w:ascii="Arial" w:hAnsi="Arial" w:cs="Arial"/>
          <w:sz w:val="18"/>
          <w:szCs w:val="18"/>
          <w:lang w:val="es-US"/>
        </w:rPr>
        <w:t xml:space="preserve"> </w:t>
      </w:r>
      <w:proofErr w:type="spellStart"/>
      <w:r w:rsidR="00006E0F" w:rsidRPr="00297385">
        <w:rPr>
          <w:rFonts w:ascii="Arial" w:hAnsi="Arial" w:cs="Arial"/>
          <w:sz w:val="18"/>
          <w:szCs w:val="18"/>
          <w:lang w:val="es-US"/>
        </w:rPr>
        <w:t>Drinking</w:t>
      </w:r>
      <w:proofErr w:type="spellEnd"/>
      <w:r w:rsidR="00006E0F" w:rsidRPr="00297385">
        <w:rPr>
          <w:rFonts w:ascii="Arial" w:hAnsi="Arial" w:cs="Arial"/>
          <w:sz w:val="18"/>
          <w:szCs w:val="18"/>
          <w:lang w:val="es-US"/>
        </w:rPr>
        <w:t xml:space="preserve"> Water </w:t>
      </w:r>
      <w:proofErr w:type="spellStart"/>
      <w:r w:rsidR="00006E0F" w:rsidRPr="00297385">
        <w:rPr>
          <w:rFonts w:ascii="Arial" w:hAnsi="Arial" w:cs="Arial"/>
          <w:sz w:val="18"/>
          <w:szCs w:val="18"/>
          <w:lang w:val="es-US"/>
        </w:rPr>
        <w:t>Hotline</w:t>
      </w:r>
      <w:proofErr w:type="spellEnd"/>
      <w:r w:rsidR="00006E0F" w:rsidRPr="00297385">
        <w:rPr>
          <w:rFonts w:ascii="Arial" w:hAnsi="Arial" w:cs="Arial"/>
          <w:sz w:val="18"/>
          <w:szCs w:val="18"/>
          <w:lang w:val="es-US"/>
        </w:rPr>
        <w:t>),</w:t>
      </w:r>
      <w:r w:rsidRPr="00297385">
        <w:rPr>
          <w:rFonts w:ascii="Arial" w:hAnsi="Arial" w:cs="Arial"/>
          <w:sz w:val="18"/>
          <w:szCs w:val="18"/>
          <w:lang w:val="es-US"/>
        </w:rPr>
        <w:t xml:space="preserve"> al 800-426-4791. La información sobre agua embotellada se puede obtener de la Administración de Alimentos y Medicamentos de los EE.UU.</w:t>
      </w:r>
    </w:p>
    <w:p w:rsidR="00640DB4" w:rsidRDefault="00640DB4" w:rsidP="00297385">
      <w:pPr>
        <w:spacing w:after="0" w:line="240" w:lineRule="auto"/>
        <w:jc w:val="center"/>
        <w:rPr>
          <w:rFonts w:ascii="Arial" w:hAnsi="Arial" w:cs="Arial"/>
          <w:b/>
          <w:color w:val="000000" w:themeColor="text1"/>
          <w:sz w:val="18"/>
          <w:szCs w:val="18"/>
          <w:u w:val="single"/>
          <w:lang w:val="es-US"/>
        </w:rPr>
      </w:pPr>
    </w:p>
    <w:p w:rsidR="00E06484" w:rsidRPr="00297385" w:rsidRDefault="00297385" w:rsidP="00297385">
      <w:pPr>
        <w:spacing w:after="0" w:line="240" w:lineRule="auto"/>
        <w:jc w:val="center"/>
        <w:rPr>
          <w:rFonts w:ascii="Arial" w:hAnsi="Arial" w:cs="Arial"/>
          <w:b/>
          <w:color w:val="000000" w:themeColor="text1"/>
          <w:sz w:val="18"/>
          <w:szCs w:val="18"/>
          <w:u w:val="single"/>
          <w:lang w:val="es-US"/>
        </w:rPr>
      </w:pPr>
      <w:r w:rsidRPr="00297385">
        <w:rPr>
          <w:rFonts w:ascii="Arial" w:hAnsi="Arial" w:cs="Arial"/>
          <w:b/>
          <w:noProof/>
          <w:color w:val="000000" w:themeColor="text1"/>
          <w:sz w:val="18"/>
          <w:szCs w:val="18"/>
        </w:rPr>
        <w:drawing>
          <wp:inline distT="0" distB="0" distL="0" distR="0" wp14:anchorId="71C198BE" wp14:editId="2B0DA371">
            <wp:extent cx="4257208" cy="1441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0223_121.jpg"/>
                    <pic:cNvPicPr/>
                  </pic:nvPicPr>
                  <pic:blipFill rotWithShape="1">
                    <a:blip r:embed="rId11" cstate="print">
                      <a:extLst>
                        <a:ext uri="{28A0092B-C50C-407E-A947-70E740481C1C}">
                          <a14:useLocalDpi xmlns:a14="http://schemas.microsoft.com/office/drawing/2010/main" val="0"/>
                        </a:ext>
                      </a:extLst>
                    </a:blip>
                    <a:srcRect t="32282"/>
                    <a:stretch/>
                  </pic:blipFill>
                  <pic:spPr bwMode="auto">
                    <a:xfrm>
                      <a:off x="0" y="0"/>
                      <a:ext cx="4257675" cy="1441608"/>
                    </a:xfrm>
                    <a:prstGeom prst="rect">
                      <a:avLst/>
                    </a:prstGeom>
                    <a:ln>
                      <a:noFill/>
                    </a:ln>
                    <a:extLst>
                      <a:ext uri="{53640926-AAD7-44D8-BBD7-CCE9431645EC}">
                        <a14:shadowObscured xmlns:a14="http://schemas.microsoft.com/office/drawing/2010/main"/>
                      </a:ext>
                    </a:extLst>
                  </pic:spPr>
                </pic:pic>
              </a:graphicData>
            </a:graphic>
          </wp:inline>
        </w:drawing>
      </w:r>
    </w:p>
    <w:p w:rsidR="00640DB4" w:rsidRDefault="00640DB4" w:rsidP="004B215D">
      <w:pPr>
        <w:spacing w:after="0" w:line="240" w:lineRule="auto"/>
        <w:rPr>
          <w:rFonts w:ascii="Arial" w:hAnsi="Arial" w:cs="Arial"/>
          <w:b/>
          <w:color w:val="000000" w:themeColor="text1"/>
          <w:sz w:val="28"/>
          <w:szCs w:val="28"/>
          <w:u w:val="single"/>
          <w:lang w:val="es-US"/>
        </w:rPr>
      </w:pPr>
    </w:p>
    <w:p w:rsidR="00276DF6" w:rsidRPr="00CA5BC0" w:rsidRDefault="004B215D" w:rsidP="004B215D">
      <w:pPr>
        <w:spacing w:after="0" w:line="240" w:lineRule="auto"/>
        <w:rPr>
          <w:rFonts w:ascii="Arial" w:hAnsi="Arial" w:cs="Arial"/>
          <w:b/>
          <w:color w:val="000000" w:themeColor="text1"/>
          <w:sz w:val="28"/>
          <w:szCs w:val="28"/>
          <w:u w:val="single"/>
          <w:lang w:val="es-US"/>
        </w:rPr>
      </w:pPr>
      <w:r w:rsidRPr="00CA5BC0">
        <w:rPr>
          <w:rFonts w:ascii="Arial" w:hAnsi="Arial" w:cs="Arial"/>
          <w:b/>
          <w:color w:val="000000" w:themeColor="text1"/>
          <w:sz w:val="28"/>
          <w:szCs w:val="28"/>
          <w:u w:val="single"/>
          <w:lang w:val="es-US"/>
        </w:rPr>
        <w:t xml:space="preserve">Phoenix </w:t>
      </w:r>
      <w:r w:rsidR="0042005C" w:rsidRPr="00CA5BC0">
        <w:rPr>
          <w:rFonts w:ascii="Arial" w:hAnsi="Arial" w:cs="Arial"/>
          <w:b/>
          <w:color w:val="000000" w:themeColor="text1"/>
          <w:sz w:val="28"/>
          <w:szCs w:val="28"/>
          <w:u w:val="single"/>
          <w:lang w:val="es-US"/>
        </w:rPr>
        <w:t>monitorea los contaminantes no regulados</w:t>
      </w:r>
    </w:p>
    <w:p w:rsidR="001321CE" w:rsidRPr="00640DB4" w:rsidRDefault="0042005C" w:rsidP="004B215D">
      <w:pPr>
        <w:spacing w:after="0" w:line="240" w:lineRule="auto"/>
        <w:rPr>
          <w:rFonts w:ascii="Arial" w:hAnsi="Arial" w:cs="Arial"/>
          <w:sz w:val="18"/>
          <w:szCs w:val="18"/>
          <w:lang w:val="es-US"/>
        </w:rPr>
      </w:pPr>
      <w:r w:rsidRPr="00640DB4">
        <w:rPr>
          <w:rFonts w:ascii="Arial" w:hAnsi="Arial" w:cs="Arial"/>
          <w:sz w:val="18"/>
          <w:szCs w:val="18"/>
          <w:lang w:val="es-US"/>
        </w:rPr>
        <w:t xml:space="preserve">Sustancias no reguladas son aquellas para las cuales la EPA no tiene normas establecidas para el agua potable. Phoenix monitorea estas sustancias para ayudar a la EPA determinar la incidencia de contaminantes no regulados en el agua potable y si </w:t>
      </w:r>
      <w:r w:rsidR="001321CE" w:rsidRPr="00640DB4">
        <w:rPr>
          <w:rFonts w:ascii="Arial" w:hAnsi="Arial" w:cs="Arial"/>
          <w:sz w:val="18"/>
          <w:szCs w:val="18"/>
          <w:lang w:val="es-US"/>
        </w:rPr>
        <w:t xml:space="preserve">se </w:t>
      </w:r>
      <w:r w:rsidRPr="00640DB4">
        <w:rPr>
          <w:rFonts w:ascii="Arial" w:hAnsi="Arial" w:cs="Arial"/>
          <w:sz w:val="18"/>
          <w:szCs w:val="18"/>
          <w:lang w:val="es-US"/>
        </w:rPr>
        <w:t>amerita su futura regulación.</w:t>
      </w:r>
      <w:r w:rsidR="001321CE" w:rsidRPr="00640DB4">
        <w:rPr>
          <w:rFonts w:ascii="Arial" w:hAnsi="Arial" w:cs="Arial"/>
          <w:sz w:val="18"/>
          <w:szCs w:val="18"/>
          <w:lang w:val="es-US"/>
        </w:rPr>
        <w:t xml:space="preserve"> </w:t>
      </w:r>
    </w:p>
    <w:p w:rsidR="001321CE" w:rsidRPr="00640DB4" w:rsidRDefault="001321CE" w:rsidP="004B215D">
      <w:pPr>
        <w:spacing w:after="0" w:line="240" w:lineRule="auto"/>
        <w:rPr>
          <w:rFonts w:ascii="Arial" w:hAnsi="Arial" w:cs="Arial"/>
          <w:sz w:val="18"/>
          <w:szCs w:val="18"/>
          <w:lang w:val="es-US"/>
        </w:rPr>
      </w:pPr>
    </w:p>
    <w:p w:rsidR="001321CE" w:rsidRPr="00640DB4" w:rsidRDefault="001321CE" w:rsidP="004B215D">
      <w:pPr>
        <w:spacing w:after="0" w:line="240" w:lineRule="auto"/>
        <w:rPr>
          <w:rFonts w:ascii="Arial" w:hAnsi="Arial" w:cs="Arial"/>
          <w:sz w:val="18"/>
          <w:szCs w:val="18"/>
          <w:lang w:val="es-US"/>
        </w:rPr>
      </w:pPr>
      <w:r w:rsidRPr="00640DB4">
        <w:rPr>
          <w:rFonts w:ascii="Arial" w:hAnsi="Arial" w:cs="Arial"/>
          <w:sz w:val="18"/>
          <w:szCs w:val="18"/>
          <w:lang w:val="es-US"/>
        </w:rPr>
        <w:t>La EPA publica cada cinco años una nueva lista de hasta 30 sustancias no reguladas para su monitoreo. La EPA identificó</w:t>
      </w:r>
      <w:r w:rsidR="004B215D" w:rsidRPr="00640DB4">
        <w:rPr>
          <w:rFonts w:ascii="Arial" w:hAnsi="Arial" w:cs="Arial"/>
          <w:sz w:val="18"/>
          <w:szCs w:val="18"/>
          <w:lang w:val="es-US"/>
        </w:rPr>
        <w:t xml:space="preserve"> 27 </w:t>
      </w:r>
      <w:r w:rsidRPr="00640DB4">
        <w:rPr>
          <w:rFonts w:ascii="Arial" w:hAnsi="Arial" w:cs="Arial"/>
          <w:sz w:val="18"/>
          <w:szCs w:val="18"/>
          <w:lang w:val="es-US"/>
        </w:rPr>
        <w:t>sustancias para monitoreo durante este ciclo de cinco años, entre ellas:</w:t>
      </w:r>
    </w:p>
    <w:p w:rsidR="00756400" w:rsidRPr="00640DB4" w:rsidRDefault="004B215D" w:rsidP="004B215D">
      <w:pPr>
        <w:spacing w:after="0" w:line="240" w:lineRule="auto"/>
        <w:rPr>
          <w:rFonts w:ascii="Arial" w:hAnsi="Arial" w:cs="Arial"/>
          <w:sz w:val="18"/>
          <w:szCs w:val="18"/>
          <w:lang w:val="es-US"/>
        </w:rPr>
      </w:pPr>
      <w:r w:rsidRPr="00640DB4">
        <w:rPr>
          <w:rFonts w:ascii="Arial" w:hAnsi="Arial" w:cs="Arial"/>
          <w:sz w:val="18"/>
          <w:szCs w:val="18"/>
          <w:lang w:val="es-US"/>
        </w:rPr>
        <w:t xml:space="preserve">• 14 </w:t>
      </w:r>
      <w:r w:rsidR="00756400" w:rsidRPr="00640DB4">
        <w:rPr>
          <w:rFonts w:ascii="Arial" w:hAnsi="Arial" w:cs="Arial"/>
          <w:sz w:val="18"/>
          <w:szCs w:val="18"/>
          <w:lang w:val="es-US"/>
        </w:rPr>
        <w:t>compuestos que se encuentran en productos como espumas extintoras, cosméticos, limpiadores, pinturas, adhesivos, solventes industriales e insecticidas.</w:t>
      </w:r>
      <w:r w:rsidRPr="00640DB4">
        <w:rPr>
          <w:rFonts w:ascii="Arial" w:hAnsi="Arial" w:cs="Arial"/>
          <w:sz w:val="18"/>
          <w:szCs w:val="18"/>
          <w:lang w:val="es-US"/>
        </w:rPr>
        <w:br/>
        <w:t>• 4 metal</w:t>
      </w:r>
      <w:r w:rsidR="00756400" w:rsidRPr="00640DB4">
        <w:rPr>
          <w:rFonts w:ascii="Arial" w:hAnsi="Arial" w:cs="Arial"/>
          <w:sz w:val="18"/>
          <w:szCs w:val="18"/>
          <w:lang w:val="es-US"/>
        </w:rPr>
        <w:t>e</w:t>
      </w:r>
      <w:r w:rsidRPr="00640DB4">
        <w:rPr>
          <w:rFonts w:ascii="Arial" w:hAnsi="Arial" w:cs="Arial"/>
          <w:sz w:val="18"/>
          <w:szCs w:val="18"/>
          <w:lang w:val="es-US"/>
        </w:rPr>
        <w:t xml:space="preserve">s </w:t>
      </w:r>
      <w:r w:rsidR="00756400" w:rsidRPr="00640DB4">
        <w:rPr>
          <w:rFonts w:ascii="Arial" w:hAnsi="Arial" w:cs="Arial"/>
          <w:sz w:val="18"/>
          <w:szCs w:val="18"/>
          <w:lang w:val="es-US"/>
        </w:rPr>
        <w:t>que ocurren</w:t>
      </w:r>
      <w:r w:rsidR="000C5380" w:rsidRPr="00640DB4">
        <w:rPr>
          <w:rFonts w:ascii="Arial" w:hAnsi="Arial" w:cs="Arial"/>
          <w:sz w:val="18"/>
          <w:szCs w:val="18"/>
          <w:lang w:val="es-US"/>
        </w:rPr>
        <w:t xml:space="preserve"> de forma natural</w:t>
      </w:r>
      <w:r w:rsidR="00756400" w:rsidRPr="00640DB4">
        <w:rPr>
          <w:rFonts w:ascii="Arial" w:hAnsi="Arial" w:cs="Arial"/>
          <w:sz w:val="18"/>
          <w:szCs w:val="18"/>
          <w:lang w:val="es-US"/>
        </w:rPr>
        <w:t xml:space="preserve"> en nuestro medio ambiente. </w:t>
      </w:r>
    </w:p>
    <w:p w:rsidR="00756400" w:rsidRPr="00640DB4" w:rsidRDefault="00756400" w:rsidP="004B215D">
      <w:pPr>
        <w:spacing w:after="0" w:line="240" w:lineRule="auto"/>
        <w:rPr>
          <w:rFonts w:ascii="Arial" w:hAnsi="Arial" w:cs="Arial"/>
          <w:sz w:val="18"/>
          <w:szCs w:val="18"/>
          <w:lang w:val="es-US"/>
        </w:rPr>
      </w:pPr>
      <w:r w:rsidRPr="00640DB4">
        <w:rPr>
          <w:rFonts w:ascii="Arial" w:hAnsi="Arial" w:cs="Arial"/>
          <w:sz w:val="18"/>
          <w:szCs w:val="18"/>
          <w:lang w:val="es-US"/>
        </w:rPr>
        <w:t>• 7 hormona</w:t>
      </w:r>
      <w:r w:rsidR="004B215D" w:rsidRPr="00640DB4">
        <w:rPr>
          <w:rFonts w:ascii="Arial" w:hAnsi="Arial" w:cs="Arial"/>
          <w:sz w:val="18"/>
          <w:szCs w:val="18"/>
          <w:lang w:val="es-US"/>
        </w:rPr>
        <w:t>s,</w:t>
      </w:r>
      <w:r w:rsidRPr="00640DB4">
        <w:rPr>
          <w:rFonts w:ascii="Arial" w:hAnsi="Arial" w:cs="Arial"/>
          <w:sz w:val="18"/>
          <w:szCs w:val="18"/>
          <w:lang w:val="es-US"/>
        </w:rPr>
        <w:t xml:space="preserve"> incluso hormonas que existen </w:t>
      </w:r>
      <w:r w:rsidR="00CE5E58" w:rsidRPr="00640DB4">
        <w:rPr>
          <w:rFonts w:ascii="Arial" w:hAnsi="Arial" w:cs="Arial"/>
          <w:sz w:val="18"/>
          <w:szCs w:val="18"/>
          <w:lang w:val="es-US"/>
        </w:rPr>
        <w:t xml:space="preserve">de forma </w:t>
      </w:r>
      <w:r w:rsidRPr="00640DB4">
        <w:rPr>
          <w:rFonts w:ascii="Arial" w:hAnsi="Arial" w:cs="Arial"/>
          <w:sz w:val="18"/>
          <w:szCs w:val="18"/>
          <w:lang w:val="es-US"/>
        </w:rPr>
        <w:t>natural</w:t>
      </w:r>
      <w:r w:rsidR="00CE5E58" w:rsidRPr="00640DB4">
        <w:rPr>
          <w:rFonts w:ascii="Arial" w:hAnsi="Arial" w:cs="Arial"/>
          <w:sz w:val="18"/>
          <w:szCs w:val="18"/>
          <w:lang w:val="es-US"/>
        </w:rPr>
        <w:t xml:space="preserve"> y</w:t>
      </w:r>
      <w:r w:rsidRPr="00640DB4">
        <w:rPr>
          <w:rFonts w:ascii="Arial" w:hAnsi="Arial" w:cs="Arial"/>
          <w:sz w:val="18"/>
          <w:szCs w:val="18"/>
          <w:lang w:val="es-US"/>
        </w:rPr>
        <w:t xml:space="preserve"> que pueden estar presentes en productos farmacéuticos y de higiene personal.</w:t>
      </w:r>
      <w:r w:rsidR="004B215D" w:rsidRPr="00640DB4">
        <w:rPr>
          <w:rFonts w:ascii="Arial" w:hAnsi="Arial" w:cs="Arial"/>
          <w:sz w:val="18"/>
          <w:szCs w:val="18"/>
          <w:lang w:val="es-US"/>
        </w:rPr>
        <w:br/>
        <w:t xml:space="preserve">• </w:t>
      </w:r>
      <w:r w:rsidR="00E95467" w:rsidRPr="00640DB4">
        <w:rPr>
          <w:rFonts w:ascii="Arial" w:hAnsi="Arial" w:cs="Arial"/>
          <w:sz w:val="18"/>
          <w:szCs w:val="18"/>
          <w:lang w:val="es-US"/>
        </w:rPr>
        <w:t>El ion clorato que puede estar presente en el agua potable cuando se agregan ciertos desinfectantes al agua para matar microbios.</w:t>
      </w:r>
    </w:p>
    <w:p w:rsidR="00E95467" w:rsidRPr="00640DB4" w:rsidRDefault="004B215D" w:rsidP="004B215D">
      <w:pPr>
        <w:spacing w:after="0" w:line="240" w:lineRule="auto"/>
        <w:rPr>
          <w:rFonts w:ascii="Arial" w:hAnsi="Arial" w:cs="Arial"/>
          <w:sz w:val="18"/>
          <w:szCs w:val="18"/>
          <w:lang w:val="es-US"/>
        </w:rPr>
      </w:pPr>
      <w:r w:rsidRPr="00640DB4">
        <w:rPr>
          <w:rFonts w:ascii="Arial" w:hAnsi="Arial" w:cs="Arial"/>
          <w:sz w:val="18"/>
          <w:szCs w:val="18"/>
          <w:lang w:val="es-US"/>
        </w:rPr>
        <w:t xml:space="preserve">• </w:t>
      </w:r>
      <w:r w:rsidR="00E95467" w:rsidRPr="00640DB4">
        <w:rPr>
          <w:rFonts w:ascii="Arial" w:hAnsi="Arial" w:cs="Arial"/>
          <w:sz w:val="18"/>
          <w:szCs w:val="18"/>
          <w:lang w:val="es-US"/>
        </w:rPr>
        <w:t>El ion cromo</w:t>
      </w:r>
      <w:r w:rsidR="00AD16F7" w:rsidRPr="00640DB4">
        <w:rPr>
          <w:rFonts w:ascii="Arial" w:hAnsi="Arial" w:cs="Arial"/>
          <w:sz w:val="18"/>
          <w:szCs w:val="18"/>
          <w:lang w:val="es-US"/>
        </w:rPr>
        <w:t xml:space="preserve"> </w:t>
      </w:r>
      <w:r w:rsidR="00E95467" w:rsidRPr="00640DB4">
        <w:rPr>
          <w:rFonts w:ascii="Arial" w:hAnsi="Arial" w:cs="Arial"/>
          <w:sz w:val="18"/>
          <w:szCs w:val="18"/>
          <w:lang w:val="es-US"/>
        </w:rPr>
        <w:t xml:space="preserve">6 (o hexavalente), un elemento que se presenta de </w:t>
      </w:r>
      <w:r w:rsidR="00C40BD8" w:rsidRPr="00640DB4">
        <w:rPr>
          <w:rFonts w:ascii="Arial" w:hAnsi="Arial" w:cs="Arial"/>
          <w:sz w:val="18"/>
          <w:szCs w:val="18"/>
          <w:lang w:val="es-US"/>
        </w:rPr>
        <w:t>forma natural, de</w:t>
      </w:r>
      <w:r w:rsidR="00E95467" w:rsidRPr="00640DB4">
        <w:rPr>
          <w:rFonts w:ascii="Arial" w:hAnsi="Arial" w:cs="Arial"/>
          <w:sz w:val="18"/>
          <w:szCs w:val="18"/>
          <w:lang w:val="es-US"/>
        </w:rPr>
        <w:t xml:space="preserve"> uso</w:t>
      </w:r>
      <w:r w:rsidR="00C40BD8" w:rsidRPr="00640DB4">
        <w:rPr>
          <w:rFonts w:ascii="Arial" w:hAnsi="Arial" w:cs="Arial"/>
          <w:sz w:val="18"/>
          <w:szCs w:val="18"/>
          <w:lang w:val="es-US"/>
        </w:rPr>
        <w:t xml:space="preserve"> industrial</w:t>
      </w:r>
      <w:r w:rsidR="00E95467" w:rsidRPr="00640DB4">
        <w:rPr>
          <w:rFonts w:ascii="Arial" w:hAnsi="Arial" w:cs="Arial"/>
          <w:sz w:val="18"/>
          <w:szCs w:val="18"/>
          <w:lang w:val="es-US"/>
        </w:rPr>
        <w:t>.</w:t>
      </w:r>
    </w:p>
    <w:p w:rsidR="000E29B0" w:rsidRPr="00640DB4" w:rsidRDefault="004B215D" w:rsidP="004B215D">
      <w:pPr>
        <w:spacing w:after="0" w:line="240" w:lineRule="auto"/>
        <w:rPr>
          <w:rFonts w:ascii="Arial" w:hAnsi="Arial" w:cs="Arial"/>
          <w:sz w:val="18"/>
          <w:szCs w:val="18"/>
          <w:lang w:val="es-US"/>
        </w:rPr>
      </w:pPr>
      <w:r w:rsidRPr="00640DB4">
        <w:rPr>
          <w:rFonts w:ascii="Arial" w:hAnsi="Arial" w:cs="Arial"/>
          <w:sz w:val="18"/>
          <w:szCs w:val="18"/>
          <w:lang w:val="es-US"/>
        </w:rPr>
        <w:br/>
      </w:r>
      <w:r w:rsidR="000E29B0" w:rsidRPr="00640DB4">
        <w:rPr>
          <w:rFonts w:ascii="Arial" w:hAnsi="Arial" w:cs="Arial"/>
          <w:sz w:val="18"/>
          <w:szCs w:val="18"/>
          <w:lang w:val="es-US"/>
        </w:rPr>
        <w:t xml:space="preserve">La </w:t>
      </w:r>
      <w:r w:rsidR="00AD16F7" w:rsidRPr="00640DB4">
        <w:rPr>
          <w:rFonts w:ascii="Arial" w:hAnsi="Arial" w:cs="Arial"/>
          <w:sz w:val="18"/>
          <w:szCs w:val="18"/>
          <w:lang w:val="es-US"/>
        </w:rPr>
        <w:t xml:space="preserve">EPA actualmente regula el cromo total en el agua potable. El nivel máximo del contaminante (MCL) para el cromo total se estableció con base en los efectos a la salud del cromo 6, pero al analizar el total de cromo, </w:t>
      </w:r>
      <w:r w:rsidR="00DC3E73" w:rsidRPr="00640DB4">
        <w:rPr>
          <w:rFonts w:ascii="Arial" w:hAnsi="Arial" w:cs="Arial"/>
          <w:sz w:val="18"/>
          <w:szCs w:val="18"/>
          <w:lang w:val="es-US"/>
        </w:rPr>
        <w:t>la cantidad que se mide es la suma de todos los iones de cromo presentes (cromo</w:t>
      </w:r>
      <w:r w:rsidR="009807F9" w:rsidRPr="00640DB4">
        <w:rPr>
          <w:rFonts w:ascii="Arial" w:hAnsi="Arial" w:cs="Arial"/>
          <w:sz w:val="18"/>
          <w:szCs w:val="18"/>
          <w:lang w:val="es-US"/>
        </w:rPr>
        <w:t xml:space="preserve"> 6 y cromo 3). La EPA está recopil</w:t>
      </w:r>
      <w:r w:rsidR="00DC3E73" w:rsidRPr="00640DB4">
        <w:rPr>
          <w:rFonts w:ascii="Arial" w:hAnsi="Arial" w:cs="Arial"/>
          <w:sz w:val="18"/>
          <w:szCs w:val="18"/>
          <w:lang w:val="es-US"/>
        </w:rPr>
        <w:t>ando la información para determinar la relación entre la cantidad de cromo total y cromo 6 presente en el agua potable. Por lo tanto, la EPA pide la recolección simultánea de conjuntos de muestreo de la sustancia regulada (cromo total) y la sustancia no regulada (cromo 6).</w:t>
      </w:r>
    </w:p>
    <w:p w:rsidR="00DC3E73" w:rsidRPr="00640DB4" w:rsidRDefault="00DC3E73" w:rsidP="004B215D">
      <w:pPr>
        <w:spacing w:after="0" w:line="240" w:lineRule="auto"/>
        <w:rPr>
          <w:rFonts w:ascii="Arial" w:hAnsi="Arial" w:cs="Arial"/>
          <w:sz w:val="18"/>
          <w:szCs w:val="18"/>
          <w:lang w:val="es-US"/>
        </w:rPr>
      </w:pPr>
    </w:p>
    <w:p w:rsidR="00297385" w:rsidRPr="00640DB4" w:rsidRDefault="00C90C86" w:rsidP="004B215D">
      <w:pPr>
        <w:spacing w:after="0" w:line="240" w:lineRule="auto"/>
        <w:rPr>
          <w:rFonts w:ascii="Arial" w:hAnsi="Arial" w:cs="Arial"/>
          <w:sz w:val="18"/>
          <w:szCs w:val="18"/>
          <w:lang w:val="es-US"/>
        </w:rPr>
      </w:pPr>
      <w:r w:rsidRPr="00640DB4">
        <w:rPr>
          <w:rFonts w:ascii="Arial" w:hAnsi="Arial" w:cs="Arial"/>
          <w:sz w:val="18"/>
          <w:szCs w:val="18"/>
          <w:lang w:val="es-US"/>
        </w:rPr>
        <w:t>La Municipalidad monitoreó las sustancias no reguladas d</w:t>
      </w:r>
      <w:r w:rsidR="00DC3E73" w:rsidRPr="00640DB4">
        <w:rPr>
          <w:rFonts w:ascii="Arial" w:hAnsi="Arial" w:cs="Arial"/>
          <w:sz w:val="18"/>
          <w:szCs w:val="18"/>
          <w:lang w:val="es-US"/>
        </w:rPr>
        <w:t>e fe</w:t>
      </w:r>
      <w:r w:rsidR="00D52645" w:rsidRPr="00640DB4">
        <w:rPr>
          <w:rFonts w:ascii="Arial" w:hAnsi="Arial" w:cs="Arial"/>
          <w:sz w:val="18"/>
          <w:szCs w:val="18"/>
          <w:lang w:val="es-US"/>
        </w:rPr>
        <w:t>brero del 2013 a agosto del</w:t>
      </w:r>
      <w:r w:rsidRPr="00640DB4">
        <w:rPr>
          <w:rFonts w:ascii="Arial" w:hAnsi="Arial" w:cs="Arial"/>
          <w:sz w:val="18"/>
          <w:szCs w:val="18"/>
          <w:lang w:val="es-US"/>
        </w:rPr>
        <w:t xml:space="preserve"> 2015. Contaminantes no regulados detectados se reportan en la siguiente tabla. Existe un depósito natural de cromo en la zona norte de Phoenix, cerca de donde se </w:t>
      </w:r>
      <w:r w:rsidR="00521D04" w:rsidRPr="00640DB4">
        <w:rPr>
          <w:rFonts w:ascii="Arial" w:hAnsi="Arial" w:cs="Arial"/>
          <w:sz w:val="18"/>
          <w:szCs w:val="18"/>
          <w:lang w:val="es-US"/>
        </w:rPr>
        <w:t xml:space="preserve">ubican </w:t>
      </w:r>
      <w:r w:rsidRPr="00640DB4">
        <w:rPr>
          <w:rFonts w:ascii="Arial" w:hAnsi="Arial" w:cs="Arial"/>
          <w:sz w:val="18"/>
          <w:szCs w:val="18"/>
          <w:lang w:val="es-US"/>
        </w:rPr>
        <w:t>varios pozos. El agua que proviene de estos pozos actualmente cumple con la norma de la EPA para cromo total. Si la EPA determina que se amerita regulación para cualquiera de las sustancias que se monitorean, Phoenix tomará las medidas que se requieran para cu</w:t>
      </w:r>
      <w:r w:rsidR="00297385" w:rsidRPr="00640DB4">
        <w:rPr>
          <w:rFonts w:ascii="Arial" w:hAnsi="Arial" w:cs="Arial"/>
          <w:sz w:val="18"/>
          <w:szCs w:val="18"/>
          <w:lang w:val="es-US"/>
        </w:rPr>
        <w:t>mplir con los nuevos requisitos</w:t>
      </w:r>
      <w:r w:rsidR="00640DB4" w:rsidRPr="00640DB4">
        <w:rPr>
          <w:rFonts w:ascii="Arial" w:hAnsi="Arial" w:cs="Arial"/>
          <w:sz w:val="18"/>
          <w:szCs w:val="18"/>
          <w:lang w:val="es-US"/>
        </w:rPr>
        <w:t>.</w:t>
      </w:r>
    </w:p>
    <w:p w:rsidR="00E06484" w:rsidRPr="00F20154" w:rsidRDefault="00E06484" w:rsidP="004B215D">
      <w:pPr>
        <w:spacing w:after="0" w:line="240" w:lineRule="auto"/>
        <w:rPr>
          <w:rFonts w:ascii="Arial" w:hAnsi="Arial" w:cs="Arial"/>
          <w:sz w:val="20"/>
          <w:szCs w:val="20"/>
          <w:lang w:val="es-US"/>
        </w:rPr>
      </w:pPr>
    </w:p>
    <w:tbl>
      <w:tblPr>
        <w:tblW w:w="5000" w:type="pct"/>
        <w:shd w:val="clear" w:color="auto" w:fill="BDD6EE" w:themeFill="accent1" w:themeFillTint="66"/>
        <w:tblCellMar>
          <w:left w:w="0" w:type="dxa"/>
          <w:right w:w="0" w:type="dxa"/>
        </w:tblCellMar>
        <w:tblLook w:val="01E0" w:firstRow="1" w:lastRow="1" w:firstColumn="1" w:lastColumn="1" w:noHBand="0" w:noVBand="0"/>
      </w:tblPr>
      <w:tblGrid>
        <w:gridCol w:w="954"/>
        <w:gridCol w:w="967"/>
        <w:gridCol w:w="519"/>
        <w:gridCol w:w="758"/>
        <w:gridCol w:w="872"/>
        <w:gridCol w:w="1022"/>
        <w:gridCol w:w="5410"/>
      </w:tblGrid>
      <w:tr w:rsidR="004B215D" w:rsidRPr="00F20154" w:rsidTr="00276DF6">
        <w:trPr>
          <w:trHeight w:hRule="exact" w:val="316"/>
        </w:trPr>
        <w:tc>
          <w:tcPr>
            <w:tcW w:w="5000" w:type="pct"/>
            <w:gridSpan w:val="7"/>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297385" w:rsidRDefault="002517BB" w:rsidP="00231177">
            <w:pPr>
              <w:pStyle w:val="TableParagraph"/>
              <w:spacing w:line="236" w:lineRule="exact"/>
              <w:jc w:val="center"/>
              <w:rPr>
                <w:rFonts w:ascii="Arial" w:eastAsia="Arial" w:hAnsi="Arial" w:cs="Arial"/>
                <w:b/>
                <w:color w:val="000000" w:themeColor="text1"/>
                <w:lang w:val="es-US"/>
              </w:rPr>
            </w:pPr>
            <w:r w:rsidRPr="00297385">
              <w:rPr>
                <w:rFonts w:ascii="Arial" w:hAnsi="Arial" w:cs="Arial"/>
                <w:b/>
                <w:color w:val="000000" w:themeColor="text1"/>
                <w:lang w:val="es-US"/>
              </w:rPr>
              <w:t xml:space="preserve">Contaminantes no regulados </w:t>
            </w:r>
          </w:p>
        </w:tc>
      </w:tr>
      <w:tr w:rsidR="00EE7EF3" w:rsidRPr="00F66F93" w:rsidTr="000A765A">
        <w:trPr>
          <w:trHeight w:hRule="exact" w:val="487"/>
        </w:trPr>
        <w:tc>
          <w:tcPr>
            <w:tcW w:w="454"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2517BB">
            <w:pPr>
              <w:pStyle w:val="TableParagraph"/>
              <w:spacing w:line="183" w:lineRule="exact"/>
              <w:ind w:left="-1"/>
              <w:jc w:val="center"/>
              <w:rPr>
                <w:rFonts w:ascii="Arial" w:eastAsia="Arial" w:hAnsi="Arial" w:cs="Arial"/>
                <w:sz w:val="20"/>
                <w:szCs w:val="20"/>
                <w:lang w:val="es-US"/>
              </w:rPr>
            </w:pPr>
            <w:r w:rsidRPr="00F20154">
              <w:rPr>
                <w:rFonts w:ascii="Arial" w:hAnsi="Arial" w:cs="Arial"/>
                <w:b/>
                <w:color w:val="231F20"/>
                <w:sz w:val="20"/>
                <w:szCs w:val="20"/>
                <w:lang w:val="es-US"/>
              </w:rPr>
              <w:t>Sustanc</w:t>
            </w:r>
            <w:r w:rsidR="002517BB" w:rsidRPr="00F20154">
              <w:rPr>
                <w:rFonts w:ascii="Arial" w:hAnsi="Arial" w:cs="Arial"/>
                <w:b/>
                <w:color w:val="231F20"/>
                <w:sz w:val="20"/>
                <w:szCs w:val="20"/>
                <w:lang w:val="es-US"/>
              </w:rPr>
              <w:t>ia</w:t>
            </w:r>
          </w:p>
        </w:tc>
        <w:tc>
          <w:tcPr>
            <w:tcW w:w="46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2517BB" w:rsidP="004B215D">
            <w:pPr>
              <w:pStyle w:val="TableParagraph"/>
              <w:spacing w:line="183" w:lineRule="exact"/>
              <w:ind w:left="56"/>
              <w:jc w:val="center"/>
              <w:rPr>
                <w:rFonts w:ascii="Arial" w:eastAsia="Arial" w:hAnsi="Arial" w:cs="Arial"/>
                <w:sz w:val="20"/>
                <w:szCs w:val="20"/>
                <w:lang w:val="es-US"/>
              </w:rPr>
            </w:pPr>
            <w:r w:rsidRPr="00F20154">
              <w:rPr>
                <w:rFonts w:ascii="Arial" w:hAnsi="Arial" w:cs="Arial"/>
                <w:b/>
                <w:color w:val="231F20"/>
                <w:sz w:val="20"/>
                <w:szCs w:val="20"/>
                <w:lang w:val="es-US"/>
              </w:rPr>
              <w:t>Unidade</w:t>
            </w:r>
            <w:r w:rsidR="004B215D" w:rsidRPr="00F20154">
              <w:rPr>
                <w:rFonts w:ascii="Arial" w:hAnsi="Arial" w:cs="Arial"/>
                <w:b/>
                <w:color w:val="231F20"/>
                <w:sz w:val="20"/>
                <w:szCs w:val="20"/>
                <w:lang w:val="es-US"/>
              </w:rPr>
              <w:t>s</w:t>
            </w:r>
          </w:p>
        </w:tc>
        <w:tc>
          <w:tcPr>
            <w:tcW w:w="24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line="183" w:lineRule="exact"/>
              <w:ind w:left="75"/>
              <w:jc w:val="center"/>
              <w:rPr>
                <w:rFonts w:ascii="Arial" w:eastAsia="Arial" w:hAnsi="Arial" w:cs="Arial"/>
                <w:sz w:val="20"/>
                <w:szCs w:val="20"/>
                <w:lang w:val="es-US"/>
              </w:rPr>
            </w:pPr>
            <w:r w:rsidRPr="00F20154">
              <w:rPr>
                <w:rFonts w:ascii="Arial" w:hAnsi="Arial" w:cs="Arial"/>
                <w:b/>
                <w:color w:val="231F20"/>
                <w:sz w:val="20"/>
                <w:szCs w:val="20"/>
                <w:lang w:val="es-US"/>
              </w:rPr>
              <w:t>MCL</w:t>
            </w: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spacing w:line="183" w:lineRule="exact"/>
              <w:ind w:left="59"/>
              <w:jc w:val="center"/>
              <w:rPr>
                <w:rFonts w:ascii="Arial" w:eastAsia="Arial" w:hAnsi="Arial" w:cs="Arial"/>
                <w:sz w:val="20"/>
                <w:szCs w:val="20"/>
                <w:lang w:val="es-US"/>
              </w:rPr>
            </w:pPr>
            <w:r w:rsidRPr="00F20154">
              <w:rPr>
                <w:rFonts w:ascii="Arial" w:hAnsi="Arial" w:cs="Arial"/>
                <w:b/>
                <w:color w:val="231F20"/>
                <w:sz w:val="20"/>
                <w:szCs w:val="20"/>
                <w:lang w:val="es-US"/>
              </w:rPr>
              <w:t>Nivel inferior</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spacing w:line="183" w:lineRule="exact"/>
              <w:ind w:left="61"/>
              <w:jc w:val="center"/>
              <w:rPr>
                <w:rFonts w:ascii="Arial" w:eastAsia="Arial" w:hAnsi="Arial" w:cs="Arial"/>
                <w:sz w:val="20"/>
                <w:szCs w:val="20"/>
                <w:lang w:val="es-US"/>
              </w:rPr>
            </w:pPr>
            <w:r w:rsidRPr="00F20154">
              <w:rPr>
                <w:rFonts w:ascii="Arial" w:hAnsi="Arial" w:cs="Arial"/>
                <w:b/>
                <w:color w:val="231F20"/>
                <w:sz w:val="20"/>
                <w:szCs w:val="20"/>
                <w:lang w:val="es-US"/>
              </w:rPr>
              <w:t>Nivel superior</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4B215D">
            <w:pPr>
              <w:pStyle w:val="TableParagraph"/>
              <w:spacing w:line="183" w:lineRule="exact"/>
              <w:ind w:left="89"/>
              <w:jc w:val="center"/>
              <w:rPr>
                <w:rFonts w:ascii="Arial" w:eastAsia="Arial" w:hAnsi="Arial" w:cs="Arial"/>
                <w:sz w:val="20"/>
                <w:szCs w:val="20"/>
                <w:lang w:val="es-US"/>
              </w:rPr>
            </w:pPr>
            <w:r w:rsidRPr="00F20154">
              <w:rPr>
                <w:rFonts w:ascii="Arial" w:hAnsi="Arial" w:cs="Arial"/>
                <w:b/>
                <w:color w:val="231F20"/>
                <w:sz w:val="20"/>
                <w:szCs w:val="20"/>
                <w:lang w:val="es-US"/>
              </w:rPr>
              <w:t>Promedio</w:t>
            </w:r>
          </w:p>
        </w:tc>
        <w:tc>
          <w:tcPr>
            <w:tcW w:w="257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spacing w:line="183" w:lineRule="exact"/>
              <w:ind w:left="172"/>
              <w:rPr>
                <w:rFonts w:ascii="Arial" w:eastAsia="Arial" w:hAnsi="Arial" w:cs="Arial"/>
                <w:sz w:val="20"/>
                <w:szCs w:val="20"/>
                <w:lang w:val="es-US"/>
              </w:rPr>
            </w:pPr>
            <w:r w:rsidRPr="00F20154">
              <w:rPr>
                <w:rFonts w:ascii="Arial" w:hAnsi="Arial" w:cs="Arial"/>
                <w:b/>
                <w:color w:val="231F20"/>
                <w:sz w:val="20"/>
                <w:szCs w:val="20"/>
                <w:lang w:val="es-US"/>
              </w:rPr>
              <w:t>Fuente principal en el agua potable</w:t>
            </w:r>
          </w:p>
        </w:tc>
      </w:tr>
      <w:tr w:rsidR="00EE7EF3" w:rsidRPr="00F66F93" w:rsidTr="000A765A">
        <w:trPr>
          <w:trHeight w:hRule="exact" w:val="874"/>
        </w:trPr>
        <w:tc>
          <w:tcPr>
            <w:tcW w:w="454"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spacing w:line="181" w:lineRule="exact"/>
              <w:ind w:left="13"/>
              <w:rPr>
                <w:rFonts w:ascii="Arial" w:eastAsia="Arial" w:hAnsi="Arial" w:cs="Arial"/>
                <w:sz w:val="16"/>
                <w:szCs w:val="16"/>
                <w:lang w:val="es-US"/>
              </w:rPr>
            </w:pPr>
            <w:r w:rsidRPr="00F20154">
              <w:rPr>
                <w:rFonts w:ascii="Arial" w:hAnsi="Arial" w:cs="Arial"/>
                <w:color w:val="231F20"/>
                <w:sz w:val="16"/>
                <w:szCs w:val="16"/>
                <w:lang w:val="es-US"/>
              </w:rPr>
              <w:t>Molibdeno</w:t>
            </w:r>
          </w:p>
        </w:tc>
        <w:tc>
          <w:tcPr>
            <w:tcW w:w="46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751863">
            <w:pPr>
              <w:pStyle w:val="TableParagraph"/>
              <w:spacing w:line="181" w:lineRule="exact"/>
              <w:ind w:left="106"/>
              <w:rPr>
                <w:rFonts w:ascii="Arial" w:eastAsia="Arial" w:hAnsi="Arial" w:cs="Arial"/>
                <w:sz w:val="16"/>
                <w:szCs w:val="16"/>
                <w:lang w:val="es-US"/>
              </w:rPr>
            </w:pPr>
            <w:proofErr w:type="spellStart"/>
            <w:r w:rsidRPr="00F20154">
              <w:rPr>
                <w:rFonts w:ascii="Arial" w:hAnsi="Arial" w:cs="Arial"/>
                <w:color w:val="231F20"/>
                <w:sz w:val="16"/>
                <w:szCs w:val="16"/>
                <w:lang w:val="es-US"/>
              </w:rPr>
              <w:t>ppb</w:t>
            </w:r>
            <w:proofErr w:type="spellEnd"/>
          </w:p>
        </w:tc>
        <w:tc>
          <w:tcPr>
            <w:tcW w:w="24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EE7EF3">
            <w:pPr>
              <w:pStyle w:val="TableParagraph"/>
              <w:spacing w:line="181" w:lineRule="exact"/>
              <w:ind w:left="62"/>
              <w:rPr>
                <w:rFonts w:ascii="Arial" w:eastAsia="Arial" w:hAnsi="Arial" w:cs="Arial"/>
                <w:sz w:val="16"/>
                <w:szCs w:val="16"/>
                <w:lang w:val="es-US"/>
              </w:rPr>
            </w:pPr>
            <w:r w:rsidRPr="00F20154">
              <w:rPr>
                <w:rFonts w:ascii="Arial" w:hAnsi="Arial" w:cs="Arial"/>
                <w:color w:val="231F20"/>
                <w:sz w:val="16"/>
                <w:szCs w:val="16"/>
                <w:lang w:val="es-US"/>
              </w:rPr>
              <w:t>N</w:t>
            </w:r>
            <w:r w:rsidR="00EE7EF3" w:rsidRPr="00F20154">
              <w:rPr>
                <w:rFonts w:ascii="Arial" w:hAnsi="Arial" w:cs="Arial"/>
                <w:color w:val="231F20"/>
                <w:sz w:val="16"/>
                <w:szCs w:val="16"/>
                <w:lang w:val="es-US"/>
              </w:rPr>
              <w:t>ada</w:t>
            </w: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line="181" w:lineRule="exact"/>
              <w:jc w:val="center"/>
              <w:rPr>
                <w:rFonts w:ascii="Arial" w:eastAsia="Arial" w:hAnsi="Arial" w:cs="Arial"/>
                <w:sz w:val="16"/>
                <w:szCs w:val="16"/>
                <w:lang w:val="es-US"/>
              </w:rPr>
            </w:pPr>
            <w:r w:rsidRPr="00F20154">
              <w:rPr>
                <w:rFonts w:ascii="Arial" w:hAnsi="Arial" w:cs="Arial"/>
                <w:color w:val="231F20"/>
                <w:sz w:val="16"/>
                <w:szCs w:val="16"/>
                <w:lang w:val="es-US"/>
              </w:rPr>
              <w:t>1.3</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line="181" w:lineRule="exact"/>
              <w:ind w:right="13"/>
              <w:jc w:val="center"/>
              <w:rPr>
                <w:rFonts w:ascii="Arial" w:eastAsia="Arial" w:hAnsi="Arial" w:cs="Arial"/>
                <w:sz w:val="16"/>
                <w:szCs w:val="16"/>
                <w:lang w:val="es-US"/>
              </w:rPr>
            </w:pPr>
            <w:r w:rsidRPr="00F20154">
              <w:rPr>
                <w:rFonts w:ascii="Arial" w:hAnsi="Arial" w:cs="Arial"/>
                <w:color w:val="231F20"/>
                <w:sz w:val="16"/>
                <w:szCs w:val="16"/>
                <w:lang w:val="es-US"/>
              </w:rPr>
              <w:t>1.6</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line="181" w:lineRule="exact"/>
              <w:ind w:left="7"/>
              <w:jc w:val="center"/>
              <w:rPr>
                <w:rFonts w:ascii="Arial" w:eastAsia="Arial" w:hAnsi="Arial" w:cs="Arial"/>
                <w:sz w:val="16"/>
                <w:szCs w:val="16"/>
                <w:lang w:val="es-US"/>
              </w:rPr>
            </w:pPr>
            <w:r w:rsidRPr="00F20154">
              <w:rPr>
                <w:rFonts w:ascii="Arial" w:hAnsi="Arial" w:cs="Arial"/>
                <w:color w:val="231F20"/>
                <w:sz w:val="16"/>
                <w:szCs w:val="16"/>
                <w:lang w:val="es-US"/>
              </w:rPr>
              <w:t>1.5</w:t>
            </w:r>
          </w:p>
        </w:tc>
        <w:tc>
          <w:tcPr>
            <w:tcW w:w="257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386242">
            <w:pPr>
              <w:pStyle w:val="TableParagraph"/>
              <w:spacing w:before="2" w:line="180" w:lineRule="exact"/>
              <w:ind w:left="35" w:right="54"/>
              <w:rPr>
                <w:rFonts w:ascii="Arial" w:eastAsia="Arial" w:hAnsi="Arial" w:cs="Arial"/>
                <w:sz w:val="16"/>
                <w:szCs w:val="16"/>
                <w:lang w:val="es-US"/>
              </w:rPr>
            </w:pPr>
            <w:r w:rsidRPr="00F20154">
              <w:rPr>
                <w:rFonts w:ascii="Arial" w:hAnsi="Arial" w:cs="Arial"/>
                <w:color w:val="231F20"/>
                <w:sz w:val="16"/>
                <w:szCs w:val="16"/>
                <w:lang w:val="es-US"/>
              </w:rPr>
              <w:t xml:space="preserve">Elemento que </w:t>
            </w:r>
            <w:r w:rsidR="00386242" w:rsidRPr="00F20154">
              <w:rPr>
                <w:rFonts w:ascii="Arial" w:hAnsi="Arial" w:cs="Arial"/>
                <w:color w:val="231F20"/>
                <w:sz w:val="16"/>
                <w:szCs w:val="16"/>
                <w:lang w:val="es-US"/>
              </w:rPr>
              <w:t xml:space="preserve">se presenta </w:t>
            </w:r>
            <w:r w:rsidR="003B2C47" w:rsidRPr="00F20154">
              <w:rPr>
                <w:rFonts w:ascii="Arial" w:hAnsi="Arial" w:cs="Arial"/>
                <w:color w:val="231F20"/>
                <w:sz w:val="16"/>
                <w:szCs w:val="16"/>
                <w:lang w:val="es-US"/>
              </w:rPr>
              <w:t>de forma natural</w:t>
            </w:r>
            <w:r w:rsidRPr="00F20154">
              <w:rPr>
                <w:rFonts w:ascii="Arial" w:hAnsi="Arial" w:cs="Arial"/>
                <w:color w:val="231F20"/>
                <w:sz w:val="16"/>
                <w:szCs w:val="16"/>
                <w:lang w:val="es-US"/>
              </w:rPr>
              <w:t xml:space="preserve"> </w:t>
            </w:r>
            <w:r w:rsidR="003B2C47" w:rsidRPr="00F20154">
              <w:rPr>
                <w:rFonts w:ascii="Arial" w:hAnsi="Arial" w:cs="Arial"/>
                <w:color w:val="231F20"/>
                <w:sz w:val="16"/>
                <w:szCs w:val="16"/>
                <w:lang w:val="es-US"/>
              </w:rPr>
              <w:t xml:space="preserve">que se encuentra en </w:t>
            </w:r>
            <w:r w:rsidR="001420E5" w:rsidRPr="00F20154">
              <w:rPr>
                <w:rFonts w:ascii="Arial" w:hAnsi="Arial" w:cs="Arial"/>
                <w:color w:val="231F20"/>
                <w:sz w:val="16"/>
                <w:szCs w:val="16"/>
                <w:lang w:val="es-US"/>
              </w:rPr>
              <w:t xml:space="preserve">minerales </w:t>
            </w:r>
            <w:r w:rsidR="003B2C47" w:rsidRPr="00F20154">
              <w:rPr>
                <w:rFonts w:ascii="Arial" w:hAnsi="Arial" w:cs="Arial"/>
                <w:color w:val="231F20"/>
                <w:sz w:val="16"/>
                <w:szCs w:val="16"/>
                <w:lang w:val="es-US"/>
              </w:rPr>
              <w:t>y está presente en plantas, animales y bacterias; se usa comúnmente como reactivo químico en forma de trióxido de molibdeno.</w:t>
            </w:r>
          </w:p>
        </w:tc>
      </w:tr>
      <w:tr w:rsidR="00EE7EF3" w:rsidRPr="00F66F93" w:rsidTr="000A765A">
        <w:trPr>
          <w:trHeight w:hRule="exact" w:val="780"/>
        </w:trPr>
        <w:tc>
          <w:tcPr>
            <w:tcW w:w="454"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spacing w:before="16"/>
              <w:ind w:left="92"/>
              <w:rPr>
                <w:rFonts w:ascii="Arial" w:eastAsia="Arial" w:hAnsi="Arial" w:cs="Arial"/>
                <w:sz w:val="16"/>
                <w:szCs w:val="16"/>
                <w:lang w:val="es-US"/>
              </w:rPr>
            </w:pPr>
            <w:r w:rsidRPr="00F20154">
              <w:rPr>
                <w:rFonts w:ascii="Arial" w:hAnsi="Arial" w:cs="Arial"/>
                <w:color w:val="231F20"/>
                <w:sz w:val="16"/>
                <w:szCs w:val="16"/>
                <w:lang w:val="es-US"/>
              </w:rPr>
              <w:t>Estroncio</w:t>
            </w:r>
          </w:p>
        </w:tc>
        <w:tc>
          <w:tcPr>
            <w:tcW w:w="46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751863">
            <w:pPr>
              <w:pStyle w:val="TableParagraph"/>
              <w:spacing w:before="16"/>
              <w:ind w:left="106"/>
              <w:rPr>
                <w:rFonts w:ascii="Arial" w:eastAsia="Arial" w:hAnsi="Arial" w:cs="Arial"/>
                <w:sz w:val="16"/>
                <w:szCs w:val="16"/>
                <w:lang w:val="es-US"/>
              </w:rPr>
            </w:pPr>
            <w:proofErr w:type="spellStart"/>
            <w:r w:rsidRPr="00F20154">
              <w:rPr>
                <w:rFonts w:ascii="Arial" w:hAnsi="Arial" w:cs="Arial"/>
                <w:color w:val="231F20"/>
                <w:sz w:val="16"/>
                <w:szCs w:val="16"/>
                <w:lang w:val="es-US"/>
              </w:rPr>
              <w:t>ppb</w:t>
            </w:r>
            <w:proofErr w:type="spellEnd"/>
          </w:p>
        </w:tc>
        <w:tc>
          <w:tcPr>
            <w:tcW w:w="24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751863">
            <w:pPr>
              <w:pStyle w:val="TableParagraph"/>
              <w:spacing w:before="16"/>
              <w:ind w:left="62"/>
              <w:rPr>
                <w:rFonts w:ascii="Arial" w:eastAsia="Arial" w:hAnsi="Arial" w:cs="Arial"/>
                <w:sz w:val="16"/>
                <w:szCs w:val="16"/>
                <w:lang w:val="es-US"/>
              </w:rPr>
            </w:pPr>
            <w:r w:rsidRPr="00F20154">
              <w:rPr>
                <w:rFonts w:ascii="Arial" w:hAnsi="Arial" w:cs="Arial"/>
                <w:color w:val="231F20"/>
                <w:sz w:val="16"/>
                <w:szCs w:val="16"/>
                <w:lang w:val="es-US"/>
              </w:rPr>
              <w:t>Nada</w:t>
            </w: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before="16"/>
              <w:jc w:val="center"/>
              <w:rPr>
                <w:rFonts w:ascii="Arial" w:eastAsia="Arial" w:hAnsi="Arial" w:cs="Arial"/>
                <w:sz w:val="16"/>
                <w:szCs w:val="16"/>
                <w:lang w:val="es-US"/>
              </w:rPr>
            </w:pPr>
            <w:r w:rsidRPr="00F20154">
              <w:rPr>
                <w:rFonts w:ascii="Arial" w:hAnsi="Arial" w:cs="Arial"/>
                <w:color w:val="231F20"/>
                <w:sz w:val="16"/>
                <w:szCs w:val="16"/>
                <w:lang w:val="es-US"/>
              </w:rPr>
              <w:t>520</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before="16"/>
              <w:ind w:right="13"/>
              <w:jc w:val="center"/>
              <w:rPr>
                <w:rFonts w:ascii="Arial" w:eastAsia="Arial" w:hAnsi="Arial" w:cs="Arial"/>
                <w:sz w:val="16"/>
                <w:szCs w:val="16"/>
                <w:lang w:val="es-US"/>
              </w:rPr>
            </w:pPr>
            <w:r w:rsidRPr="00F20154">
              <w:rPr>
                <w:rFonts w:ascii="Arial" w:hAnsi="Arial" w:cs="Arial"/>
                <w:color w:val="231F20"/>
                <w:sz w:val="16"/>
                <w:szCs w:val="16"/>
                <w:lang w:val="es-US"/>
              </w:rPr>
              <w:t>540</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before="16"/>
              <w:ind w:left="232"/>
              <w:jc w:val="center"/>
              <w:rPr>
                <w:rFonts w:ascii="Arial" w:eastAsia="Arial" w:hAnsi="Arial" w:cs="Arial"/>
                <w:sz w:val="16"/>
                <w:szCs w:val="16"/>
                <w:lang w:val="es-US"/>
              </w:rPr>
            </w:pPr>
            <w:r w:rsidRPr="00F20154">
              <w:rPr>
                <w:rFonts w:ascii="Arial" w:hAnsi="Arial" w:cs="Arial"/>
                <w:color w:val="231F20"/>
                <w:sz w:val="16"/>
                <w:szCs w:val="16"/>
                <w:lang w:val="es-US"/>
              </w:rPr>
              <w:t>530</w:t>
            </w:r>
          </w:p>
        </w:tc>
        <w:tc>
          <w:tcPr>
            <w:tcW w:w="257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1420E5" w:rsidP="00386242">
            <w:pPr>
              <w:pStyle w:val="TableParagraph"/>
              <w:spacing w:before="22" w:line="180" w:lineRule="exact"/>
              <w:ind w:left="35" w:right="5"/>
              <w:rPr>
                <w:rFonts w:ascii="Arial" w:eastAsia="Arial" w:hAnsi="Arial" w:cs="Arial"/>
                <w:sz w:val="16"/>
                <w:szCs w:val="16"/>
                <w:lang w:val="es-US"/>
              </w:rPr>
            </w:pPr>
            <w:r w:rsidRPr="00F20154">
              <w:rPr>
                <w:rFonts w:ascii="Arial" w:hAnsi="Arial" w:cs="Arial"/>
                <w:color w:val="231F20"/>
                <w:sz w:val="16"/>
                <w:szCs w:val="16"/>
                <w:lang w:val="es-US"/>
              </w:rPr>
              <w:t xml:space="preserve">Elemento que </w:t>
            </w:r>
            <w:r w:rsidR="00386242" w:rsidRPr="00F20154">
              <w:rPr>
                <w:rFonts w:ascii="Arial" w:hAnsi="Arial" w:cs="Arial"/>
                <w:color w:val="231F20"/>
                <w:sz w:val="16"/>
                <w:szCs w:val="16"/>
                <w:lang w:val="es-US"/>
              </w:rPr>
              <w:t xml:space="preserve">se presenta </w:t>
            </w:r>
            <w:r w:rsidRPr="00F20154">
              <w:rPr>
                <w:rFonts w:ascii="Arial" w:hAnsi="Arial" w:cs="Arial"/>
                <w:color w:val="231F20"/>
                <w:sz w:val="16"/>
                <w:szCs w:val="16"/>
                <w:lang w:val="es-US"/>
              </w:rPr>
              <w:t>de forma natural; históricamente</w:t>
            </w:r>
            <w:r w:rsidR="004B215D" w:rsidRPr="00F20154">
              <w:rPr>
                <w:rFonts w:ascii="Arial" w:hAnsi="Arial" w:cs="Arial"/>
                <w:color w:val="231F20"/>
                <w:sz w:val="16"/>
                <w:szCs w:val="16"/>
                <w:lang w:val="es-US"/>
              </w:rPr>
              <w:t xml:space="preserve">, </w:t>
            </w:r>
            <w:r w:rsidRPr="00F20154">
              <w:rPr>
                <w:rFonts w:ascii="Arial" w:hAnsi="Arial" w:cs="Arial"/>
                <w:color w:val="231F20"/>
                <w:sz w:val="16"/>
                <w:szCs w:val="16"/>
                <w:lang w:val="es-US"/>
              </w:rPr>
              <w:t xml:space="preserve">el uso comercial de estroncio ha sido el </w:t>
            </w:r>
            <w:r w:rsidR="0034168F" w:rsidRPr="00F20154">
              <w:rPr>
                <w:rFonts w:ascii="Arial" w:hAnsi="Arial" w:cs="Arial"/>
                <w:color w:val="231F20"/>
                <w:sz w:val="16"/>
                <w:szCs w:val="16"/>
                <w:lang w:val="es-US"/>
              </w:rPr>
              <w:t xml:space="preserve">vidrio </w:t>
            </w:r>
            <w:r w:rsidR="000F7C84" w:rsidRPr="00F20154">
              <w:rPr>
                <w:rFonts w:ascii="Arial" w:hAnsi="Arial" w:cs="Arial"/>
                <w:color w:val="231F20"/>
                <w:sz w:val="16"/>
                <w:szCs w:val="16"/>
                <w:lang w:val="es-US"/>
              </w:rPr>
              <w:t xml:space="preserve">para </w:t>
            </w:r>
            <w:r w:rsidR="0034168F" w:rsidRPr="00F20154">
              <w:rPr>
                <w:rFonts w:ascii="Arial" w:hAnsi="Arial" w:cs="Arial"/>
                <w:color w:val="231F20"/>
                <w:sz w:val="16"/>
                <w:szCs w:val="16"/>
                <w:lang w:val="es-US"/>
              </w:rPr>
              <w:t xml:space="preserve">la </w:t>
            </w:r>
            <w:r w:rsidR="000F7C84" w:rsidRPr="00F20154">
              <w:rPr>
                <w:rFonts w:ascii="Arial" w:hAnsi="Arial" w:cs="Arial"/>
                <w:color w:val="231F20"/>
                <w:sz w:val="16"/>
                <w:szCs w:val="16"/>
                <w:lang w:val="es-US"/>
              </w:rPr>
              <w:t xml:space="preserve">placa frontal </w:t>
            </w:r>
            <w:r w:rsidR="0034168F" w:rsidRPr="00F20154">
              <w:rPr>
                <w:rFonts w:ascii="Arial" w:hAnsi="Arial" w:cs="Arial"/>
                <w:color w:val="231F20"/>
                <w:sz w:val="16"/>
                <w:szCs w:val="16"/>
                <w:lang w:val="es-US"/>
              </w:rPr>
              <w:t>de</w:t>
            </w:r>
            <w:r w:rsidR="000F7C84" w:rsidRPr="00F20154">
              <w:rPr>
                <w:rFonts w:ascii="Arial" w:hAnsi="Arial" w:cs="Arial"/>
                <w:color w:val="231F20"/>
                <w:sz w:val="16"/>
                <w:szCs w:val="16"/>
                <w:lang w:val="es-US"/>
              </w:rPr>
              <w:t xml:space="preserve"> los</w:t>
            </w:r>
            <w:r w:rsidR="0034168F" w:rsidRPr="00F20154">
              <w:rPr>
                <w:rFonts w:ascii="Arial" w:hAnsi="Arial" w:cs="Arial"/>
                <w:color w:val="231F20"/>
                <w:sz w:val="16"/>
                <w:szCs w:val="16"/>
                <w:lang w:val="es-US"/>
              </w:rPr>
              <w:t xml:space="preserve"> televisores de tubo de rayos </w:t>
            </w:r>
            <w:r w:rsidR="000F7C84" w:rsidRPr="00F20154">
              <w:rPr>
                <w:rFonts w:ascii="Arial" w:hAnsi="Arial" w:cs="Arial"/>
                <w:color w:val="231F20"/>
                <w:sz w:val="16"/>
                <w:szCs w:val="16"/>
                <w:lang w:val="es-US"/>
              </w:rPr>
              <w:t>catódic</w:t>
            </w:r>
            <w:r w:rsidR="0034168F" w:rsidRPr="00F20154">
              <w:rPr>
                <w:rFonts w:ascii="Arial" w:hAnsi="Arial" w:cs="Arial"/>
                <w:color w:val="231F20"/>
                <w:sz w:val="16"/>
                <w:szCs w:val="16"/>
                <w:lang w:val="es-US"/>
              </w:rPr>
              <w:t>os para bloquear emisiones de rayos x</w:t>
            </w:r>
            <w:r w:rsidR="004B215D" w:rsidRPr="00F20154">
              <w:rPr>
                <w:rFonts w:ascii="Arial" w:hAnsi="Arial" w:cs="Arial"/>
                <w:color w:val="231F20"/>
                <w:sz w:val="16"/>
                <w:szCs w:val="16"/>
                <w:lang w:val="es-US"/>
              </w:rPr>
              <w:t>.</w:t>
            </w:r>
          </w:p>
        </w:tc>
      </w:tr>
      <w:tr w:rsidR="00EE7EF3" w:rsidRPr="00F66F93" w:rsidTr="000A765A">
        <w:trPr>
          <w:trHeight w:hRule="exact" w:val="620"/>
        </w:trPr>
        <w:tc>
          <w:tcPr>
            <w:tcW w:w="454"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spacing w:before="16"/>
              <w:ind w:left="90"/>
              <w:rPr>
                <w:rFonts w:ascii="Arial" w:eastAsia="Arial" w:hAnsi="Arial" w:cs="Arial"/>
                <w:sz w:val="16"/>
                <w:szCs w:val="16"/>
                <w:lang w:val="es-US"/>
              </w:rPr>
            </w:pPr>
            <w:r w:rsidRPr="00F20154">
              <w:rPr>
                <w:rFonts w:ascii="Arial" w:hAnsi="Arial" w:cs="Arial"/>
                <w:color w:val="231F20"/>
                <w:sz w:val="16"/>
                <w:szCs w:val="16"/>
                <w:lang w:val="es-US"/>
              </w:rPr>
              <w:t>V</w:t>
            </w:r>
            <w:r w:rsidR="004B215D" w:rsidRPr="00F20154">
              <w:rPr>
                <w:rFonts w:ascii="Arial" w:hAnsi="Arial" w:cs="Arial"/>
                <w:color w:val="231F20"/>
                <w:sz w:val="16"/>
                <w:szCs w:val="16"/>
                <w:lang w:val="es-US"/>
              </w:rPr>
              <w:t>anadi</w:t>
            </w:r>
            <w:r w:rsidRPr="00F20154">
              <w:rPr>
                <w:rFonts w:ascii="Arial" w:hAnsi="Arial" w:cs="Arial"/>
                <w:color w:val="231F20"/>
                <w:sz w:val="16"/>
                <w:szCs w:val="16"/>
                <w:lang w:val="es-US"/>
              </w:rPr>
              <w:t>o</w:t>
            </w:r>
          </w:p>
        </w:tc>
        <w:tc>
          <w:tcPr>
            <w:tcW w:w="46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751863">
            <w:pPr>
              <w:pStyle w:val="TableParagraph"/>
              <w:spacing w:before="16"/>
              <w:ind w:left="106"/>
              <w:rPr>
                <w:rFonts w:ascii="Arial" w:eastAsia="Arial" w:hAnsi="Arial" w:cs="Arial"/>
                <w:sz w:val="16"/>
                <w:szCs w:val="16"/>
                <w:lang w:val="es-US"/>
              </w:rPr>
            </w:pPr>
            <w:proofErr w:type="spellStart"/>
            <w:r w:rsidRPr="00F20154">
              <w:rPr>
                <w:rFonts w:ascii="Arial" w:hAnsi="Arial" w:cs="Arial"/>
                <w:color w:val="231F20"/>
                <w:sz w:val="16"/>
                <w:szCs w:val="16"/>
                <w:lang w:val="es-US"/>
              </w:rPr>
              <w:t>ppb</w:t>
            </w:r>
            <w:proofErr w:type="spellEnd"/>
          </w:p>
        </w:tc>
        <w:tc>
          <w:tcPr>
            <w:tcW w:w="24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751863">
            <w:pPr>
              <w:pStyle w:val="TableParagraph"/>
              <w:spacing w:before="16"/>
              <w:ind w:left="62"/>
              <w:rPr>
                <w:rFonts w:ascii="Arial" w:eastAsia="Arial" w:hAnsi="Arial" w:cs="Arial"/>
                <w:sz w:val="16"/>
                <w:szCs w:val="16"/>
                <w:lang w:val="es-US"/>
              </w:rPr>
            </w:pPr>
            <w:r w:rsidRPr="00F20154">
              <w:rPr>
                <w:rFonts w:ascii="Arial" w:hAnsi="Arial" w:cs="Arial"/>
                <w:color w:val="231F20"/>
                <w:sz w:val="16"/>
                <w:szCs w:val="16"/>
                <w:lang w:val="es-US"/>
              </w:rPr>
              <w:t>Nada</w:t>
            </w: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before="16"/>
              <w:jc w:val="center"/>
              <w:rPr>
                <w:rFonts w:ascii="Arial" w:eastAsia="Arial" w:hAnsi="Arial" w:cs="Arial"/>
                <w:sz w:val="16"/>
                <w:szCs w:val="16"/>
                <w:lang w:val="es-US"/>
              </w:rPr>
            </w:pPr>
            <w:r w:rsidRPr="00F20154">
              <w:rPr>
                <w:rFonts w:ascii="Arial" w:hAnsi="Arial" w:cs="Arial"/>
                <w:color w:val="231F20"/>
                <w:sz w:val="16"/>
                <w:szCs w:val="16"/>
                <w:lang w:val="es-US"/>
              </w:rPr>
              <w:t>14</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before="16"/>
              <w:ind w:right="13"/>
              <w:jc w:val="center"/>
              <w:rPr>
                <w:rFonts w:ascii="Arial" w:eastAsia="Arial" w:hAnsi="Arial" w:cs="Arial"/>
                <w:sz w:val="16"/>
                <w:szCs w:val="16"/>
                <w:lang w:val="es-US"/>
              </w:rPr>
            </w:pPr>
            <w:r w:rsidRPr="00F20154">
              <w:rPr>
                <w:rFonts w:ascii="Arial" w:hAnsi="Arial" w:cs="Arial"/>
                <w:color w:val="231F20"/>
                <w:sz w:val="16"/>
                <w:szCs w:val="16"/>
                <w:lang w:val="es-US"/>
              </w:rPr>
              <w:t>16</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before="16"/>
              <w:ind w:left="7"/>
              <w:jc w:val="center"/>
              <w:rPr>
                <w:rFonts w:ascii="Arial" w:eastAsia="Arial" w:hAnsi="Arial" w:cs="Arial"/>
                <w:sz w:val="16"/>
                <w:szCs w:val="16"/>
                <w:lang w:val="es-US"/>
              </w:rPr>
            </w:pPr>
            <w:r w:rsidRPr="00F20154">
              <w:rPr>
                <w:rFonts w:ascii="Arial" w:hAnsi="Arial" w:cs="Arial"/>
                <w:color w:val="231F20"/>
                <w:sz w:val="16"/>
                <w:szCs w:val="16"/>
                <w:lang w:val="es-US"/>
              </w:rPr>
              <w:t>15</w:t>
            </w:r>
          </w:p>
        </w:tc>
        <w:tc>
          <w:tcPr>
            <w:tcW w:w="257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860E65" w:rsidP="00860E65">
            <w:pPr>
              <w:pStyle w:val="TableParagraph"/>
              <w:spacing w:before="22" w:line="180" w:lineRule="exact"/>
              <w:ind w:left="35" w:right="-2"/>
              <w:rPr>
                <w:rFonts w:ascii="Arial" w:eastAsia="Arial" w:hAnsi="Arial" w:cs="Arial"/>
                <w:sz w:val="16"/>
                <w:szCs w:val="16"/>
                <w:lang w:val="es-US"/>
              </w:rPr>
            </w:pPr>
            <w:r w:rsidRPr="00F20154">
              <w:rPr>
                <w:rFonts w:ascii="Arial" w:hAnsi="Arial" w:cs="Arial"/>
                <w:color w:val="231F20"/>
                <w:sz w:val="16"/>
                <w:szCs w:val="16"/>
                <w:lang w:val="es-US"/>
              </w:rPr>
              <w:t xml:space="preserve">Metal elemental que ocurre </w:t>
            </w:r>
            <w:r w:rsidR="003401BD">
              <w:rPr>
                <w:rFonts w:ascii="Arial" w:hAnsi="Arial" w:cs="Arial"/>
                <w:color w:val="231F20"/>
                <w:sz w:val="16"/>
                <w:szCs w:val="16"/>
                <w:lang w:val="es-US"/>
              </w:rPr>
              <w:t>de forma natural</w:t>
            </w:r>
            <w:r w:rsidR="004B215D" w:rsidRPr="00F20154">
              <w:rPr>
                <w:rFonts w:ascii="Arial" w:hAnsi="Arial" w:cs="Arial"/>
                <w:color w:val="231F20"/>
                <w:sz w:val="16"/>
                <w:szCs w:val="16"/>
                <w:lang w:val="es-US"/>
              </w:rPr>
              <w:t xml:space="preserve">; </w:t>
            </w:r>
            <w:r w:rsidRPr="00F20154">
              <w:rPr>
                <w:rFonts w:ascii="Arial" w:hAnsi="Arial" w:cs="Arial"/>
                <w:color w:val="231F20"/>
                <w:sz w:val="16"/>
                <w:szCs w:val="16"/>
                <w:lang w:val="es-US"/>
              </w:rPr>
              <w:t xml:space="preserve">se utiliza como </w:t>
            </w:r>
            <w:proofErr w:type="spellStart"/>
            <w:r w:rsidRPr="00F20154">
              <w:rPr>
                <w:rFonts w:ascii="Arial" w:hAnsi="Arial" w:cs="Arial"/>
                <w:color w:val="231F20"/>
                <w:sz w:val="16"/>
                <w:szCs w:val="16"/>
                <w:lang w:val="es-US"/>
              </w:rPr>
              <w:t>pentóxido</w:t>
            </w:r>
            <w:proofErr w:type="spellEnd"/>
            <w:r w:rsidRPr="00F20154">
              <w:rPr>
                <w:rFonts w:ascii="Arial" w:hAnsi="Arial" w:cs="Arial"/>
                <w:color w:val="231F20"/>
                <w:sz w:val="16"/>
                <w:szCs w:val="16"/>
                <w:lang w:val="es-US"/>
              </w:rPr>
              <w:t xml:space="preserve"> de vanadio, intermediario químico y catalizador.</w:t>
            </w:r>
          </w:p>
        </w:tc>
      </w:tr>
      <w:tr w:rsidR="00EE7EF3" w:rsidRPr="00F66F93" w:rsidTr="000A765A">
        <w:trPr>
          <w:trHeight w:hRule="exact" w:val="602"/>
        </w:trPr>
        <w:tc>
          <w:tcPr>
            <w:tcW w:w="454"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spacing w:line="181" w:lineRule="exact"/>
              <w:ind w:left="128"/>
              <w:rPr>
                <w:rFonts w:ascii="Arial" w:eastAsia="Arial" w:hAnsi="Arial" w:cs="Arial"/>
                <w:sz w:val="16"/>
                <w:szCs w:val="16"/>
                <w:lang w:val="es-US"/>
              </w:rPr>
            </w:pPr>
            <w:r w:rsidRPr="00F20154">
              <w:rPr>
                <w:rFonts w:ascii="Arial" w:hAnsi="Arial" w:cs="Arial"/>
                <w:color w:val="231F20"/>
                <w:sz w:val="16"/>
                <w:szCs w:val="16"/>
                <w:lang w:val="es-US"/>
              </w:rPr>
              <w:t>Clorato</w:t>
            </w:r>
          </w:p>
        </w:tc>
        <w:tc>
          <w:tcPr>
            <w:tcW w:w="46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751863">
            <w:pPr>
              <w:pStyle w:val="TableParagraph"/>
              <w:spacing w:line="181" w:lineRule="exact"/>
              <w:ind w:left="106"/>
              <w:rPr>
                <w:rFonts w:ascii="Arial" w:eastAsia="Arial" w:hAnsi="Arial" w:cs="Arial"/>
                <w:sz w:val="16"/>
                <w:szCs w:val="16"/>
                <w:lang w:val="es-US"/>
              </w:rPr>
            </w:pPr>
            <w:proofErr w:type="spellStart"/>
            <w:r w:rsidRPr="00F20154">
              <w:rPr>
                <w:rFonts w:ascii="Arial" w:hAnsi="Arial" w:cs="Arial"/>
                <w:color w:val="231F20"/>
                <w:sz w:val="16"/>
                <w:szCs w:val="16"/>
                <w:lang w:val="es-US"/>
              </w:rPr>
              <w:t>ppb</w:t>
            </w:r>
            <w:proofErr w:type="spellEnd"/>
          </w:p>
        </w:tc>
        <w:tc>
          <w:tcPr>
            <w:tcW w:w="24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751863">
            <w:pPr>
              <w:pStyle w:val="TableParagraph"/>
              <w:spacing w:line="181" w:lineRule="exact"/>
              <w:ind w:left="62"/>
              <w:rPr>
                <w:rFonts w:ascii="Arial" w:eastAsia="Arial" w:hAnsi="Arial" w:cs="Arial"/>
                <w:sz w:val="16"/>
                <w:szCs w:val="16"/>
                <w:lang w:val="es-US"/>
              </w:rPr>
            </w:pPr>
            <w:r w:rsidRPr="00F20154">
              <w:rPr>
                <w:rFonts w:ascii="Arial" w:hAnsi="Arial" w:cs="Arial"/>
                <w:color w:val="231F20"/>
                <w:sz w:val="16"/>
                <w:szCs w:val="16"/>
                <w:lang w:val="es-US"/>
              </w:rPr>
              <w:t>Nada</w:t>
            </w: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line="181" w:lineRule="exact"/>
              <w:jc w:val="center"/>
              <w:rPr>
                <w:rFonts w:ascii="Arial" w:eastAsia="Arial" w:hAnsi="Arial" w:cs="Arial"/>
                <w:sz w:val="16"/>
                <w:szCs w:val="16"/>
                <w:lang w:val="es-US"/>
              </w:rPr>
            </w:pPr>
            <w:r w:rsidRPr="00F20154">
              <w:rPr>
                <w:rFonts w:ascii="Arial" w:hAnsi="Arial" w:cs="Arial"/>
                <w:color w:val="231F20"/>
                <w:sz w:val="16"/>
                <w:szCs w:val="16"/>
                <w:lang w:val="es-US"/>
              </w:rPr>
              <w:t>52</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line="181" w:lineRule="exact"/>
              <w:ind w:right="13"/>
              <w:jc w:val="center"/>
              <w:rPr>
                <w:rFonts w:ascii="Arial" w:eastAsia="Arial" w:hAnsi="Arial" w:cs="Arial"/>
                <w:sz w:val="16"/>
                <w:szCs w:val="16"/>
                <w:lang w:val="es-US"/>
              </w:rPr>
            </w:pPr>
            <w:r w:rsidRPr="00F20154">
              <w:rPr>
                <w:rFonts w:ascii="Arial" w:hAnsi="Arial" w:cs="Arial"/>
                <w:color w:val="231F20"/>
                <w:sz w:val="16"/>
                <w:szCs w:val="16"/>
                <w:lang w:val="es-US"/>
              </w:rPr>
              <w:t>440</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spacing w:line="181" w:lineRule="exact"/>
              <w:ind w:left="232"/>
              <w:jc w:val="center"/>
              <w:rPr>
                <w:rFonts w:ascii="Arial" w:eastAsia="Arial" w:hAnsi="Arial" w:cs="Arial"/>
                <w:sz w:val="16"/>
                <w:szCs w:val="16"/>
                <w:lang w:val="es-US"/>
              </w:rPr>
            </w:pPr>
            <w:r w:rsidRPr="00F20154">
              <w:rPr>
                <w:rFonts w:ascii="Arial" w:hAnsi="Arial" w:cs="Arial"/>
                <w:color w:val="231F20"/>
                <w:sz w:val="16"/>
                <w:szCs w:val="16"/>
                <w:lang w:val="es-US"/>
              </w:rPr>
              <w:t>246</w:t>
            </w:r>
          </w:p>
        </w:tc>
        <w:tc>
          <w:tcPr>
            <w:tcW w:w="257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924227" w:rsidP="009B42CD">
            <w:pPr>
              <w:pStyle w:val="TableParagraph"/>
              <w:spacing w:before="2" w:line="180" w:lineRule="exact"/>
              <w:ind w:left="35" w:right="500"/>
              <w:jc w:val="both"/>
              <w:rPr>
                <w:rFonts w:ascii="Arial" w:eastAsia="Arial" w:hAnsi="Arial" w:cs="Arial"/>
                <w:sz w:val="16"/>
                <w:szCs w:val="16"/>
                <w:lang w:val="es-US"/>
              </w:rPr>
            </w:pPr>
            <w:r w:rsidRPr="00F20154">
              <w:rPr>
                <w:rFonts w:ascii="Arial" w:hAnsi="Arial" w:cs="Arial"/>
                <w:color w:val="231F20"/>
                <w:sz w:val="16"/>
                <w:szCs w:val="16"/>
                <w:lang w:val="es-US"/>
              </w:rPr>
              <w:t>Defoli</w:t>
            </w:r>
            <w:r w:rsidR="004078C2" w:rsidRPr="00F20154">
              <w:rPr>
                <w:rFonts w:ascii="Arial" w:hAnsi="Arial" w:cs="Arial"/>
                <w:color w:val="231F20"/>
                <w:sz w:val="16"/>
                <w:szCs w:val="16"/>
                <w:lang w:val="es-US"/>
              </w:rPr>
              <w:t>ante o desecante agrícola</w:t>
            </w:r>
            <w:r w:rsidR="004B215D" w:rsidRPr="00F20154">
              <w:rPr>
                <w:rFonts w:ascii="Arial" w:hAnsi="Arial" w:cs="Arial"/>
                <w:color w:val="231F20"/>
                <w:sz w:val="16"/>
                <w:szCs w:val="16"/>
                <w:lang w:val="es-US"/>
              </w:rPr>
              <w:t xml:space="preserve">; </w:t>
            </w:r>
            <w:r w:rsidR="009B42CD" w:rsidRPr="00F20154">
              <w:rPr>
                <w:rFonts w:ascii="Arial" w:hAnsi="Arial" w:cs="Arial"/>
                <w:color w:val="231F20"/>
                <w:sz w:val="16"/>
                <w:szCs w:val="16"/>
                <w:lang w:val="es-US"/>
              </w:rPr>
              <w:t>subproducto de desinfección</w:t>
            </w:r>
            <w:r w:rsidR="004B215D" w:rsidRPr="00F20154">
              <w:rPr>
                <w:rFonts w:ascii="Arial" w:hAnsi="Arial" w:cs="Arial"/>
                <w:color w:val="231F20"/>
                <w:sz w:val="16"/>
                <w:szCs w:val="16"/>
                <w:lang w:val="es-US"/>
              </w:rPr>
              <w:t xml:space="preserve">; </w:t>
            </w:r>
            <w:r w:rsidR="004078C2" w:rsidRPr="00F20154">
              <w:rPr>
                <w:rFonts w:ascii="Arial" w:hAnsi="Arial" w:cs="Arial"/>
                <w:color w:val="231F20"/>
                <w:sz w:val="16"/>
                <w:szCs w:val="16"/>
                <w:lang w:val="es-US"/>
              </w:rPr>
              <w:t>se utiliza en la producción de dióxido de cloro</w:t>
            </w:r>
            <w:r w:rsidR="004B215D" w:rsidRPr="00F20154">
              <w:rPr>
                <w:rFonts w:ascii="Arial" w:hAnsi="Arial" w:cs="Arial"/>
                <w:color w:val="231F20"/>
                <w:sz w:val="16"/>
                <w:szCs w:val="16"/>
                <w:lang w:val="es-US"/>
              </w:rPr>
              <w:t>.</w:t>
            </w:r>
          </w:p>
        </w:tc>
      </w:tr>
      <w:tr w:rsidR="00EE7EF3" w:rsidRPr="00F66F93" w:rsidTr="000A765A">
        <w:trPr>
          <w:trHeight w:hRule="exact" w:val="568"/>
        </w:trPr>
        <w:tc>
          <w:tcPr>
            <w:tcW w:w="454" w:type="pct"/>
            <w:vMerge w:val="restart"/>
            <w:tcBorders>
              <w:top w:val="single" w:sz="4" w:space="0" w:color="F68A1F"/>
              <w:left w:val="single" w:sz="4" w:space="0" w:color="F68A1F"/>
              <w:right w:val="single" w:sz="4" w:space="0" w:color="F68A1F"/>
            </w:tcBorders>
            <w:shd w:val="clear" w:color="auto" w:fill="BDD6EE" w:themeFill="accent1" w:themeFillTint="66"/>
          </w:tcPr>
          <w:p w:rsidR="004B215D" w:rsidRPr="00F20154" w:rsidRDefault="00EE7EF3" w:rsidP="00EE7EF3">
            <w:pPr>
              <w:pStyle w:val="TableParagraph"/>
              <w:ind w:left="219" w:right="85" w:hanging="159"/>
              <w:rPr>
                <w:rFonts w:ascii="Arial" w:eastAsia="Arial" w:hAnsi="Arial" w:cs="Arial"/>
                <w:sz w:val="16"/>
                <w:szCs w:val="16"/>
                <w:lang w:val="es-US"/>
              </w:rPr>
            </w:pPr>
            <w:r w:rsidRPr="00F20154">
              <w:rPr>
                <w:rFonts w:ascii="Arial" w:hAnsi="Arial" w:cs="Arial"/>
                <w:color w:val="231F20"/>
                <w:sz w:val="16"/>
                <w:szCs w:val="16"/>
                <w:lang w:val="es-US"/>
              </w:rPr>
              <w:t>Cromo</w:t>
            </w:r>
            <w:r w:rsidR="004B215D" w:rsidRPr="00F20154">
              <w:rPr>
                <w:rFonts w:ascii="Arial" w:hAnsi="Arial" w:cs="Arial"/>
                <w:color w:val="231F20"/>
                <w:sz w:val="16"/>
                <w:szCs w:val="16"/>
                <w:lang w:val="es-US"/>
              </w:rPr>
              <w:t xml:space="preserve"> </w:t>
            </w:r>
            <w:r w:rsidRPr="00F20154">
              <w:rPr>
                <w:rFonts w:ascii="Arial" w:hAnsi="Arial" w:cs="Arial"/>
                <w:color w:val="231F20"/>
                <w:sz w:val="16"/>
                <w:szCs w:val="16"/>
                <w:lang w:val="es-US"/>
              </w:rPr>
              <w:t>t</w:t>
            </w:r>
            <w:r w:rsidR="004B215D" w:rsidRPr="00F20154">
              <w:rPr>
                <w:rFonts w:ascii="Arial" w:hAnsi="Arial" w:cs="Arial"/>
                <w:color w:val="231F20"/>
                <w:sz w:val="16"/>
                <w:szCs w:val="16"/>
                <w:lang w:val="es-US"/>
              </w:rPr>
              <w:t>otal</w:t>
            </w:r>
          </w:p>
        </w:tc>
        <w:tc>
          <w:tcPr>
            <w:tcW w:w="460" w:type="pct"/>
            <w:vMerge w:val="restart"/>
            <w:tcBorders>
              <w:top w:val="single" w:sz="4" w:space="0" w:color="F68A1F"/>
              <w:left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106"/>
              <w:rPr>
                <w:rFonts w:ascii="Arial" w:eastAsia="Arial" w:hAnsi="Arial" w:cs="Arial"/>
                <w:sz w:val="16"/>
                <w:szCs w:val="16"/>
                <w:lang w:val="es-US"/>
              </w:rPr>
            </w:pPr>
            <w:proofErr w:type="spellStart"/>
            <w:r w:rsidRPr="00F20154">
              <w:rPr>
                <w:rFonts w:ascii="Arial" w:hAnsi="Arial" w:cs="Arial"/>
                <w:color w:val="231F20"/>
                <w:sz w:val="16"/>
                <w:szCs w:val="16"/>
                <w:lang w:val="es-US"/>
              </w:rPr>
              <w:t>ppb</w:t>
            </w:r>
            <w:proofErr w:type="spellEnd"/>
          </w:p>
        </w:tc>
        <w:tc>
          <w:tcPr>
            <w:tcW w:w="247" w:type="pct"/>
            <w:vMerge w:val="restart"/>
            <w:tcBorders>
              <w:top w:val="single" w:sz="4" w:space="0" w:color="F68A1F"/>
              <w:left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99"/>
              <w:rPr>
                <w:rFonts w:ascii="Arial" w:eastAsia="Arial" w:hAnsi="Arial" w:cs="Arial"/>
                <w:sz w:val="16"/>
                <w:szCs w:val="16"/>
                <w:lang w:val="es-US"/>
              </w:rPr>
            </w:pPr>
            <w:r w:rsidRPr="00F20154">
              <w:rPr>
                <w:rFonts w:ascii="Arial" w:hAnsi="Arial" w:cs="Arial"/>
                <w:color w:val="231F20"/>
                <w:sz w:val="16"/>
                <w:szCs w:val="16"/>
                <w:lang w:val="es-US"/>
              </w:rPr>
              <w:t>100</w:t>
            </w:r>
          </w:p>
        </w:tc>
        <w:tc>
          <w:tcPr>
            <w:tcW w:w="1263" w:type="pct"/>
            <w:gridSpan w:val="3"/>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ind w:left="144"/>
              <w:rPr>
                <w:rFonts w:ascii="Arial" w:eastAsia="Arial" w:hAnsi="Arial" w:cs="Arial"/>
                <w:sz w:val="16"/>
                <w:szCs w:val="16"/>
                <w:lang w:val="es-US"/>
              </w:rPr>
            </w:pPr>
            <w:r w:rsidRPr="00F20154">
              <w:rPr>
                <w:rFonts w:ascii="Arial" w:eastAsia="Arial" w:hAnsi="Arial" w:cs="Arial"/>
                <w:color w:val="231F20"/>
                <w:sz w:val="16"/>
                <w:szCs w:val="16"/>
                <w:lang w:val="es-US"/>
              </w:rPr>
              <w:t>Agua superficial (98% del agua de Phoenix</w:t>
            </w:r>
            <w:r w:rsidR="004B215D" w:rsidRPr="00F20154">
              <w:rPr>
                <w:rFonts w:ascii="Arial" w:eastAsia="Arial" w:hAnsi="Arial" w:cs="Arial"/>
                <w:color w:val="231F20"/>
                <w:sz w:val="16"/>
                <w:szCs w:val="16"/>
                <w:lang w:val="es-US"/>
              </w:rPr>
              <w:t>)</w:t>
            </w:r>
          </w:p>
        </w:tc>
        <w:tc>
          <w:tcPr>
            <w:tcW w:w="2576" w:type="pct"/>
            <w:vMerge w:val="restart"/>
            <w:tcBorders>
              <w:top w:val="single" w:sz="4" w:space="0" w:color="F68A1F"/>
              <w:left w:val="single" w:sz="4" w:space="0" w:color="F68A1F"/>
              <w:right w:val="single" w:sz="4" w:space="0" w:color="F68A1F"/>
            </w:tcBorders>
            <w:shd w:val="clear" w:color="auto" w:fill="BDD6EE" w:themeFill="accent1" w:themeFillTint="66"/>
          </w:tcPr>
          <w:p w:rsidR="004B215D" w:rsidRPr="00F20154" w:rsidRDefault="00386242" w:rsidP="00CE3A63">
            <w:pPr>
              <w:pStyle w:val="TableParagraph"/>
              <w:spacing w:before="1" w:line="180" w:lineRule="exact"/>
              <w:ind w:left="35" w:right="18"/>
              <w:rPr>
                <w:rFonts w:ascii="Arial" w:eastAsia="Arial" w:hAnsi="Arial" w:cs="Arial"/>
                <w:sz w:val="16"/>
                <w:szCs w:val="16"/>
                <w:lang w:val="es-US"/>
              </w:rPr>
            </w:pPr>
            <w:r w:rsidRPr="00F20154">
              <w:rPr>
                <w:rFonts w:ascii="Arial" w:hAnsi="Arial" w:cs="Arial"/>
                <w:color w:val="231F20"/>
                <w:sz w:val="16"/>
                <w:szCs w:val="16"/>
                <w:lang w:val="es-US"/>
              </w:rPr>
              <w:t>Elemento que se presenta de forma natural;</w:t>
            </w:r>
            <w:r w:rsidR="004B215D" w:rsidRPr="00F20154">
              <w:rPr>
                <w:rFonts w:ascii="Arial" w:hAnsi="Arial" w:cs="Arial"/>
                <w:color w:val="231F20"/>
                <w:sz w:val="16"/>
                <w:szCs w:val="16"/>
                <w:lang w:val="es-US"/>
              </w:rPr>
              <w:t xml:space="preserve"> </w:t>
            </w:r>
            <w:r w:rsidRPr="00F20154">
              <w:rPr>
                <w:rFonts w:ascii="Arial" w:hAnsi="Arial" w:cs="Arial"/>
                <w:color w:val="231F20"/>
                <w:sz w:val="16"/>
                <w:szCs w:val="16"/>
                <w:lang w:val="es-US"/>
              </w:rPr>
              <w:t xml:space="preserve">se utiliza en la elaboración </w:t>
            </w:r>
            <w:r w:rsidR="00CE3A63">
              <w:rPr>
                <w:rFonts w:ascii="Arial" w:hAnsi="Arial" w:cs="Arial"/>
                <w:color w:val="231F20"/>
                <w:sz w:val="16"/>
                <w:szCs w:val="16"/>
                <w:lang w:val="es-US"/>
              </w:rPr>
              <w:t>de</w:t>
            </w:r>
            <w:r w:rsidRPr="00F20154">
              <w:rPr>
                <w:rFonts w:ascii="Arial" w:hAnsi="Arial" w:cs="Arial"/>
                <w:color w:val="231F20"/>
                <w:sz w:val="16"/>
                <w:szCs w:val="16"/>
                <w:lang w:val="es-US"/>
              </w:rPr>
              <w:t xml:space="preserve"> acero y otras aleaciones; las formas de cromo 3 ó cromo 6 se utilizan para el cromado, tinturas y pigmentos, curtido de</w:t>
            </w:r>
            <w:r w:rsidR="00CE3A63">
              <w:rPr>
                <w:rFonts w:ascii="Arial" w:hAnsi="Arial" w:cs="Arial"/>
                <w:color w:val="231F20"/>
                <w:sz w:val="16"/>
                <w:szCs w:val="16"/>
                <w:lang w:val="es-US"/>
              </w:rPr>
              <w:t xml:space="preserve"> cuero y preservación de </w:t>
            </w:r>
            <w:r w:rsidRPr="00F20154">
              <w:rPr>
                <w:rFonts w:ascii="Arial" w:hAnsi="Arial" w:cs="Arial"/>
                <w:color w:val="231F20"/>
                <w:sz w:val="16"/>
                <w:szCs w:val="16"/>
                <w:lang w:val="es-US"/>
              </w:rPr>
              <w:t>madera.</w:t>
            </w:r>
          </w:p>
        </w:tc>
      </w:tr>
      <w:tr w:rsidR="00EE7EF3" w:rsidRPr="00F20154" w:rsidTr="000A765A">
        <w:trPr>
          <w:trHeight w:hRule="exact" w:val="343"/>
        </w:trPr>
        <w:tc>
          <w:tcPr>
            <w:tcW w:w="454" w:type="pct"/>
            <w:vMerge/>
            <w:tcBorders>
              <w:left w:val="single" w:sz="4" w:space="0" w:color="F68A1F"/>
              <w:right w:val="single" w:sz="4" w:space="0" w:color="F68A1F"/>
            </w:tcBorders>
            <w:shd w:val="clear" w:color="auto" w:fill="BDD6EE" w:themeFill="accent1" w:themeFillTint="66"/>
          </w:tcPr>
          <w:p w:rsidR="004B215D" w:rsidRPr="00F20154" w:rsidRDefault="004B215D" w:rsidP="00751863">
            <w:pPr>
              <w:rPr>
                <w:rFonts w:ascii="Arial" w:hAnsi="Arial" w:cs="Arial"/>
                <w:sz w:val="16"/>
                <w:szCs w:val="16"/>
                <w:lang w:val="es-US"/>
              </w:rPr>
            </w:pPr>
          </w:p>
        </w:tc>
        <w:tc>
          <w:tcPr>
            <w:tcW w:w="460" w:type="pct"/>
            <w:vMerge/>
            <w:tcBorders>
              <w:left w:val="single" w:sz="4" w:space="0" w:color="F68A1F"/>
              <w:right w:val="single" w:sz="4" w:space="0" w:color="F68A1F"/>
            </w:tcBorders>
            <w:shd w:val="clear" w:color="auto" w:fill="BDD6EE" w:themeFill="accent1" w:themeFillTint="66"/>
          </w:tcPr>
          <w:p w:rsidR="004B215D" w:rsidRPr="00F20154" w:rsidRDefault="004B215D" w:rsidP="00751863">
            <w:pPr>
              <w:rPr>
                <w:rFonts w:ascii="Arial" w:hAnsi="Arial" w:cs="Arial"/>
                <w:sz w:val="16"/>
                <w:szCs w:val="16"/>
                <w:lang w:val="es-US"/>
              </w:rPr>
            </w:pPr>
          </w:p>
        </w:tc>
        <w:tc>
          <w:tcPr>
            <w:tcW w:w="247" w:type="pct"/>
            <w:vMerge/>
            <w:tcBorders>
              <w:left w:val="single" w:sz="4" w:space="0" w:color="F68A1F"/>
              <w:right w:val="single" w:sz="4" w:space="0" w:color="F68A1F"/>
            </w:tcBorders>
            <w:shd w:val="clear" w:color="auto" w:fill="BDD6EE" w:themeFill="accent1" w:themeFillTint="66"/>
          </w:tcPr>
          <w:p w:rsidR="004B215D" w:rsidRPr="00F20154" w:rsidRDefault="004B215D" w:rsidP="00751863">
            <w:pPr>
              <w:rPr>
                <w:rFonts w:ascii="Arial" w:hAnsi="Arial" w:cs="Arial"/>
                <w:sz w:val="16"/>
                <w:szCs w:val="16"/>
                <w:lang w:val="es-US"/>
              </w:rPr>
            </w:pP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144" w:right="144"/>
              <w:jc w:val="center"/>
              <w:rPr>
                <w:rFonts w:ascii="Arial" w:eastAsia="Arial" w:hAnsi="Arial" w:cs="Arial"/>
                <w:sz w:val="16"/>
                <w:szCs w:val="16"/>
                <w:lang w:val="es-US"/>
              </w:rPr>
            </w:pPr>
            <w:r w:rsidRPr="00F20154">
              <w:rPr>
                <w:rFonts w:ascii="Arial" w:hAnsi="Arial" w:cs="Arial"/>
                <w:color w:val="231F20"/>
                <w:sz w:val="16"/>
                <w:szCs w:val="16"/>
                <w:lang w:val="es-US"/>
              </w:rPr>
              <w:t>ND*</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144" w:right="144"/>
              <w:jc w:val="center"/>
              <w:rPr>
                <w:rFonts w:ascii="Arial" w:eastAsia="Arial" w:hAnsi="Arial" w:cs="Arial"/>
                <w:sz w:val="16"/>
                <w:szCs w:val="16"/>
                <w:lang w:val="es-US"/>
              </w:rPr>
            </w:pPr>
            <w:r w:rsidRPr="00F20154">
              <w:rPr>
                <w:rFonts w:ascii="Arial" w:hAnsi="Arial" w:cs="Arial"/>
                <w:color w:val="231F20"/>
                <w:sz w:val="16"/>
                <w:szCs w:val="16"/>
                <w:lang w:val="es-US"/>
              </w:rPr>
              <w:t>1.7*</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144" w:right="144"/>
              <w:rPr>
                <w:rFonts w:ascii="Arial" w:eastAsia="Arial" w:hAnsi="Arial" w:cs="Arial"/>
                <w:sz w:val="16"/>
                <w:szCs w:val="16"/>
                <w:lang w:val="es-US"/>
              </w:rPr>
            </w:pPr>
            <w:r w:rsidRPr="00F20154">
              <w:rPr>
                <w:rFonts w:ascii="Arial" w:hAnsi="Arial" w:cs="Arial"/>
                <w:color w:val="231F20"/>
                <w:sz w:val="16"/>
                <w:szCs w:val="16"/>
                <w:lang w:val="es-US"/>
              </w:rPr>
              <w:t>0.4*</w:t>
            </w:r>
          </w:p>
        </w:tc>
        <w:tc>
          <w:tcPr>
            <w:tcW w:w="2576" w:type="pct"/>
            <w:vMerge/>
            <w:tcBorders>
              <w:left w:val="single" w:sz="4" w:space="0" w:color="F68A1F"/>
              <w:right w:val="single" w:sz="4" w:space="0" w:color="F68A1F"/>
            </w:tcBorders>
            <w:shd w:val="clear" w:color="auto" w:fill="BDD6EE" w:themeFill="accent1" w:themeFillTint="66"/>
          </w:tcPr>
          <w:p w:rsidR="004B215D" w:rsidRPr="00F20154" w:rsidRDefault="004B215D" w:rsidP="00751863">
            <w:pPr>
              <w:rPr>
                <w:rFonts w:ascii="Arial" w:hAnsi="Arial" w:cs="Arial"/>
                <w:sz w:val="16"/>
                <w:szCs w:val="16"/>
                <w:lang w:val="es-US"/>
              </w:rPr>
            </w:pPr>
          </w:p>
        </w:tc>
      </w:tr>
      <w:tr w:rsidR="00EE7EF3" w:rsidRPr="00F66F93" w:rsidTr="000A765A">
        <w:trPr>
          <w:trHeight w:hRule="exact" w:val="220"/>
        </w:trPr>
        <w:tc>
          <w:tcPr>
            <w:tcW w:w="454" w:type="pct"/>
            <w:vMerge/>
            <w:tcBorders>
              <w:left w:val="single" w:sz="4" w:space="0" w:color="F68A1F"/>
              <w:right w:val="single" w:sz="4" w:space="0" w:color="F68A1F"/>
            </w:tcBorders>
            <w:shd w:val="clear" w:color="auto" w:fill="BDD6EE" w:themeFill="accent1" w:themeFillTint="66"/>
          </w:tcPr>
          <w:p w:rsidR="004B215D" w:rsidRPr="00F20154" w:rsidRDefault="004B215D" w:rsidP="00751863">
            <w:pPr>
              <w:rPr>
                <w:rFonts w:ascii="Arial" w:hAnsi="Arial" w:cs="Arial"/>
                <w:sz w:val="16"/>
                <w:szCs w:val="16"/>
                <w:lang w:val="es-US"/>
              </w:rPr>
            </w:pPr>
          </w:p>
        </w:tc>
        <w:tc>
          <w:tcPr>
            <w:tcW w:w="460" w:type="pct"/>
            <w:vMerge/>
            <w:tcBorders>
              <w:left w:val="single" w:sz="4" w:space="0" w:color="F68A1F"/>
              <w:right w:val="single" w:sz="4" w:space="0" w:color="F68A1F"/>
            </w:tcBorders>
            <w:shd w:val="clear" w:color="auto" w:fill="BDD6EE" w:themeFill="accent1" w:themeFillTint="66"/>
          </w:tcPr>
          <w:p w:rsidR="004B215D" w:rsidRPr="00F20154" w:rsidRDefault="004B215D" w:rsidP="00751863">
            <w:pPr>
              <w:rPr>
                <w:rFonts w:ascii="Arial" w:hAnsi="Arial" w:cs="Arial"/>
                <w:sz w:val="16"/>
                <w:szCs w:val="16"/>
                <w:lang w:val="es-US"/>
              </w:rPr>
            </w:pPr>
          </w:p>
        </w:tc>
        <w:tc>
          <w:tcPr>
            <w:tcW w:w="247" w:type="pct"/>
            <w:vMerge/>
            <w:tcBorders>
              <w:left w:val="single" w:sz="4" w:space="0" w:color="F68A1F"/>
              <w:right w:val="single" w:sz="4" w:space="0" w:color="F68A1F"/>
            </w:tcBorders>
            <w:shd w:val="clear" w:color="auto" w:fill="BDD6EE" w:themeFill="accent1" w:themeFillTint="66"/>
          </w:tcPr>
          <w:p w:rsidR="004B215D" w:rsidRPr="00F20154" w:rsidRDefault="004B215D" w:rsidP="00751863">
            <w:pPr>
              <w:rPr>
                <w:rFonts w:ascii="Arial" w:hAnsi="Arial" w:cs="Arial"/>
                <w:sz w:val="16"/>
                <w:szCs w:val="16"/>
                <w:lang w:val="es-US"/>
              </w:rPr>
            </w:pPr>
          </w:p>
        </w:tc>
        <w:tc>
          <w:tcPr>
            <w:tcW w:w="1263" w:type="pct"/>
            <w:gridSpan w:val="3"/>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spacing w:before="6"/>
              <w:ind w:left="196"/>
              <w:rPr>
                <w:rFonts w:ascii="Arial" w:eastAsia="Arial" w:hAnsi="Arial" w:cs="Arial"/>
                <w:sz w:val="16"/>
                <w:szCs w:val="16"/>
                <w:lang w:val="es-US"/>
              </w:rPr>
            </w:pPr>
            <w:r w:rsidRPr="00F20154">
              <w:rPr>
                <w:rFonts w:ascii="Arial" w:eastAsia="Arial" w:hAnsi="Arial" w:cs="Arial"/>
                <w:color w:val="231F20"/>
                <w:sz w:val="16"/>
                <w:szCs w:val="16"/>
                <w:lang w:val="es-US"/>
              </w:rPr>
              <w:t xml:space="preserve">Agua subterránea </w:t>
            </w:r>
            <w:r w:rsidR="004B215D" w:rsidRPr="00F20154">
              <w:rPr>
                <w:rFonts w:ascii="Arial" w:eastAsia="Arial" w:hAnsi="Arial" w:cs="Arial"/>
                <w:color w:val="231F20"/>
                <w:sz w:val="16"/>
                <w:szCs w:val="16"/>
                <w:lang w:val="es-US"/>
              </w:rPr>
              <w:t>(2%</w:t>
            </w:r>
            <w:r w:rsidRPr="00F20154">
              <w:rPr>
                <w:rFonts w:ascii="Arial" w:eastAsia="Arial" w:hAnsi="Arial" w:cs="Arial"/>
                <w:color w:val="231F20"/>
                <w:sz w:val="16"/>
                <w:szCs w:val="16"/>
                <w:lang w:val="es-US"/>
              </w:rPr>
              <w:t xml:space="preserve"> del agua de Phoenix</w:t>
            </w:r>
            <w:r w:rsidR="004B215D" w:rsidRPr="00F20154">
              <w:rPr>
                <w:rFonts w:ascii="Arial" w:eastAsia="Arial" w:hAnsi="Arial" w:cs="Arial"/>
                <w:color w:val="231F20"/>
                <w:sz w:val="16"/>
                <w:szCs w:val="16"/>
                <w:lang w:val="es-US"/>
              </w:rPr>
              <w:t>)</w:t>
            </w:r>
          </w:p>
        </w:tc>
        <w:tc>
          <w:tcPr>
            <w:tcW w:w="2576" w:type="pct"/>
            <w:vMerge/>
            <w:tcBorders>
              <w:left w:val="single" w:sz="4" w:space="0" w:color="F68A1F"/>
              <w:right w:val="single" w:sz="4" w:space="0" w:color="F68A1F"/>
            </w:tcBorders>
            <w:shd w:val="clear" w:color="auto" w:fill="BDD6EE" w:themeFill="accent1" w:themeFillTint="66"/>
          </w:tcPr>
          <w:p w:rsidR="004B215D" w:rsidRPr="00F20154" w:rsidRDefault="004B215D" w:rsidP="00751863">
            <w:pPr>
              <w:rPr>
                <w:rFonts w:ascii="Arial" w:hAnsi="Arial" w:cs="Arial"/>
                <w:sz w:val="16"/>
                <w:szCs w:val="16"/>
                <w:lang w:val="es-US"/>
              </w:rPr>
            </w:pPr>
          </w:p>
        </w:tc>
      </w:tr>
      <w:tr w:rsidR="00EE7EF3" w:rsidRPr="00F20154" w:rsidTr="000A765A">
        <w:trPr>
          <w:trHeight w:hRule="exact" w:val="220"/>
        </w:trPr>
        <w:tc>
          <w:tcPr>
            <w:tcW w:w="454"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460"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247"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jc w:val="center"/>
              <w:rPr>
                <w:rFonts w:ascii="Arial" w:eastAsia="Arial" w:hAnsi="Arial" w:cs="Arial"/>
                <w:sz w:val="16"/>
                <w:szCs w:val="16"/>
                <w:lang w:val="es-US"/>
              </w:rPr>
            </w:pPr>
            <w:r w:rsidRPr="00F20154">
              <w:rPr>
                <w:rFonts w:ascii="Arial" w:hAnsi="Arial" w:cs="Arial"/>
                <w:color w:val="231F20"/>
                <w:sz w:val="16"/>
                <w:szCs w:val="16"/>
                <w:lang w:val="es-US"/>
              </w:rPr>
              <w:t>3.7</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right="14"/>
              <w:jc w:val="center"/>
              <w:rPr>
                <w:rFonts w:ascii="Arial" w:eastAsia="Arial" w:hAnsi="Arial" w:cs="Arial"/>
                <w:sz w:val="16"/>
                <w:szCs w:val="16"/>
                <w:lang w:val="es-US"/>
              </w:rPr>
            </w:pPr>
            <w:r w:rsidRPr="00F20154">
              <w:rPr>
                <w:rFonts w:ascii="Arial" w:hAnsi="Arial" w:cs="Arial"/>
                <w:color w:val="231F20"/>
                <w:sz w:val="16"/>
                <w:szCs w:val="16"/>
                <w:lang w:val="es-US"/>
              </w:rPr>
              <w:t>6.4</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7"/>
              <w:jc w:val="center"/>
              <w:rPr>
                <w:rFonts w:ascii="Arial" w:eastAsia="Arial" w:hAnsi="Arial" w:cs="Arial"/>
                <w:sz w:val="16"/>
                <w:szCs w:val="16"/>
                <w:lang w:val="es-US"/>
              </w:rPr>
            </w:pPr>
            <w:r w:rsidRPr="00F20154">
              <w:rPr>
                <w:rFonts w:ascii="Arial" w:hAnsi="Arial" w:cs="Arial"/>
                <w:color w:val="231F20"/>
                <w:sz w:val="16"/>
                <w:szCs w:val="16"/>
                <w:lang w:val="es-US"/>
              </w:rPr>
              <w:t>5.1</w:t>
            </w:r>
          </w:p>
        </w:tc>
        <w:tc>
          <w:tcPr>
            <w:tcW w:w="2576"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r>
      <w:tr w:rsidR="00EE7EF3" w:rsidRPr="00F20154" w:rsidTr="000A765A">
        <w:trPr>
          <w:trHeight w:hRule="exact" w:val="220"/>
        </w:trPr>
        <w:tc>
          <w:tcPr>
            <w:tcW w:w="454"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460"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247"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1263" w:type="pct"/>
            <w:gridSpan w:val="3"/>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ind w:left="821"/>
              <w:rPr>
                <w:rFonts w:ascii="Arial" w:eastAsia="Arial" w:hAnsi="Arial" w:cs="Arial"/>
                <w:sz w:val="16"/>
                <w:szCs w:val="16"/>
                <w:lang w:val="es-US"/>
              </w:rPr>
            </w:pPr>
            <w:r w:rsidRPr="00F20154">
              <w:rPr>
                <w:rFonts w:ascii="Arial" w:hAnsi="Arial" w:cs="Arial"/>
                <w:color w:val="231F20"/>
                <w:sz w:val="16"/>
                <w:szCs w:val="16"/>
                <w:lang w:val="es-US"/>
              </w:rPr>
              <w:t>Sitios de distribución</w:t>
            </w:r>
          </w:p>
        </w:tc>
        <w:tc>
          <w:tcPr>
            <w:tcW w:w="2576"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r>
      <w:tr w:rsidR="00EE7EF3" w:rsidRPr="00F20154" w:rsidTr="000A765A">
        <w:trPr>
          <w:trHeight w:hRule="exact" w:val="370"/>
        </w:trPr>
        <w:tc>
          <w:tcPr>
            <w:tcW w:w="454" w:type="pct"/>
            <w:vMerge/>
            <w:tcBorders>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460" w:type="pct"/>
            <w:vMerge/>
            <w:tcBorders>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247" w:type="pct"/>
            <w:vMerge/>
            <w:tcBorders>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jc w:val="center"/>
              <w:rPr>
                <w:rFonts w:ascii="Arial" w:eastAsia="Arial" w:hAnsi="Arial" w:cs="Arial"/>
                <w:sz w:val="16"/>
                <w:szCs w:val="16"/>
                <w:lang w:val="es-US"/>
              </w:rPr>
            </w:pPr>
            <w:r w:rsidRPr="00F20154">
              <w:rPr>
                <w:rFonts w:ascii="Arial" w:hAnsi="Arial" w:cs="Arial"/>
                <w:color w:val="231F20"/>
                <w:sz w:val="16"/>
                <w:szCs w:val="16"/>
                <w:lang w:val="es-US"/>
              </w:rPr>
              <w:t>0.2*</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right="14"/>
              <w:jc w:val="center"/>
              <w:rPr>
                <w:rFonts w:ascii="Arial" w:eastAsia="Arial" w:hAnsi="Arial" w:cs="Arial"/>
                <w:sz w:val="16"/>
                <w:szCs w:val="16"/>
                <w:lang w:val="es-US"/>
              </w:rPr>
            </w:pPr>
            <w:r w:rsidRPr="00F20154">
              <w:rPr>
                <w:rFonts w:ascii="Arial" w:hAnsi="Arial" w:cs="Arial"/>
                <w:color w:val="231F20"/>
                <w:sz w:val="16"/>
                <w:szCs w:val="16"/>
                <w:lang w:val="es-US"/>
              </w:rPr>
              <w:t>1.7*</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222"/>
              <w:rPr>
                <w:rFonts w:ascii="Arial" w:eastAsia="Arial" w:hAnsi="Arial" w:cs="Arial"/>
                <w:sz w:val="16"/>
                <w:szCs w:val="16"/>
                <w:lang w:val="es-US"/>
              </w:rPr>
            </w:pPr>
            <w:r w:rsidRPr="00F20154">
              <w:rPr>
                <w:rFonts w:ascii="Arial" w:hAnsi="Arial" w:cs="Arial"/>
                <w:color w:val="231F20"/>
                <w:sz w:val="16"/>
                <w:szCs w:val="16"/>
                <w:lang w:val="es-US"/>
              </w:rPr>
              <w:t>0.5*</w:t>
            </w:r>
          </w:p>
        </w:tc>
        <w:tc>
          <w:tcPr>
            <w:tcW w:w="2576" w:type="pct"/>
            <w:vMerge/>
            <w:tcBorders>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r>
      <w:tr w:rsidR="00EE7EF3" w:rsidRPr="00F66F93" w:rsidTr="000A765A">
        <w:trPr>
          <w:trHeight w:hRule="exact" w:val="523"/>
        </w:trPr>
        <w:tc>
          <w:tcPr>
            <w:tcW w:w="454" w:type="pct"/>
            <w:vMerge w:val="restart"/>
            <w:tcBorders>
              <w:top w:val="single" w:sz="4" w:space="0" w:color="F68A1F"/>
              <w:left w:val="single" w:sz="4" w:space="0" w:color="F68A1F"/>
              <w:right w:val="single" w:sz="4" w:space="0" w:color="F68A1F"/>
            </w:tcBorders>
            <w:shd w:val="clear" w:color="auto" w:fill="BDD6EE" w:themeFill="accent1" w:themeFillTint="66"/>
          </w:tcPr>
          <w:p w:rsidR="004B215D" w:rsidRPr="00F20154" w:rsidRDefault="00EE7EF3" w:rsidP="00EE7EF3">
            <w:pPr>
              <w:pStyle w:val="TableParagraph"/>
              <w:ind w:left="21"/>
              <w:rPr>
                <w:rFonts w:ascii="Arial" w:eastAsia="Arial" w:hAnsi="Arial" w:cs="Arial"/>
                <w:sz w:val="16"/>
                <w:szCs w:val="16"/>
                <w:lang w:val="es-US"/>
              </w:rPr>
            </w:pPr>
            <w:r w:rsidRPr="00F20154">
              <w:rPr>
                <w:rFonts w:ascii="Arial" w:hAnsi="Arial" w:cs="Arial"/>
                <w:color w:val="231F20"/>
                <w:sz w:val="16"/>
                <w:szCs w:val="16"/>
                <w:lang w:val="es-US"/>
              </w:rPr>
              <w:t>C</w:t>
            </w:r>
            <w:r w:rsidR="004B215D" w:rsidRPr="00F20154">
              <w:rPr>
                <w:rFonts w:ascii="Arial" w:hAnsi="Arial" w:cs="Arial"/>
                <w:color w:val="231F20"/>
                <w:sz w:val="16"/>
                <w:szCs w:val="16"/>
                <w:lang w:val="es-US"/>
              </w:rPr>
              <w:t>rom</w:t>
            </w:r>
            <w:r w:rsidRPr="00F20154">
              <w:rPr>
                <w:rFonts w:ascii="Arial" w:hAnsi="Arial" w:cs="Arial"/>
                <w:color w:val="231F20"/>
                <w:sz w:val="16"/>
                <w:szCs w:val="16"/>
                <w:lang w:val="es-US"/>
              </w:rPr>
              <w:t>o 6</w:t>
            </w:r>
          </w:p>
        </w:tc>
        <w:tc>
          <w:tcPr>
            <w:tcW w:w="460" w:type="pct"/>
            <w:vMerge w:val="restart"/>
            <w:tcBorders>
              <w:top w:val="single" w:sz="4" w:space="0" w:color="F68A1F"/>
              <w:left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106"/>
              <w:rPr>
                <w:rFonts w:ascii="Arial" w:eastAsia="Arial" w:hAnsi="Arial" w:cs="Arial"/>
                <w:sz w:val="16"/>
                <w:szCs w:val="16"/>
                <w:lang w:val="es-US"/>
              </w:rPr>
            </w:pPr>
            <w:proofErr w:type="spellStart"/>
            <w:r w:rsidRPr="00F20154">
              <w:rPr>
                <w:rFonts w:ascii="Arial" w:hAnsi="Arial" w:cs="Arial"/>
                <w:color w:val="231F20"/>
                <w:sz w:val="16"/>
                <w:szCs w:val="16"/>
                <w:lang w:val="es-US"/>
              </w:rPr>
              <w:t>ppb</w:t>
            </w:r>
            <w:proofErr w:type="spellEnd"/>
          </w:p>
        </w:tc>
        <w:tc>
          <w:tcPr>
            <w:tcW w:w="247" w:type="pct"/>
            <w:vMerge w:val="restart"/>
            <w:tcBorders>
              <w:top w:val="single" w:sz="4" w:space="0" w:color="F68A1F"/>
              <w:left w:val="single" w:sz="4" w:space="0" w:color="F68A1F"/>
              <w:right w:val="single" w:sz="4" w:space="0" w:color="F68A1F"/>
            </w:tcBorders>
            <w:shd w:val="clear" w:color="auto" w:fill="BDD6EE" w:themeFill="accent1" w:themeFillTint="66"/>
          </w:tcPr>
          <w:p w:rsidR="004B215D" w:rsidRPr="00F20154" w:rsidRDefault="004B215D" w:rsidP="00EE7EF3">
            <w:pPr>
              <w:pStyle w:val="TableParagraph"/>
              <w:ind w:left="62"/>
              <w:rPr>
                <w:rFonts w:ascii="Arial" w:eastAsia="Arial" w:hAnsi="Arial" w:cs="Arial"/>
                <w:sz w:val="16"/>
                <w:szCs w:val="16"/>
                <w:lang w:val="es-US"/>
              </w:rPr>
            </w:pPr>
            <w:r w:rsidRPr="00F20154">
              <w:rPr>
                <w:rFonts w:ascii="Arial" w:hAnsi="Arial" w:cs="Arial"/>
                <w:color w:val="231F20"/>
                <w:sz w:val="16"/>
                <w:szCs w:val="16"/>
                <w:lang w:val="es-US"/>
              </w:rPr>
              <w:t>N</w:t>
            </w:r>
            <w:r w:rsidR="00EE7EF3" w:rsidRPr="00F20154">
              <w:rPr>
                <w:rFonts w:ascii="Arial" w:hAnsi="Arial" w:cs="Arial"/>
                <w:color w:val="231F20"/>
                <w:sz w:val="16"/>
                <w:szCs w:val="16"/>
                <w:lang w:val="es-US"/>
              </w:rPr>
              <w:t>ada</w:t>
            </w:r>
          </w:p>
        </w:tc>
        <w:tc>
          <w:tcPr>
            <w:tcW w:w="1263" w:type="pct"/>
            <w:gridSpan w:val="3"/>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ind w:left="144"/>
              <w:rPr>
                <w:rFonts w:ascii="Arial" w:eastAsia="Arial" w:hAnsi="Arial" w:cs="Arial"/>
                <w:sz w:val="16"/>
                <w:szCs w:val="16"/>
                <w:lang w:val="es-US"/>
              </w:rPr>
            </w:pPr>
            <w:r w:rsidRPr="00F20154">
              <w:rPr>
                <w:rFonts w:ascii="Arial" w:eastAsia="Arial" w:hAnsi="Arial" w:cs="Arial"/>
                <w:color w:val="231F20"/>
                <w:sz w:val="16"/>
                <w:szCs w:val="16"/>
                <w:lang w:val="es-US"/>
              </w:rPr>
              <w:t>Agua superficial</w:t>
            </w:r>
            <w:r w:rsidR="004B215D" w:rsidRPr="00F20154">
              <w:rPr>
                <w:rFonts w:ascii="Arial" w:eastAsia="Arial" w:hAnsi="Arial" w:cs="Arial"/>
                <w:color w:val="231F20"/>
                <w:sz w:val="16"/>
                <w:szCs w:val="16"/>
                <w:lang w:val="es-US"/>
              </w:rPr>
              <w:t xml:space="preserve"> (98% </w:t>
            </w:r>
            <w:r w:rsidRPr="00F20154">
              <w:rPr>
                <w:rFonts w:ascii="Arial" w:eastAsia="Arial" w:hAnsi="Arial" w:cs="Arial"/>
                <w:color w:val="231F20"/>
                <w:sz w:val="16"/>
                <w:szCs w:val="16"/>
                <w:lang w:val="es-US"/>
              </w:rPr>
              <w:t>del agua de Phoenix</w:t>
            </w:r>
            <w:r w:rsidR="004B215D" w:rsidRPr="00F20154">
              <w:rPr>
                <w:rFonts w:ascii="Arial" w:eastAsia="Arial" w:hAnsi="Arial" w:cs="Arial"/>
                <w:color w:val="231F20"/>
                <w:sz w:val="16"/>
                <w:szCs w:val="16"/>
                <w:lang w:val="es-US"/>
              </w:rPr>
              <w:t>)</w:t>
            </w:r>
          </w:p>
        </w:tc>
        <w:tc>
          <w:tcPr>
            <w:tcW w:w="2576" w:type="pct"/>
            <w:vMerge w:val="restart"/>
            <w:tcBorders>
              <w:top w:val="single" w:sz="4" w:space="0" w:color="F68A1F"/>
              <w:left w:val="single" w:sz="4" w:space="0" w:color="F68A1F"/>
              <w:right w:val="single" w:sz="4" w:space="0" w:color="F68A1F"/>
            </w:tcBorders>
            <w:shd w:val="clear" w:color="auto" w:fill="BDD6EE" w:themeFill="accent1" w:themeFillTint="66"/>
          </w:tcPr>
          <w:p w:rsidR="004B215D" w:rsidRPr="00F20154" w:rsidRDefault="00386242" w:rsidP="00CE3A63">
            <w:pPr>
              <w:pStyle w:val="TableParagraph"/>
              <w:ind w:left="35" w:right="18"/>
              <w:rPr>
                <w:rFonts w:ascii="Arial" w:eastAsia="Arial" w:hAnsi="Arial" w:cs="Arial"/>
                <w:sz w:val="16"/>
                <w:szCs w:val="16"/>
                <w:lang w:val="es-US"/>
              </w:rPr>
            </w:pPr>
            <w:r w:rsidRPr="00F20154">
              <w:rPr>
                <w:rFonts w:ascii="Arial" w:hAnsi="Arial" w:cs="Arial"/>
                <w:color w:val="231F20"/>
                <w:sz w:val="16"/>
                <w:szCs w:val="16"/>
                <w:lang w:val="es-US"/>
              </w:rPr>
              <w:t>Elemento que se presenta de forma natural; se utiliza en la elaboración de acero y otras aleaciones; se utiliza para el cromado, tinturas y pigmentos, curtido del cuero y preservación de la madera.</w:t>
            </w:r>
          </w:p>
        </w:tc>
      </w:tr>
      <w:tr w:rsidR="00EE7EF3" w:rsidRPr="00F20154" w:rsidTr="000A765A">
        <w:trPr>
          <w:trHeight w:hRule="exact" w:val="205"/>
        </w:trPr>
        <w:tc>
          <w:tcPr>
            <w:tcW w:w="454"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460"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247"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jc w:val="center"/>
              <w:rPr>
                <w:rFonts w:ascii="Arial" w:eastAsia="Arial" w:hAnsi="Arial" w:cs="Arial"/>
                <w:sz w:val="16"/>
                <w:szCs w:val="16"/>
                <w:lang w:val="es-US"/>
              </w:rPr>
            </w:pPr>
            <w:r w:rsidRPr="00F20154">
              <w:rPr>
                <w:rFonts w:ascii="Arial" w:hAnsi="Arial" w:cs="Arial"/>
                <w:color w:val="231F20"/>
                <w:sz w:val="16"/>
                <w:szCs w:val="16"/>
                <w:lang w:val="es-US"/>
              </w:rPr>
              <w:t>ND*</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right="14"/>
              <w:jc w:val="center"/>
              <w:rPr>
                <w:rFonts w:ascii="Arial" w:eastAsia="Arial" w:hAnsi="Arial" w:cs="Arial"/>
                <w:sz w:val="16"/>
                <w:szCs w:val="16"/>
                <w:lang w:val="es-US"/>
              </w:rPr>
            </w:pPr>
            <w:r w:rsidRPr="00F20154">
              <w:rPr>
                <w:rFonts w:ascii="Arial" w:hAnsi="Arial" w:cs="Arial"/>
                <w:color w:val="231F20"/>
                <w:sz w:val="16"/>
                <w:szCs w:val="16"/>
                <w:lang w:val="es-US"/>
              </w:rPr>
              <w:t>1.6*</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184"/>
              <w:rPr>
                <w:rFonts w:ascii="Arial" w:eastAsia="Arial" w:hAnsi="Arial" w:cs="Arial"/>
                <w:sz w:val="16"/>
                <w:szCs w:val="16"/>
                <w:lang w:val="es-US"/>
              </w:rPr>
            </w:pPr>
            <w:r w:rsidRPr="00F20154">
              <w:rPr>
                <w:rFonts w:ascii="Arial" w:hAnsi="Arial" w:cs="Arial"/>
                <w:color w:val="231F20"/>
                <w:sz w:val="16"/>
                <w:szCs w:val="16"/>
                <w:lang w:val="es-US"/>
              </w:rPr>
              <w:t>0.35*</w:t>
            </w:r>
          </w:p>
        </w:tc>
        <w:tc>
          <w:tcPr>
            <w:tcW w:w="2576"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r>
      <w:tr w:rsidR="00EE7EF3" w:rsidRPr="00F66F93" w:rsidTr="000A765A">
        <w:trPr>
          <w:trHeight w:hRule="exact" w:val="406"/>
        </w:trPr>
        <w:tc>
          <w:tcPr>
            <w:tcW w:w="454"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460"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247"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1263" w:type="pct"/>
            <w:gridSpan w:val="3"/>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ind w:left="196"/>
              <w:rPr>
                <w:rFonts w:ascii="Arial" w:eastAsia="Arial" w:hAnsi="Arial" w:cs="Arial"/>
                <w:color w:val="231F20"/>
                <w:sz w:val="16"/>
                <w:szCs w:val="16"/>
                <w:lang w:val="es-US"/>
              </w:rPr>
            </w:pPr>
            <w:r w:rsidRPr="00F20154">
              <w:rPr>
                <w:rFonts w:ascii="Arial" w:eastAsia="Arial" w:hAnsi="Arial" w:cs="Arial"/>
                <w:color w:val="231F20"/>
                <w:sz w:val="16"/>
                <w:szCs w:val="16"/>
                <w:lang w:val="es-US"/>
              </w:rPr>
              <w:t>Agua subterránea (2% del agua de Phoenix</w:t>
            </w:r>
            <w:r w:rsidR="004B215D" w:rsidRPr="00F20154">
              <w:rPr>
                <w:rFonts w:ascii="Arial" w:eastAsia="Arial" w:hAnsi="Arial" w:cs="Arial"/>
                <w:color w:val="231F20"/>
                <w:sz w:val="16"/>
                <w:szCs w:val="16"/>
                <w:lang w:val="es-US"/>
              </w:rPr>
              <w:t>)</w:t>
            </w:r>
          </w:p>
        </w:tc>
        <w:tc>
          <w:tcPr>
            <w:tcW w:w="2576"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r>
      <w:tr w:rsidR="00EE7EF3" w:rsidRPr="00F20154" w:rsidTr="000A765A">
        <w:trPr>
          <w:trHeight w:hRule="exact" w:val="200"/>
        </w:trPr>
        <w:tc>
          <w:tcPr>
            <w:tcW w:w="454"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460"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247"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jc w:val="center"/>
              <w:rPr>
                <w:rFonts w:ascii="Arial" w:eastAsia="Arial" w:hAnsi="Arial" w:cs="Arial"/>
                <w:sz w:val="16"/>
                <w:szCs w:val="16"/>
                <w:lang w:val="es-US"/>
              </w:rPr>
            </w:pPr>
            <w:r w:rsidRPr="00F20154">
              <w:rPr>
                <w:rFonts w:ascii="Arial" w:hAnsi="Arial" w:cs="Arial"/>
                <w:color w:val="231F20"/>
                <w:sz w:val="16"/>
                <w:szCs w:val="16"/>
                <w:lang w:val="es-US"/>
              </w:rPr>
              <w:t>2.9</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right="14"/>
              <w:jc w:val="center"/>
              <w:rPr>
                <w:rFonts w:ascii="Arial" w:eastAsia="Arial" w:hAnsi="Arial" w:cs="Arial"/>
                <w:sz w:val="16"/>
                <w:szCs w:val="16"/>
                <w:lang w:val="es-US"/>
              </w:rPr>
            </w:pPr>
            <w:r w:rsidRPr="00F20154">
              <w:rPr>
                <w:rFonts w:ascii="Arial" w:hAnsi="Arial" w:cs="Arial"/>
                <w:color w:val="231F20"/>
                <w:sz w:val="16"/>
                <w:szCs w:val="16"/>
                <w:lang w:val="es-US"/>
              </w:rPr>
              <w:t>6.2</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7"/>
              <w:jc w:val="center"/>
              <w:rPr>
                <w:rFonts w:ascii="Arial" w:eastAsia="Arial" w:hAnsi="Arial" w:cs="Arial"/>
                <w:sz w:val="16"/>
                <w:szCs w:val="16"/>
                <w:lang w:val="es-US"/>
              </w:rPr>
            </w:pPr>
            <w:r w:rsidRPr="00F20154">
              <w:rPr>
                <w:rFonts w:ascii="Arial" w:hAnsi="Arial" w:cs="Arial"/>
                <w:color w:val="231F20"/>
                <w:sz w:val="16"/>
                <w:szCs w:val="16"/>
                <w:lang w:val="es-US"/>
              </w:rPr>
              <w:t>4.6</w:t>
            </w:r>
          </w:p>
        </w:tc>
        <w:tc>
          <w:tcPr>
            <w:tcW w:w="2576"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r>
      <w:tr w:rsidR="00EE7EF3" w:rsidRPr="00F20154" w:rsidTr="000A765A">
        <w:trPr>
          <w:trHeight w:hRule="exact" w:val="262"/>
        </w:trPr>
        <w:tc>
          <w:tcPr>
            <w:tcW w:w="454"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460"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247"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16"/>
                <w:szCs w:val="16"/>
                <w:lang w:val="es-US"/>
              </w:rPr>
            </w:pPr>
          </w:p>
        </w:tc>
        <w:tc>
          <w:tcPr>
            <w:tcW w:w="1263" w:type="pct"/>
            <w:gridSpan w:val="3"/>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EE7EF3" w:rsidP="00EE7EF3">
            <w:pPr>
              <w:pStyle w:val="TableParagraph"/>
              <w:ind w:left="821"/>
              <w:rPr>
                <w:rFonts w:ascii="Arial" w:eastAsia="Arial" w:hAnsi="Arial" w:cs="Arial"/>
                <w:sz w:val="16"/>
                <w:szCs w:val="16"/>
                <w:lang w:val="es-US"/>
              </w:rPr>
            </w:pPr>
            <w:r w:rsidRPr="00F20154">
              <w:rPr>
                <w:rFonts w:ascii="Arial" w:hAnsi="Arial" w:cs="Arial"/>
                <w:color w:val="231F20"/>
                <w:sz w:val="16"/>
                <w:szCs w:val="16"/>
                <w:lang w:val="es-US"/>
              </w:rPr>
              <w:t>Sitios de distribución</w:t>
            </w:r>
          </w:p>
        </w:tc>
        <w:tc>
          <w:tcPr>
            <w:tcW w:w="2576" w:type="pct"/>
            <w:vMerge/>
            <w:tcBorders>
              <w:left w:val="single" w:sz="4" w:space="0" w:color="F68A1F"/>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r>
      <w:tr w:rsidR="00EE7EF3" w:rsidRPr="00F20154" w:rsidTr="000A765A">
        <w:trPr>
          <w:trHeight w:hRule="exact" w:val="219"/>
        </w:trPr>
        <w:tc>
          <w:tcPr>
            <w:tcW w:w="454" w:type="pct"/>
            <w:vMerge/>
            <w:tcBorders>
              <w:left w:val="single" w:sz="4" w:space="0" w:color="F68A1F"/>
              <w:bottom w:val="single" w:sz="4" w:space="0" w:color="ED7D31" w:themeColor="accent2"/>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460" w:type="pct"/>
            <w:vMerge/>
            <w:tcBorders>
              <w:left w:val="single" w:sz="4" w:space="0" w:color="F68A1F"/>
              <w:bottom w:val="single" w:sz="4" w:space="0" w:color="ED7D31" w:themeColor="accent2"/>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247" w:type="pct"/>
            <w:vMerge/>
            <w:tcBorders>
              <w:left w:val="single" w:sz="4" w:space="0" w:color="F68A1F"/>
              <w:bottom w:val="single" w:sz="4" w:space="0" w:color="ED7D31" w:themeColor="accent2"/>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c>
          <w:tcPr>
            <w:tcW w:w="36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jc w:val="center"/>
              <w:rPr>
                <w:rFonts w:ascii="Arial" w:eastAsia="Arial" w:hAnsi="Arial" w:cs="Arial"/>
                <w:sz w:val="20"/>
                <w:szCs w:val="20"/>
                <w:lang w:val="es-US"/>
              </w:rPr>
            </w:pPr>
            <w:r w:rsidRPr="00F20154">
              <w:rPr>
                <w:rFonts w:ascii="Arial" w:hAnsi="Arial" w:cs="Arial"/>
                <w:color w:val="231F20"/>
                <w:sz w:val="20"/>
                <w:szCs w:val="20"/>
                <w:lang w:val="es-US"/>
              </w:rPr>
              <w:t>0.1*</w:t>
            </w:r>
          </w:p>
        </w:tc>
        <w:tc>
          <w:tcPr>
            <w:tcW w:w="41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right="14"/>
              <w:jc w:val="center"/>
              <w:rPr>
                <w:rFonts w:ascii="Arial" w:eastAsia="Arial" w:hAnsi="Arial" w:cs="Arial"/>
                <w:sz w:val="20"/>
                <w:szCs w:val="20"/>
                <w:lang w:val="es-US"/>
              </w:rPr>
            </w:pPr>
            <w:r w:rsidRPr="00F20154">
              <w:rPr>
                <w:rFonts w:ascii="Arial" w:hAnsi="Arial" w:cs="Arial"/>
                <w:color w:val="231F20"/>
                <w:sz w:val="20"/>
                <w:szCs w:val="20"/>
                <w:lang w:val="es-US"/>
              </w:rPr>
              <w:t>1.6*</w:t>
            </w:r>
          </w:p>
        </w:tc>
        <w:tc>
          <w:tcPr>
            <w:tcW w:w="487"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B215D" w:rsidRPr="00F20154" w:rsidRDefault="004B215D" w:rsidP="004B215D">
            <w:pPr>
              <w:pStyle w:val="TableParagraph"/>
              <w:ind w:left="222"/>
              <w:rPr>
                <w:rFonts w:ascii="Arial" w:eastAsia="Arial" w:hAnsi="Arial" w:cs="Arial"/>
                <w:sz w:val="20"/>
                <w:szCs w:val="20"/>
                <w:lang w:val="es-US"/>
              </w:rPr>
            </w:pPr>
            <w:r w:rsidRPr="00F20154">
              <w:rPr>
                <w:rFonts w:ascii="Arial" w:hAnsi="Arial" w:cs="Arial"/>
                <w:color w:val="231F20"/>
                <w:sz w:val="20"/>
                <w:szCs w:val="20"/>
                <w:lang w:val="es-US"/>
              </w:rPr>
              <w:t>0.4*</w:t>
            </w:r>
          </w:p>
        </w:tc>
        <w:tc>
          <w:tcPr>
            <w:tcW w:w="2576" w:type="pct"/>
            <w:vMerge/>
            <w:tcBorders>
              <w:left w:val="single" w:sz="4" w:space="0" w:color="F68A1F"/>
              <w:bottom w:val="single" w:sz="4" w:space="0" w:color="ED7D31" w:themeColor="accent2"/>
              <w:right w:val="single" w:sz="4" w:space="0" w:color="F68A1F"/>
            </w:tcBorders>
            <w:shd w:val="clear" w:color="auto" w:fill="BDD6EE" w:themeFill="accent1" w:themeFillTint="66"/>
          </w:tcPr>
          <w:p w:rsidR="004B215D" w:rsidRPr="00F20154" w:rsidRDefault="004B215D" w:rsidP="004B215D">
            <w:pPr>
              <w:spacing w:after="0" w:line="240" w:lineRule="auto"/>
              <w:rPr>
                <w:rFonts w:ascii="Arial" w:hAnsi="Arial" w:cs="Arial"/>
                <w:sz w:val="20"/>
                <w:szCs w:val="20"/>
                <w:lang w:val="es-US"/>
              </w:rPr>
            </w:pPr>
          </w:p>
        </w:tc>
      </w:tr>
    </w:tbl>
    <w:p w:rsidR="00CB0FB4" w:rsidRPr="000A765A" w:rsidRDefault="000A765A" w:rsidP="004B215D">
      <w:pPr>
        <w:spacing w:after="0" w:line="240" w:lineRule="auto"/>
        <w:rPr>
          <w:rFonts w:ascii="Arial" w:hAnsi="Arial" w:cs="Arial"/>
          <w:b/>
          <w:color w:val="000000" w:themeColor="text1"/>
          <w:sz w:val="20"/>
          <w:szCs w:val="20"/>
          <w:lang w:val="es-US"/>
        </w:rPr>
      </w:pPr>
      <w:r w:rsidRPr="000A765A">
        <w:rPr>
          <w:rFonts w:ascii="Arial" w:hAnsi="Arial" w:cs="Arial"/>
          <w:b/>
          <w:color w:val="000000" w:themeColor="text1"/>
          <w:sz w:val="20"/>
          <w:szCs w:val="20"/>
        </w:rPr>
        <w:t xml:space="preserve">*La </w:t>
      </w:r>
      <w:proofErr w:type="spellStart"/>
      <w:r w:rsidRPr="000A765A">
        <w:rPr>
          <w:rFonts w:ascii="Arial" w:hAnsi="Arial" w:cs="Arial"/>
          <w:b/>
          <w:color w:val="000000" w:themeColor="text1"/>
          <w:sz w:val="20"/>
          <w:szCs w:val="20"/>
        </w:rPr>
        <w:t>siguiente</w:t>
      </w:r>
      <w:proofErr w:type="spellEnd"/>
      <w:r w:rsidRPr="000A765A">
        <w:rPr>
          <w:rFonts w:ascii="Arial" w:hAnsi="Arial" w:cs="Arial"/>
          <w:b/>
          <w:color w:val="000000" w:themeColor="text1"/>
          <w:sz w:val="20"/>
          <w:szCs w:val="20"/>
        </w:rPr>
        <w:t xml:space="preserve"> </w:t>
      </w:r>
      <w:proofErr w:type="spellStart"/>
      <w:r w:rsidRPr="000A765A">
        <w:rPr>
          <w:rFonts w:ascii="Arial" w:hAnsi="Arial" w:cs="Arial"/>
          <w:b/>
          <w:color w:val="000000" w:themeColor="text1"/>
          <w:sz w:val="20"/>
          <w:szCs w:val="20"/>
        </w:rPr>
        <w:t>ronda</w:t>
      </w:r>
      <w:proofErr w:type="spellEnd"/>
      <w:r w:rsidRPr="000A765A">
        <w:rPr>
          <w:rFonts w:ascii="Arial" w:hAnsi="Arial" w:cs="Arial"/>
          <w:b/>
          <w:color w:val="000000" w:themeColor="text1"/>
          <w:sz w:val="20"/>
          <w:szCs w:val="20"/>
        </w:rPr>
        <w:t xml:space="preserve"> de </w:t>
      </w:r>
      <w:proofErr w:type="spellStart"/>
      <w:r w:rsidRPr="000A765A">
        <w:rPr>
          <w:rFonts w:ascii="Arial" w:hAnsi="Arial" w:cs="Arial"/>
          <w:b/>
          <w:color w:val="000000" w:themeColor="text1"/>
          <w:sz w:val="20"/>
          <w:szCs w:val="20"/>
        </w:rPr>
        <w:t>monitoreo</w:t>
      </w:r>
      <w:proofErr w:type="spellEnd"/>
      <w:r w:rsidRPr="000A765A">
        <w:rPr>
          <w:rFonts w:ascii="Arial" w:hAnsi="Arial" w:cs="Arial"/>
          <w:b/>
          <w:color w:val="000000" w:themeColor="text1"/>
          <w:sz w:val="20"/>
          <w:szCs w:val="20"/>
        </w:rPr>
        <w:t xml:space="preserve"> para un </w:t>
      </w:r>
      <w:proofErr w:type="spellStart"/>
      <w:r w:rsidRPr="000A765A">
        <w:rPr>
          <w:rFonts w:ascii="Arial" w:hAnsi="Arial" w:cs="Arial"/>
          <w:b/>
          <w:color w:val="000000" w:themeColor="text1"/>
          <w:sz w:val="20"/>
          <w:szCs w:val="20"/>
        </w:rPr>
        <w:t>nuevo</w:t>
      </w:r>
      <w:proofErr w:type="spellEnd"/>
      <w:r w:rsidRPr="000A765A">
        <w:rPr>
          <w:rFonts w:ascii="Arial" w:hAnsi="Arial" w:cs="Arial"/>
          <w:b/>
          <w:color w:val="000000" w:themeColor="text1"/>
          <w:sz w:val="20"/>
          <w:szCs w:val="20"/>
        </w:rPr>
        <w:t xml:space="preserve"> </w:t>
      </w:r>
      <w:proofErr w:type="spellStart"/>
      <w:r w:rsidRPr="000A765A">
        <w:rPr>
          <w:rFonts w:ascii="Arial" w:hAnsi="Arial" w:cs="Arial"/>
          <w:b/>
          <w:color w:val="000000" w:themeColor="text1"/>
          <w:sz w:val="20"/>
          <w:szCs w:val="20"/>
        </w:rPr>
        <w:t>conjunto</w:t>
      </w:r>
      <w:proofErr w:type="spellEnd"/>
      <w:r w:rsidRPr="000A765A">
        <w:rPr>
          <w:rFonts w:ascii="Arial" w:hAnsi="Arial" w:cs="Arial"/>
          <w:b/>
          <w:color w:val="000000" w:themeColor="text1"/>
          <w:sz w:val="20"/>
          <w:szCs w:val="20"/>
        </w:rPr>
        <w:t xml:space="preserve"> de </w:t>
      </w:r>
      <w:proofErr w:type="spellStart"/>
      <w:r w:rsidRPr="000A765A">
        <w:rPr>
          <w:rFonts w:ascii="Arial" w:hAnsi="Arial" w:cs="Arial"/>
          <w:b/>
          <w:color w:val="000000" w:themeColor="text1"/>
          <w:sz w:val="20"/>
          <w:szCs w:val="20"/>
        </w:rPr>
        <w:t>contaminantes</w:t>
      </w:r>
      <w:proofErr w:type="spellEnd"/>
      <w:r w:rsidRPr="000A765A">
        <w:rPr>
          <w:rFonts w:ascii="Arial" w:hAnsi="Arial" w:cs="Arial"/>
          <w:b/>
          <w:color w:val="000000" w:themeColor="text1"/>
          <w:sz w:val="20"/>
          <w:szCs w:val="20"/>
        </w:rPr>
        <w:t xml:space="preserve"> no </w:t>
      </w:r>
      <w:proofErr w:type="spellStart"/>
      <w:r w:rsidRPr="000A765A">
        <w:rPr>
          <w:rFonts w:ascii="Arial" w:hAnsi="Arial" w:cs="Arial"/>
          <w:b/>
          <w:color w:val="000000" w:themeColor="text1"/>
          <w:sz w:val="20"/>
          <w:szCs w:val="20"/>
        </w:rPr>
        <w:t>regulados</w:t>
      </w:r>
      <w:proofErr w:type="spellEnd"/>
      <w:r w:rsidRPr="000A765A">
        <w:rPr>
          <w:rFonts w:ascii="Arial" w:hAnsi="Arial" w:cs="Arial"/>
          <w:b/>
          <w:color w:val="000000" w:themeColor="text1"/>
          <w:sz w:val="20"/>
          <w:szCs w:val="20"/>
        </w:rPr>
        <w:t xml:space="preserve"> </w:t>
      </w:r>
      <w:proofErr w:type="spellStart"/>
      <w:r w:rsidRPr="000A765A">
        <w:rPr>
          <w:rFonts w:ascii="Arial" w:hAnsi="Arial" w:cs="Arial"/>
          <w:b/>
          <w:color w:val="000000" w:themeColor="text1"/>
          <w:sz w:val="20"/>
          <w:szCs w:val="20"/>
        </w:rPr>
        <w:t>según</w:t>
      </w:r>
      <w:proofErr w:type="spellEnd"/>
      <w:r w:rsidRPr="000A765A">
        <w:rPr>
          <w:rFonts w:ascii="Arial" w:hAnsi="Arial" w:cs="Arial"/>
          <w:b/>
          <w:color w:val="000000" w:themeColor="text1"/>
          <w:sz w:val="20"/>
          <w:szCs w:val="20"/>
        </w:rPr>
        <w:t xml:space="preserve"> lo </w:t>
      </w:r>
      <w:proofErr w:type="spellStart"/>
      <w:r w:rsidRPr="000A765A">
        <w:rPr>
          <w:rFonts w:ascii="Arial" w:hAnsi="Arial" w:cs="Arial"/>
          <w:b/>
          <w:color w:val="000000" w:themeColor="text1"/>
          <w:sz w:val="20"/>
          <w:szCs w:val="20"/>
        </w:rPr>
        <w:t>requerido</w:t>
      </w:r>
      <w:proofErr w:type="spellEnd"/>
      <w:r w:rsidRPr="000A765A">
        <w:rPr>
          <w:rFonts w:ascii="Arial" w:hAnsi="Arial" w:cs="Arial"/>
          <w:b/>
          <w:color w:val="000000" w:themeColor="text1"/>
          <w:sz w:val="20"/>
          <w:szCs w:val="20"/>
        </w:rPr>
        <w:t xml:space="preserve"> </w:t>
      </w:r>
      <w:proofErr w:type="spellStart"/>
      <w:r w:rsidRPr="000A765A">
        <w:rPr>
          <w:rFonts w:ascii="Arial" w:hAnsi="Arial" w:cs="Arial"/>
          <w:b/>
          <w:color w:val="000000" w:themeColor="text1"/>
          <w:sz w:val="20"/>
          <w:szCs w:val="20"/>
        </w:rPr>
        <w:t>por</w:t>
      </w:r>
      <w:proofErr w:type="spellEnd"/>
      <w:r w:rsidRPr="000A765A">
        <w:rPr>
          <w:rFonts w:ascii="Arial" w:hAnsi="Arial" w:cs="Arial"/>
          <w:b/>
          <w:color w:val="000000" w:themeColor="text1"/>
          <w:sz w:val="20"/>
          <w:szCs w:val="20"/>
        </w:rPr>
        <w:t xml:space="preserve"> la EPA </w:t>
      </w:r>
      <w:proofErr w:type="spellStart"/>
      <w:r w:rsidRPr="000A765A">
        <w:rPr>
          <w:rFonts w:ascii="Arial" w:hAnsi="Arial" w:cs="Arial"/>
          <w:b/>
          <w:color w:val="000000" w:themeColor="text1"/>
          <w:sz w:val="20"/>
          <w:szCs w:val="20"/>
        </w:rPr>
        <w:t>comenzó</w:t>
      </w:r>
      <w:proofErr w:type="spellEnd"/>
      <w:r w:rsidRPr="000A765A">
        <w:rPr>
          <w:rFonts w:ascii="Arial" w:hAnsi="Arial" w:cs="Arial"/>
          <w:b/>
          <w:color w:val="000000" w:themeColor="text1"/>
          <w:sz w:val="20"/>
          <w:szCs w:val="20"/>
        </w:rPr>
        <w:t xml:space="preserve"> </w:t>
      </w:r>
      <w:proofErr w:type="spellStart"/>
      <w:r w:rsidRPr="000A765A">
        <w:rPr>
          <w:rFonts w:ascii="Arial" w:hAnsi="Arial" w:cs="Arial"/>
          <w:b/>
          <w:color w:val="000000" w:themeColor="text1"/>
          <w:sz w:val="20"/>
          <w:szCs w:val="20"/>
        </w:rPr>
        <w:t>en</w:t>
      </w:r>
      <w:proofErr w:type="spellEnd"/>
      <w:r w:rsidRPr="000A765A">
        <w:rPr>
          <w:rFonts w:ascii="Arial" w:hAnsi="Arial" w:cs="Arial"/>
          <w:b/>
          <w:color w:val="000000" w:themeColor="text1"/>
          <w:sz w:val="20"/>
          <w:szCs w:val="20"/>
        </w:rPr>
        <w:t xml:space="preserve"> </w:t>
      </w:r>
      <w:proofErr w:type="spellStart"/>
      <w:r w:rsidRPr="000A765A">
        <w:rPr>
          <w:rFonts w:ascii="Arial" w:hAnsi="Arial" w:cs="Arial"/>
          <w:b/>
          <w:color w:val="000000" w:themeColor="text1"/>
          <w:sz w:val="20"/>
          <w:szCs w:val="20"/>
        </w:rPr>
        <w:t>enero</w:t>
      </w:r>
      <w:proofErr w:type="spellEnd"/>
      <w:r w:rsidRPr="000A765A">
        <w:rPr>
          <w:rFonts w:ascii="Arial" w:hAnsi="Arial" w:cs="Arial"/>
          <w:b/>
          <w:color w:val="000000" w:themeColor="text1"/>
          <w:sz w:val="20"/>
          <w:szCs w:val="20"/>
        </w:rPr>
        <w:t xml:space="preserve"> de 2018.</w:t>
      </w:r>
      <w:r w:rsidRPr="000A765A">
        <w:rPr>
          <w:rFonts w:ascii="Arial" w:hAnsi="Arial" w:cs="Arial"/>
          <w:b/>
          <w:color w:val="000000" w:themeColor="text1"/>
          <w:sz w:val="20"/>
          <w:szCs w:val="20"/>
        </w:rPr>
        <w:br/>
      </w:r>
      <w:r w:rsidR="00C4797D" w:rsidRPr="000A765A">
        <w:rPr>
          <w:rFonts w:ascii="Arial" w:hAnsi="Arial" w:cs="Arial"/>
          <w:b/>
          <w:color w:val="000000" w:themeColor="text1"/>
          <w:sz w:val="20"/>
          <w:szCs w:val="20"/>
          <w:lang w:val="es-US"/>
        </w:rPr>
        <w:t>*</w:t>
      </w:r>
      <w:r w:rsidR="00F66F93" w:rsidRPr="000A765A">
        <w:rPr>
          <w:rFonts w:ascii="Arial" w:hAnsi="Arial" w:cs="Arial"/>
          <w:b/>
          <w:color w:val="000000" w:themeColor="text1"/>
          <w:sz w:val="20"/>
          <w:szCs w:val="20"/>
          <w:lang w:val="es-US"/>
        </w:rPr>
        <w:t>El m</w:t>
      </w:r>
      <w:r w:rsidR="00C4797D" w:rsidRPr="000A765A">
        <w:rPr>
          <w:rFonts w:ascii="Arial" w:hAnsi="Arial" w:cs="Arial"/>
          <w:b/>
          <w:color w:val="000000" w:themeColor="text1"/>
          <w:sz w:val="20"/>
          <w:szCs w:val="20"/>
          <w:lang w:val="es-US"/>
        </w:rPr>
        <w:t>onitor</w:t>
      </w:r>
      <w:r w:rsidR="00F66F93" w:rsidRPr="000A765A">
        <w:rPr>
          <w:rFonts w:ascii="Arial" w:hAnsi="Arial" w:cs="Arial"/>
          <w:b/>
          <w:color w:val="000000" w:themeColor="text1"/>
          <w:sz w:val="20"/>
          <w:szCs w:val="20"/>
          <w:lang w:val="es-US"/>
        </w:rPr>
        <w:t xml:space="preserve">eo tomó lugar del </w:t>
      </w:r>
      <w:r w:rsidR="00C4797D" w:rsidRPr="000A765A">
        <w:rPr>
          <w:rFonts w:ascii="Arial" w:hAnsi="Arial" w:cs="Arial"/>
          <w:b/>
          <w:color w:val="000000" w:themeColor="text1"/>
          <w:sz w:val="20"/>
          <w:szCs w:val="20"/>
          <w:lang w:val="es-US"/>
        </w:rPr>
        <w:t>2013</w:t>
      </w:r>
      <w:r w:rsidR="00F66F93" w:rsidRPr="000A765A">
        <w:rPr>
          <w:rFonts w:ascii="Arial" w:hAnsi="Arial" w:cs="Arial"/>
          <w:b/>
          <w:color w:val="000000" w:themeColor="text1"/>
          <w:sz w:val="20"/>
          <w:szCs w:val="20"/>
          <w:lang w:val="es-US"/>
        </w:rPr>
        <w:t xml:space="preserve"> al </w:t>
      </w:r>
      <w:r w:rsidR="00C4797D" w:rsidRPr="000A765A">
        <w:rPr>
          <w:rFonts w:ascii="Arial" w:hAnsi="Arial" w:cs="Arial"/>
          <w:b/>
          <w:color w:val="000000" w:themeColor="text1"/>
          <w:sz w:val="20"/>
          <w:szCs w:val="20"/>
          <w:lang w:val="es-US"/>
        </w:rPr>
        <w:t>2015.</w:t>
      </w:r>
    </w:p>
    <w:p w:rsidR="00E06484" w:rsidRDefault="00E06484" w:rsidP="004B215D">
      <w:pPr>
        <w:spacing w:after="0" w:line="240" w:lineRule="auto"/>
        <w:rPr>
          <w:rFonts w:ascii="Arial" w:hAnsi="Arial" w:cs="Arial"/>
          <w:b/>
          <w:sz w:val="20"/>
          <w:szCs w:val="20"/>
          <w:lang w:val="es-US"/>
        </w:rPr>
      </w:pPr>
    </w:p>
    <w:p w:rsidR="00E06484" w:rsidRPr="002E5A18" w:rsidRDefault="00E06484" w:rsidP="004B215D">
      <w:pPr>
        <w:spacing w:after="0" w:line="240" w:lineRule="auto"/>
        <w:rPr>
          <w:rFonts w:ascii="Arial" w:hAnsi="Arial" w:cs="Arial"/>
          <w:b/>
          <w:sz w:val="20"/>
          <w:szCs w:val="20"/>
          <w:lang w:val="es-US"/>
        </w:rPr>
      </w:pPr>
    </w:p>
    <w:p w:rsidR="009B42CD" w:rsidRPr="00640DB4" w:rsidRDefault="004B215D" w:rsidP="002E5A18">
      <w:pPr>
        <w:spacing w:after="0" w:line="240" w:lineRule="auto"/>
        <w:rPr>
          <w:rFonts w:ascii="Arial" w:hAnsi="Arial" w:cs="Arial"/>
          <w:b/>
          <w:sz w:val="28"/>
          <w:szCs w:val="28"/>
          <w:u w:val="single"/>
          <w:lang w:val="es-US"/>
        </w:rPr>
      </w:pPr>
      <w:r w:rsidRPr="002E5A18">
        <w:rPr>
          <w:rFonts w:ascii="Arial" w:hAnsi="Arial" w:cs="Arial"/>
          <w:b/>
          <w:sz w:val="28"/>
          <w:szCs w:val="28"/>
          <w:u w:val="single"/>
          <w:lang w:val="es-US"/>
        </w:rPr>
        <w:lastRenderedPageBreak/>
        <w:t>Control</w:t>
      </w:r>
      <w:r w:rsidR="009B42CD" w:rsidRPr="002E5A18">
        <w:rPr>
          <w:rFonts w:ascii="Arial" w:hAnsi="Arial" w:cs="Arial"/>
          <w:b/>
          <w:sz w:val="28"/>
          <w:szCs w:val="28"/>
          <w:u w:val="single"/>
          <w:lang w:val="es-US"/>
        </w:rPr>
        <w:t xml:space="preserve"> de desinfectantes y subproductos de desinfección</w:t>
      </w:r>
      <w:r w:rsidRPr="00F20154">
        <w:rPr>
          <w:rFonts w:ascii="Arial" w:hAnsi="Arial" w:cs="Arial"/>
          <w:sz w:val="20"/>
          <w:szCs w:val="20"/>
          <w:lang w:val="es-US"/>
        </w:rPr>
        <w:br/>
      </w:r>
      <w:r w:rsidR="009B42CD" w:rsidRPr="00276DF6">
        <w:rPr>
          <w:rFonts w:ascii="Arial" w:hAnsi="Arial" w:cs="Arial"/>
          <w:sz w:val="18"/>
          <w:szCs w:val="18"/>
          <w:lang w:val="es-US"/>
        </w:rPr>
        <w:t>El suministro total de agua de Phoenix (aguas de pozo y de superficie tratada) se desinfecta</w:t>
      </w:r>
      <w:r w:rsidR="000A72F3" w:rsidRPr="00276DF6">
        <w:rPr>
          <w:rFonts w:ascii="Arial" w:hAnsi="Arial" w:cs="Arial"/>
          <w:sz w:val="18"/>
          <w:szCs w:val="18"/>
          <w:lang w:val="es-US"/>
        </w:rPr>
        <w:t xml:space="preserve"> de manera segura</w:t>
      </w:r>
      <w:r w:rsidR="009B42CD" w:rsidRPr="00276DF6">
        <w:rPr>
          <w:rFonts w:ascii="Arial" w:hAnsi="Arial" w:cs="Arial"/>
          <w:sz w:val="18"/>
          <w:szCs w:val="18"/>
          <w:lang w:val="es-US"/>
        </w:rPr>
        <w:t xml:space="preserve"> </w:t>
      </w:r>
      <w:r w:rsidR="000A72F3" w:rsidRPr="00276DF6">
        <w:rPr>
          <w:rFonts w:ascii="Arial" w:hAnsi="Arial" w:cs="Arial"/>
          <w:sz w:val="18"/>
          <w:szCs w:val="18"/>
          <w:lang w:val="es-US"/>
        </w:rPr>
        <w:t xml:space="preserve">con cloro </w:t>
      </w:r>
      <w:r w:rsidR="009B42CD" w:rsidRPr="00276DF6">
        <w:rPr>
          <w:rFonts w:ascii="Arial" w:hAnsi="Arial" w:cs="Arial"/>
          <w:sz w:val="18"/>
          <w:szCs w:val="18"/>
          <w:lang w:val="es-US"/>
        </w:rPr>
        <w:t>antes de suministrarse a los consumidores. La ley federal exige un nivel mínimo de desinfectante de cloro</w:t>
      </w:r>
      <w:r w:rsidRPr="00276DF6">
        <w:rPr>
          <w:rFonts w:ascii="Arial" w:hAnsi="Arial" w:cs="Arial"/>
          <w:sz w:val="18"/>
          <w:szCs w:val="18"/>
          <w:lang w:val="es-US"/>
        </w:rPr>
        <w:t xml:space="preserve"> </w:t>
      </w:r>
      <w:r w:rsidR="009B42CD" w:rsidRPr="00276DF6">
        <w:rPr>
          <w:rFonts w:ascii="Arial" w:hAnsi="Arial" w:cs="Arial"/>
          <w:sz w:val="18"/>
          <w:szCs w:val="18"/>
          <w:lang w:val="es-US"/>
        </w:rPr>
        <w:t>en el agua que sale de la planta de tratamiento de agua</w:t>
      </w:r>
      <w:r w:rsidR="00C2325A" w:rsidRPr="00276DF6">
        <w:rPr>
          <w:rFonts w:ascii="Arial" w:hAnsi="Arial" w:cs="Arial"/>
          <w:sz w:val="18"/>
          <w:szCs w:val="18"/>
          <w:lang w:val="es-US"/>
        </w:rPr>
        <w:t>, de 0.2 partes por millón (ppm)</w:t>
      </w:r>
      <w:r w:rsidR="009B42CD" w:rsidRPr="00276DF6">
        <w:rPr>
          <w:rFonts w:ascii="Arial" w:hAnsi="Arial" w:cs="Arial"/>
          <w:sz w:val="18"/>
          <w:szCs w:val="18"/>
          <w:lang w:val="es-US"/>
        </w:rPr>
        <w:t xml:space="preserve">. También hay un nivel máximo de desinfectante residual </w:t>
      </w:r>
      <w:r w:rsidRPr="00276DF6">
        <w:rPr>
          <w:rFonts w:ascii="Arial" w:hAnsi="Arial" w:cs="Arial"/>
          <w:sz w:val="18"/>
          <w:szCs w:val="18"/>
          <w:lang w:val="es-US"/>
        </w:rPr>
        <w:t xml:space="preserve">(MRDL) </w:t>
      </w:r>
      <w:r w:rsidR="009B42CD" w:rsidRPr="00276DF6">
        <w:rPr>
          <w:rFonts w:ascii="Arial" w:hAnsi="Arial" w:cs="Arial"/>
          <w:sz w:val="18"/>
          <w:szCs w:val="18"/>
          <w:lang w:val="es-US"/>
        </w:rPr>
        <w:t>que se permite en el agua en el sistema de distribución a medida que se transporta a su llave</w:t>
      </w:r>
      <w:r w:rsidR="00C2325A" w:rsidRPr="00276DF6">
        <w:rPr>
          <w:rFonts w:ascii="Arial" w:hAnsi="Arial" w:cs="Arial"/>
          <w:sz w:val="18"/>
          <w:szCs w:val="18"/>
          <w:lang w:val="es-US"/>
        </w:rPr>
        <w:t xml:space="preserve"> del agua</w:t>
      </w:r>
      <w:r w:rsidR="009B42CD" w:rsidRPr="00276DF6">
        <w:rPr>
          <w:rFonts w:ascii="Arial" w:hAnsi="Arial" w:cs="Arial"/>
          <w:sz w:val="18"/>
          <w:szCs w:val="18"/>
          <w:lang w:val="es-US"/>
        </w:rPr>
        <w:t>.</w:t>
      </w:r>
    </w:p>
    <w:p w:rsidR="00F0270A" w:rsidRPr="00276DF6" w:rsidRDefault="00F0270A" w:rsidP="002E5A18">
      <w:pPr>
        <w:spacing w:after="0" w:line="240" w:lineRule="auto"/>
        <w:rPr>
          <w:rFonts w:ascii="Arial" w:hAnsi="Arial" w:cs="Arial"/>
          <w:sz w:val="18"/>
          <w:szCs w:val="18"/>
          <w:lang w:val="es-US"/>
        </w:rPr>
      </w:pPr>
    </w:p>
    <w:p w:rsidR="00AB7D90" w:rsidRPr="00276DF6" w:rsidRDefault="00AB7D90" w:rsidP="002E5A18">
      <w:pPr>
        <w:spacing w:after="0" w:line="240" w:lineRule="auto"/>
        <w:rPr>
          <w:rFonts w:ascii="Arial" w:hAnsi="Arial" w:cs="Arial"/>
          <w:sz w:val="18"/>
          <w:szCs w:val="18"/>
          <w:lang w:val="es-US"/>
        </w:rPr>
      </w:pPr>
      <w:r w:rsidRPr="00276DF6">
        <w:rPr>
          <w:rFonts w:ascii="Arial" w:hAnsi="Arial" w:cs="Arial"/>
          <w:sz w:val="18"/>
          <w:szCs w:val="18"/>
          <w:lang w:val="es-US"/>
        </w:rPr>
        <w:t xml:space="preserve">Aunque sea imprescindible desinfectar el agua para prevenir la diseminación de enfermedades graves y cumplir con las normas de la EPA, el uso de desinfectantes puede </w:t>
      </w:r>
      <w:r w:rsidR="00C2325A" w:rsidRPr="00276DF6">
        <w:rPr>
          <w:rFonts w:ascii="Arial" w:hAnsi="Arial" w:cs="Arial"/>
          <w:sz w:val="18"/>
          <w:szCs w:val="18"/>
          <w:lang w:val="es-US"/>
        </w:rPr>
        <w:t xml:space="preserve">a la vez </w:t>
      </w:r>
      <w:r w:rsidRPr="00276DF6">
        <w:rPr>
          <w:rFonts w:ascii="Arial" w:hAnsi="Arial" w:cs="Arial"/>
          <w:sz w:val="18"/>
          <w:szCs w:val="18"/>
          <w:lang w:val="es-US"/>
        </w:rPr>
        <w:t xml:space="preserve">crear subproductos de la desinfección </w:t>
      </w:r>
      <w:r w:rsidR="004B215D" w:rsidRPr="00276DF6">
        <w:rPr>
          <w:rFonts w:ascii="Arial" w:hAnsi="Arial" w:cs="Arial"/>
          <w:sz w:val="18"/>
          <w:szCs w:val="18"/>
          <w:lang w:val="es-US"/>
        </w:rPr>
        <w:t xml:space="preserve">(DBP), </w:t>
      </w:r>
      <w:r w:rsidRPr="00276DF6">
        <w:rPr>
          <w:rFonts w:ascii="Arial" w:hAnsi="Arial" w:cs="Arial"/>
          <w:sz w:val="18"/>
          <w:szCs w:val="18"/>
          <w:lang w:val="es-US"/>
        </w:rPr>
        <w:t>los cuales se forman</w:t>
      </w:r>
      <w:r w:rsidR="00C2325A" w:rsidRPr="00276DF6">
        <w:rPr>
          <w:rFonts w:ascii="Arial" w:hAnsi="Arial" w:cs="Arial"/>
          <w:sz w:val="18"/>
          <w:szCs w:val="18"/>
          <w:lang w:val="es-US"/>
        </w:rPr>
        <w:t xml:space="preserve"> cuando materia natural orgánica</w:t>
      </w:r>
      <w:r w:rsidRPr="00276DF6">
        <w:rPr>
          <w:rFonts w:ascii="Arial" w:hAnsi="Arial" w:cs="Arial"/>
          <w:sz w:val="18"/>
          <w:szCs w:val="18"/>
          <w:lang w:val="es-US"/>
        </w:rPr>
        <w:t xml:space="preserve"> como carbón orgánico total </w:t>
      </w:r>
      <w:r w:rsidR="004B215D" w:rsidRPr="00276DF6">
        <w:rPr>
          <w:rFonts w:ascii="Arial" w:hAnsi="Arial" w:cs="Arial"/>
          <w:sz w:val="18"/>
          <w:szCs w:val="18"/>
          <w:lang w:val="es-US"/>
        </w:rPr>
        <w:t xml:space="preserve">(TOC) </w:t>
      </w:r>
      <w:r w:rsidRPr="00276DF6">
        <w:rPr>
          <w:rFonts w:ascii="Arial" w:hAnsi="Arial" w:cs="Arial"/>
          <w:sz w:val="18"/>
          <w:szCs w:val="18"/>
          <w:lang w:val="es-US"/>
        </w:rPr>
        <w:t>en el agua reacciona con las sustancias químicas que se utilizan para la desinfección.</w:t>
      </w:r>
    </w:p>
    <w:p w:rsidR="00F0270A" w:rsidRPr="00276DF6" w:rsidRDefault="00F0270A" w:rsidP="002E5A18">
      <w:pPr>
        <w:spacing w:after="0" w:line="240" w:lineRule="auto"/>
        <w:rPr>
          <w:rFonts w:ascii="Arial" w:hAnsi="Arial" w:cs="Arial"/>
          <w:sz w:val="18"/>
          <w:szCs w:val="18"/>
          <w:lang w:val="es-US"/>
        </w:rPr>
      </w:pPr>
    </w:p>
    <w:p w:rsidR="00F0270A" w:rsidRPr="00276DF6" w:rsidRDefault="00AB7D90" w:rsidP="002E5A18">
      <w:pPr>
        <w:spacing w:after="0" w:line="240" w:lineRule="auto"/>
        <w:rPr>
          <w:rFonts w:ascii="Arial" w:hAnsi="Arial" w:cs="Arial"/>
          <w:sz w:val="18"/>
          <w:szCs w:val="18"/>
          <w:lang w:val="es-US"/>
        </w:rPr>
      </w:pPr>
      <w:r w:rsidRPr="00276DF6">
        <w:rPr>
          <w:rFonts w:ascii="Arial" w:hAnsi="Arial" w:cs="Arial"/>
          <w:sz w:val="18"/>
          <w:szCs w:val="18"/>
          <w:lang w:val="es-US"/>
        </w:rPr>
        <w:t xml:space="preserve">A fin de controlar los DBP, se mide el TOC en el agua superficial antes y después del tratamiento. El TOC se reduce durante el proceso de tratamiento del agua en la planta, de manera que se reduce la formación de DBP en el sistema de distribución. Cumplimiento del TOC se basa en la </w:t>
      </w:r>
      <w:r w:rsidR="00B02CC4" w:rsidRPr="00276DF6">
        <w:rPr>
          <w:rFonts w:ascii="Arial" w:hAnsi="Arial" w:cs="Arial"/>
          <w:sz w:val="18"/>
          <w:szCs w:val="18"/>
          <w:lang w:val="es-US"/>
        </w:rPr>
        <w:t xml:space="preserve">relación promedio anual corriente </w:t>
      </w:r>
      <w:r w:rsidRPr="00276DF6">
        <w:rPr>
          <w:rFonts w:ascii="Arial" w:hAnsi="Arial" w:cs="Arial"/>
          <w:sz w:val="18"/>
          <w:szCs w:val="18"/>
          <w:lang w:val="es-US"/>
        </w:rPr>
        <w:t xml:space="preserve">de eliminación del TOC. </w:t>
      </w:r>
      <w:r w:rsidR="003153F5" w:rsidRPr="00276DF6">
        <w:rPr>
          <w:rFonts w:ascii="Arial" w:hAnsi="Arial" w:cs="Arial"/>
          <w:sz w:val="18"/>
          <w:szCs w:val="18"/>
          <w:lang w:val="es-US"/>
        </w:rPr>
        <w:t>Un valor de 1 o más indica cumplimiento de la planta de tratamiento de agua con los requisitos de eliminación de TOC. Phoenix</w:t>
      </w:r>
      <w:r w:rsidR="00714150" w:rsidRPr="00276DF6">
        <w:rPr>
          <w:rFonts w:ascii="Arial" w:hAnsi="Arial" w:cs="Arial"/>
          <w:sz w:val="18"/>
          <w:szCs w:val="18"/>
          <w:lang w:val="es-US"/>
        </w:rPr>
        <w:t xml:space="preserve"> de nuevo</w:t>
      </w:r>
      <w:r w:rsidR="003153F5" w:rsidRPr="00276DF6">
        <w:rPr>
          <w:rFonts w:ascii="Arial" w:hAnsi="Arial" w:cs="Arial"/>
          <w:sz w:val="18"/>
          <w:szCs w:val="18"/>
          <w:lang w:val="es-US"/>
        </w:rPr>
        <w:t xml:space="preserve"> cumplió con este requisito, según demuestra la tabla correspondiente.</w:t>
      </w:r>
    </w:p>
    <w:p w:rsidR="00F0270A" w:rsidRPr="00276DF6" w:rsidRDefault="00F0270A" w:rsidP="002E5A18">
      <w:pPr>
        <w:spacing w:after="0" w:line="240" w:lineRule="auto"/>
        <w:rPr>
          <w:rFonts w:ascii="Arial" w:hAnsi="Arial" w:cs="Arial"/>
          <w:sz w:val="18"/>
          <w:szCs w:val="18"/>
          <w:lang w:val="es-US"/>
        </w:rPr>
      </w:pPr>
    </w:p>
    <w:p w:rsidR="00121306" w:rsidRPr="00276DF6" w:rsidRDefault="00121306" w:rsidP="002E5A18">
      <w:pPr>
        <w:spacing w:after="0" w:line="240" w:lineRule="auto"/>
        <w:rPr>
          <w:rFonts w:ascii="Arial" w:hAnsi="Arial" w:cs="Arial"/>
          <w:sz w:val="18"/>
          <w:szCs w:val="18"/>
          <w:lang w:val="es-US"/>
        </w:rPr>
      </w:pPr>
      <w:r w:rsidRPr="00276DF6">
        <w:rPr>
          <w:rFonts w:ascii="Arial" w:hAnsi="Arial" w:cs="Arial"/>
          <w:sz w:val="18"/>
          <w:szCs w:val="18"/>
          <w:lang w:val="es-US"/>
        </w:rPr>
        <w:t>Puede usarse dióxido de cloro y ozono como desinfectante</w:t>
      </w:r>
      <w:r w:rsidR="00871D31" w:rsidRPr="00276DF6">
        <w:rPr>
          <w:rFonts w:ascii="Arial" w:hAnsi="Arial" w:cs="Arial"/>
          <w:sz w:val="18"/>
          <w:szCs w:val="18"/>
          <w:lang w:val="es-US"/>
        </w:rPr>
        <w:t xml:space="preserve"> u oxidante</w:t>
      </w:r>
      <w:r w:rsidRPr="00276DF6">
        <w:rPr>
          <w:rFonts w:ascii="Arial" w:hAnsi="Arial" w:cs="Arial"/>
          <w:sz w:val="18"/>
          <w:szCs w:val="18"/>
          <w:lang w:val="es-US"/>
        </w:rPr>
        <w:t xml:space="preserve"> para tratar el agua potable. Algunas plantas de tratamiento de agua superficial de Phoenix usan dióxido de cloro y/u ozono como oxidante para eliminar el hierro y manganeso, eliminar el sabor y olor causados por contaminantes orgánicos, y como parte de un programa integral para controlar la formación de trihalometanos (THM</w:t>
      </w:r>
      <w:r w:rsidR="004B215D" w:rsidRPr="00276DF6">
        <w:rPr>
          <w:rFonts w:ascii="Arial" w:hAnsi="Arial" w:cs="Arial"/>
          <w:sz w:val="18"/>
          <w:szCs w:val="18"/>
          <w:lang w:val="es-US"/>
        </w:rPr>
        <w:t xml:space="preserve">). </w:t>
      </w:r>
      <w:r w:rsidRPr="00276DF6">
        <w:rPr>
          <w:rFonts w:ascii="Arial" w:hAnsi="Arial" w:cs="Arial"/>
          <w:sz w:val="18"/>
          <w:szCs w:val="18"/>
          <w:lang w:val="es-US"/>
        </w:rPr>
        <w:t>La ley federal permite un nivel máximo de dióxido de cloro de 800 partes por mil millones (</w:t>
      </w:r>
      <w:proofErr w:type="spellStart"/>
      <w:r w:rsidR="004B215D" w:rsidRPr="00276DF6">
        <w:rPr>
          <w:rFonts w:ascii="Arial" w:hAnsi="Arial" w:cs="Arial"/>
          <w:sz w:val="18"/>
          <w:szCs w:val="18"/>
          <w:lang w:val="es-US"/>
        </w:rPr>
        <w:t>ppb</w:t>
      </w:r>
      <w:proofErr w:type="spellEnd"/>
      <w:r w:rsidR="004B215D" w:rsidRPr="00276DF6">
        <w:rPr>
          <w:rFonts w:ascii="Arial" w:hAnsi="Arial" w:cs="Arial"/>
          <w:sz w:val="18"/>
          <w:szCs w:val="18"/>
          <w:lang w:val="es-US"/>
        </w:rPr>
        <w:t xml:space="preserve">) </w:t>
      </w:r>
      <w:r w:rsidRPr="00276DF6">
        <w:rPr>
          <w:rFonts w:ascii="Arial" w:hAnsi="Arial" w:cs="Arial"/>
          <w:sz w:val="18"/>
          <w:szCs w:val="18"/>
          <w:lang w:val="es-US"/>
        </w:rPr>
        <w:t xml:space="preserve">en el agua que sale de una planta de tratamiento de agua. El dióxido de cloro se mide diariamente en las plantas de tratamiento de agua cuando se utiliza, y los niveles se mantienen inferiores a 800 </w:t>
      </w:r>
      <w:proofErr w:type="spellStart"/>
      <w:r w:rsidRPr="00276DF6">
        <w:rPr>
          <w:rFonts w:ascii="Arial" w:hAnsi="Arial" w:cs="Arial"/>
          <w:sz w:val="18"/>
          <w:szCs w:val="18"/>
          <w:lang w:val="es-US"/>
        </w:rPr>
        <w:t>ppb</w:t>
      </w:r>
      <w:proofErr w:type="spellEnd"/>
      <w:r w:rsidRPr="00276DF6">
        <w:rPr>
          <w:rFonts w:ascii="Arial" w:hAnsi="Arial" w:cs="Arial"/>
          <w:sz w:val="18"/>
          <w:szCs w:val="18"/>
          <w:lang w:val="es-US"/>
        </w:rPr>
        <w:t xml:space="preserve"> de manera constante.</w:t>
      </w:r>
    </w:p>
    <w:p w:rsidR="00F0270A" w:rsidRPr="00276DF6" w:rsidRDefault="00F0270A" w:rsidP="002E5A18">
      <w:pPr>
        <w:spacing w:after="0" w:line="240" w:lineRule="auto"/>
        <w:rPr>
          <w:rFonts w:ascii="Arial" w:hAnsi="Arial" w:cs="Arial"/>
          <w:sz w:val="18"/>
          <w:szCs w:val="18"/>
          <w:lang w:val="es-US"/>
        </w:rPr>
      </w:pPr>
    </w:p>
    <w:p w:rsidR="00121306" w:rsidRPr="00276DF6" w:rsidRDefault="00F4178F" w:rsidP="002E5A18">
      <w:pPr>
        <w:spacing w:after="0" w:line="240" w:lineRule="auto"/>
        <w:rPr>
          <w:rFonts w:ascii="Arial" w:hAnsi="Arial" w:cs="Arial"/>
          <w:sz w:val="18"/>
          <w:szCs w:val="18"/>
          <w:lang w:val="es-US"/>
        </w:rPr>
      </w:pPr>
      <w:r w:rsidRPr="00276DF6">
        <w:rPr>
          <w:rFonts w:ascii="Arial" w:hAnsi="Arial" w:cs="Arial"/>
          <w:sz w:val="18"/>
          <w:szCs w:val="18"/>
          <w:lang w:val="es-US"/>
        </w:rPr>
        <w:t>El uso de dióxido de cloro forma clorito</w:t>
      </w:r>
      <w:r w:rsidR="00871D31" w:rsidRPr="00276DF6">
        <w:rPr>
          <w:rFonts w:ascii="Arial" w:hAnsi="Arial" w:cs="Arial"/>
          <w:sz w:val="18"/>
          <w:szCs w:val="18"/>
          <w:lang w:val="es-US"/>
        </w:rPr>
        <w:t>,</w:t>
      </w:r>
      <w:r w:rsidRPr="00276DF6">
        <w:rPr>
          <w:rFonts w:ascii="Arial" w:hAnsi="Arial" w:cs="Arial"/>
          <w:sz w:val="18"/>
          <w:szCs w:val="18"/>
          <w:lang w:val="es-US"/>
        </w:rPr>
        <w:t xml:space="preserve"> y</w:t>
      </w:r>
      <w:r w:rsidR="00871D31" w:rsidRPr="00276DF6">
        <w:rPr>
          <w:rFonts w:ascii="Arial" w:hAnsi="Arial" w:cs="Arial"/>
          <w:sz w:val="18"/>
          <w:szCs w:val="18"/>
          <w:lang w:val="es-US"/>
        </w:rPr>
        <w:t xml:space="preserve"> el uso de</w:t>
      </w:r>
      <w:r w:rsidRPr="00276DF6">
        <w:rPr>
          <w:rFonts w:ascii="Arial" w:hAnsi="Arial" w:cs="Arial"/>
          <w:sz w:val="18"/>
          <w:szCs w:val="18"/>
          <w:lang w:val="es-US"/>
        </w:rPr>
        <w:t xml:space="preserve"> ozono forma bromato. El clorito y el bromato </w:t>
      </w:r>
      <w:r w:rsidR="00D42B6D" w:rsidRPr="00276DF6">
        <w:rPr>
          <w:rFonts w:ascii="Arial" w:hAnsi="Arial" w:cs="Arial"/>
          <w:sz w:val="18"/>
          <w:szCs w:val="18"/>
          <w:lang w:val="es-US"/>
        </w:rPr>
        <w:t>ambos se regulan</w:t>
      </w:r>
      <w:r w:rsidRPr="00276DF6">
        <w:rPr>
          <w:rFonts w:ascii="Arial" w:hAnsi="Arial" w:cs="Arial"/>
          <w:sz w:val="18"/>
          <w:szCs w:val="18"/>
          <w:lang w:val="es-US"/>
        </w:rPr>
        <w:t xml:space="preserve"> como DBP. Para determinar la formación de DBP de oxidantes, se muestrea el clorito </w:t>
      </w:r>
      <w:r w:rsidR="0031339A" w:rsidRPr="00276DF6">
        <w:rPr>
          <w:rFonts w:ascii="Arial" w:hAnsi="Arial" w:cs="Arial"/>
          <w:sz w:val="18"/>
          <w:szCs w:val="18"/>
          <w:lang w:val="es-US"/>
        </w:rPr>
        <w:t xml:space="preserve">diario </w:t>
      </w:r>
      <w:r w:rsidRPr="00276DF6">
        <w:rPr>
          <w:rFonts w:ascii="Arial" w:hAnsi="Arial" w:cs="Arial"/>
          <w:sz w:val="18"/>
          <w:szCs w:val="18"/>
          <w:lang w:val="es-US"/>
        </w:rPr>
        <w:t>en el punto de entrada al sistema de distribución y trimestralmente a través del sistema de distribución.</w:t>
      </w:r>
    </w:p>
    <w:p w:rsidR="00F0270A" w:rsidRPr="00276DF6" w:rsidRDefault="00F0270A" w:rsidP="002E5A18">
      <w:pPr>
        <w:spacing w:after="0" w:line="240" w:lineRule="auto"/>
        <w:rPr>
          <w:rFonts w:ascii="Arial" w:hAnsi="Arial" w:cs="Arial"/>
          <w:sz w:val="18"/>
          <w:szCs w:val="18"/>
          <w:lang w:val="es-US"/>
        </w:rPr>
      </w:pPr>
    </w:p>
    <w:p w:rsidR="00F0270A" w:rsidRDefault="00C3523D" w:rsidP="002E5A18">
      <w:pPr>
        <w:spacing w:after="0" w:line="240" w:lineRule="auto"/>
        <w:rPr>
          <w:rFonts w:ascii="Arial" w:hAnsi="Arial" w:cs="Arial"/>
          <w:sz w:val="18"/>
          <w:szCs w:val="18"/>
          <w:lang w:val="es-US"/>
        </w:rPr>
      </w:pPr>
      <w:proofErr w:type="spellStart"/>
      <w:r w:rsidRPr="00C3523D">
        <w:rPr>
          <w:rFonts w:ascii="Arial" w:hAnsi="Arial" w:cs="Arial"/>
          <w:sz w:val="18"/>
          <w:szCs w:val="18"/>
          <w:lang w:val="es-US"/>
        </w:rPr>
        <w:t>Bromate</w:t>
      </w:r>
      <w:proofErr w:type="spellEnd"/>
      <w:r w:rsidRPr="00C3523D">
        <w:rPr>
          <w:rFonts w:ascii="Arial" w:hAnsi="Arial" w:cs="Arial"/>
          <w:sz w:val="18"/>
          <w:szCs w:val="18"/>
          <w:lang w:val="es-US"/>
        </w:rPr>
        <w:t xml:space="preserve"> se muestrea mensualmente en el punto de entrada al sistema de distribución. Los resultados de clorita estuvieron por debajo del MCL y no se detectó el bromato.</w:t>
      </w:r>
    </w:p>
    <w:p w:rsidR="00C3523D" w:rsidRPr="00276DF6" w:rsidRDefault="00C3523D" w:rsidP="002E5A18">
      <w:pPr>
        <w:spacing w:after="0" w:line="240" w:lineRule="auto"/>
        <w:rPr>
          <w:rFonts w:ascii="Arial" w:hAnsi="Arial" w:cs="Arial"/>
          <w:sz w:val="18"/>
          <w:szCs w:val="18"/>
          <w:lang w:val="es-US"/>
        </w:rPr>
      </w:pPr>
    </w:p>
    <w:p w:rsidR="00400A7E" w:rsidRDefault="00400A7E" w:rsidP="002E5A18">
      <w:pPr>
        <w:spacing w:after="0" w:line="240" w:lineRule="auto"/>
        <w:rPr>
          <w:rFonts w:ascii="Arial" w:hAnsi="Arial" w:cs="Arial"/>
          <w:sz w:val="18"/>
          <w:szCs w:val="18"/>
          <w:lang w:val="es-US"/>
        </w:rPr>
      </w:pPr>
      <w:r w:rsidRPr="00276DF6">
        <w:rPr>
          <w:rFonts w:ascii="Arial" w:hAnsi="Arial" w:cs="Arial"/>
          <w:sz w:val="18"/>
          <w:szCs w:val="18"/>
          <w:lang w:val="es-US"/>
        </w:rPr>
        <w:t xml:space="preserve">Para determinar la formación de DBP del cloro en el sistema de distribución, la municipalidad vigila los THM y </w:t>
      </w:r>
      <w:r w:rsidR="00876CBB" w:rsidRPr="00276DF6">
        <w:rPr>
          <w:rFonts w:ascii="Arial" w:hAnsi="Arial" w:cs="Arial"/>
          <w:sz w:val="18"/>
          <w:szCs w:val="18"/>
          <w:lang w:val="es-US"/>
        </w:rPr>
        <w:t xml:space="preserve">los </w:t>
      </w:r>
      <w:r w:rsidRPr="00276DF6">
        <w:rPr>
          <w:rFonts w:ascii="Arial" w:hAnsi="Arial" w:cs="Arial"/>
          <w:sz w:val="18"/>
          <w:szCs w:val="18"/>
          <w:lang w:val="es-US"/>
        </w:rPr>
        <w:t xml:space="preserve">ácidos haloacéticos (HAA), los cuales en ciertas concentraciones pueden causar efectos nocivos a la salud a largo plazo. Se toman muestras de THM y HAA en todo el sistema de distribución cada trimestre calendario. La tabla anterior muestra los datos </w:t>
      </w:r>
      <w:r w:rsidR="00F77D83" w:rsidRPr="00276DF6">
        <w:rPr>
          <w:rFonts w:ascii="Arial" w:hAnsi="Arial" w:cs="Arial"/>
          <w:sz w:val="18"/>
          <w:szCs w:val="18"/>
          <w:lang w:val="es-US"/>
        </w:rPr>
        <w:t xml:space="preserve">LRAA </w:t>
      </w:r>
      <w:r w:rsidRPr="00276DF6">
        <w:rPr>
          <w:rFonts w:ascii="Arial" w:hAnsi="Arial" w:cs="Arial"/>
          <w:sz w:val="18"/>
          <w:szCs w:val="18"/>
          <w:lang w:val="es-US"/>
        </w:rPr>
        <w:t xml:space="preserve">de cumplimiento </w:t>
      </w:r>
      <w:r w:rsidR="00F77D83" w:rsidRPr="00276DF6">
        <w:rPr>
          <w:rFonts w:ascii="Arial" w:hAnsi="Arial" w:cs="Arial"/>
          <w:sz w:val="18"/>
          <w:szCs w:val="18"/>
          <w:lang w:val="es-US"/>
        </w:rPr>
        <w:t>para TTHM y HAA. El LRAA para todas las muestras recogidas en los puntos de monitoreo a través del sistema de distribución fueron inferiores al MCL.</w:t>
      </w:r>
    </w:p>
    <w:p w:rsidR="009D19EF" w:rsidRPr="00F20154" w:rsidRDefault="009D19EF" w:rsidP="002E5A18">
      <w:pPr>
        <w:spacing w:after="0" w:line="240" w:lineRule="auto"/>
        <w:rPr>
          <w:rFonts w:ascii="Arial" w:hAnsi="Arial" w:cs="Arial"/>
          <w:sz w:val="20"/>
          <w:szCs w:val="20"/>
          <w:lang w:val="es-US"/>
        </w:rPr>
      </w:pPr>
    </w:p>
    <w:p w:rsidR="00C4797D" w:rsidRPr="00640DB4" w:rsidRDefault="001D0464" w:rsidP="00E06484">
      <w:pPr>
        <w:spacing w:after="0" w:line="240" w:lineRule="auto"/>
        <w:jc w:val="center"/>
        <w:rPr>
          <w:rFonts w:ascii="Arial" w:hAnsi="Arial"/>
          <w:b/>
          <w:color w:val="000000" w:themeColor="text1"/>
          <w:sz w:val="20"/>
          <w:szCs w:val="20"/>
          <w:lang w:val="es-US"/>
        </w:rPr>
      </w:pPr>
      <w:r w:rsidRPr="00640DB4">
        <w:rPr>
          <w:rFonts w:ascii="Arial" w:hAnsi="Arial"/>
          <w:b/>
          <w:color w:val="000000" w:themeColor="text1"/>
          <w:sz w:val="20"/>
          <w:szCs w:val="20"/>
          <w:lang w:val="es-US"/>
        </w:rPr>
        <w:t xml:space="preserve">Monitoreo de desinfectante y subproductos de desinfección </w:t>
      </w:r>
      <w:r w:rsidR="000A765A">
        <w:rPr>
          <w:rFonts w:ascii="Arial" w:hAnsi="Arial"/>
          <w:b/>
          <w:color w:val="000000" w:themeColor="text1"/>
          <w:sz w:val="20"/>
          <w:szCs w:val="20"/>
          <w:lang w:val="es-US"/>
        </w:rPr>
        <w:t>2017</w:t>
      </w:r>
    </w:p>
    <w:tbl>
      <w:tblPr>
        <w:tblW w:w="9614" w:type="dxa"/>
        <w:jc w:val="center"/>
        <w:shd w:val="clear" w:color="auto" w:fill="BDD6EE" w:themeFill="accent1" w:themeFillTint="66"/>
        <w:tblCellMar>
          <w:left w:w="0" w:type="dxa"/>
          <w:right w:w="0" w:type="dxa"/>
        </w:tblCellMar>
        <w:tblLook w:val="01E0" w:firstRow="1" w:lastRow="1" w:firstColumn="1" w:lastColumn="1" w:noHBand="0" w:noVBand="0"/>
      </w:tblPr>
      <w:tblGrid>
        <w:gridCol w:w="1898"/>
        <w:gridCol w:w="660"/>
        <w:gridCol w:w="1528"/>
        <w:gridCol w:w="797"/>
        <w:gridCol w:w="1473"/>
        <w:gridCol w:w="1202"/>
        <w:gridCol w:w="2056"/>
      </w:tblGrid>
      <w:tr w:rsidR="00C3523D" w:rsidRPr="00A73575" w:rsidTr="00C3523D">
        <w:trPr>
          <w:trHeight w:hRule="exact" w:val="829"/>
          <w:jc w:val="center"/>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0A765A" w:rsidRPr="00276DF6" w:rsidRDefault="000A765A" w:rsidP="00AB5DED">
            <w:pPr>
              <w:pStyle w:val="TableParagraph"/>
              <w:jc w:val="center"/>
              <w:rPr>
                <w:rFonts w:ascii="Arial" w:hAnsi="Arial" w:cs="Arial"/>
                <w:b/>
                <w:color w:val="000000" w:themeColor="text1"/>
                <w:sz w:val="18"/>
                <w:szCs w:val="18"/>
                <w:lang w:val="es-US"/>
              </w:rPr>
            </w:pPr>
          </w:p>
          <w:p w:rsidR="000A765A" w:rsidRPr="00276DF6" w:rsidRDefault="000A765A" w:rsidP="00AB5DED">
            <w:pPr>
              <w:pStyle w:val="TableParagraph"/>
              <w:ind w:left="29"/>
              <w:jc w:val="center"/>
              <w:rPr>
                <w:rFonts w:ascii="Arial" w:eastAsia="Arial" w:hAnsi="Arial" w:cs="Arial"/>
                <w:b/>
                <w:color w:val="000000" w:themeColor="text1"/>
                <w:sz w:val="18"/>
                <w:szCs w:val="18"/>
              </w:rPr>
            </w:pPr>
            <w:proofErr w:type="spellStart"/>
            <w:r w:rsidRPr="00276DF6">
              <w:rPr>
                <w:rFonts w:ascii="Arial" w:eastAsia="Arial" w:hAnsi="Arial" w:cs="Arial"/>
                <w:b/>
                <w:bCs/>
                <w:color w:val="000000" w:themeColor="text1"/>
                <w:spacing w:val="-2"/>
                <w:w w:val="80"/>
                <w:sz w:val="18"/>
                <w:szCs w:val="18"/>
              </w:rPr>
              <w:t>Sustancia</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AB5DED">
            <w:pPr>
              <w:pStyle w:val="TableParagraph"/>
              <w:jc w:val="center"/>
              <w:rPr>
                <w:rFonts w:ascii="Arial" w:hAnsi="Arial" w:cs="Arial"/>
                <w:b/>
                <w:color w:val="000000" w:themeColor="text1"/>
                <w:sz w:val="18"/>
                <w:szCs w:val="18"/>
              </w:rPr>
            </w:pPr>
          </w:p>
          <w:p w:rsidR="000A765A" w:rsidRPr="00276DF6" w:rsidRDefault="000A765A" w:rsidP="00AB5DED">
            <w:pPr>
              <w:pStyle w:val="TableParagraph"/>
              <w:ind w:left="10"/>
              <w:jc w:val="center"/>
              <w:rPr>
                <w:rFonts w:ascii="Arial" w:eastAsia="Arial" w:hAnsi="Arial" w:cs="Arial"/>
                <w:b/>
                <w:color w:val="000000" w:themeColor="text1"/>
                <w:sz w:val="18"/>
                <w:szCs w:val="18"/>
              </w:rPr>
            </w:pPr>
            <w:proofErr w:type="spellStart"/>
            <w:r w:rsidRPr="00276DF6">
              <w:rPr>
                <w:rFonts w:ascii="Arial" w:eastAsia="Arial" w:hAnsi="Arial" w:cs="Arial"/>
                <w:b/>
                <w:bCs/>
                <w:color w:val="000000" w:themeColor="text1"/>
                <w:spacing w:val="-2"/>
                <w:w w:val="80"/>
                <w:sz w:val="18"/>
                <w:szCs w:val="18"/>
              </w:rPr>
              <w:t>U</w:t>
            </w:r>
            <w:r w:rsidRPr="00276DF6">
              <w:rPr>
                <w:rFonts w:ascii="Arial" w:eastAsia="Arial" w:hAnsi="Arial" w:cs="Arial"/>
                <w:b/>
                <w:bCs/>
                <w:color w:val="000000" w:themeColor="text1"/>
                <w:spacing w:val="-1"/>
                <w:w w:val="80"/>
                <w:sz w:val="18"/>
                <w:szCs w:val="18"/>
              </w:rPr>
              <w:t>nidades</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AB5DED">
            <w:pPr>
              <w:pStyle w:val="TableParagraph"/>
              <w:jc w:val="center"/>
              <w:rPr>
                <w:rFonts w:ascii="Arial" w:hAnsi="Arial" w:cs="Arial"/>
                <w:b/>
                <w:color w:val="000000" w:themeColor="text1"/>
                <w:sz w:val="18"/>
                <w:szCs w:val="18"/>
              </w:rPr>
            </w:pPr>
          </w:p>
          <w:p w:rsidR="000A765A" w:rsidRPr="00276DF6" w:rsidRDefault="000A765A" w:rsidP="00AB5DED">
            <w:pPr>
              <w:pStyle w:val="TableParagraph"/>
              <w:ind w:right="4"/>
              <w:jc w:val="center"/>
              <w:rPr>
                <w:rFonts w:ascii="Arial" w:eastAsia="Arial" w:hAnsi="Arial" w:cs="Arial"/>
                <w:b/>
                <w:color w:val="000000" w:themeColor="text1"/>
                <w:sz w:val="18"/>
                <w:szCs w:val="18"/>
              </w:rPr>
            </w:pPr>
            <w:r w:rsidRPr="00276DF6">
              <w:rPr>
                <w:rFonts w:ascii="Arial" w:eastAsia="Arial" w:hAnsi="Arial" w:cs="Arial"/>
                <w:b/>
                <w:bCs/>
                <w:color w:val="000000" w:themeColor="text1"/>
                <w:spacing w:val="-1"/>
                <w:w w:val="80"/>
                <w:sz w:val="18"/>
                <w:szCs w:val="18"/>
              </w:rPr>
              <w:t>M</w:t>
            </w:r>
            <w:r w:rsidRPr="00276DF6">
              <w:rPr>
                <w:rFonts w:ascii="Arial" w:eastAsia="Arial" w:hAnsi="Arial" w:cs="Arial"/>
                <w:b/>
                <w:bCs/>
                <w:color w:val="000000" w:themeColor="text1"/>
                <w:spacing w:val="-2"/>
                <w:w w:val="80"/>
                <w:sz w:val="18"/>
                <w:szCs w:val="18"/>
              </w:rPr>
              <w:t>C</w:t>
            </w:r>
            <w:r w:rsidRPr="00276DF6">
              <w:rPr>
                <w:rFonts w:ascii="Arial" w:eastAsia="Arial" w:hAnsi="Arial" w:cs="Arial"/>
                <w:b/>
                <w:bCs/>
                <w:color w:val="000000" w:themeColor="text1"/>
                <w:w w:val="80"/>
                <w:sz w:val="18"/>
                <w:szCs w:val="18"/>
              </w:rPr>
              <w:t>L</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AB5DED">
            <w:pPr>
              <w:pStyle w:val="TableParagraph"/>
              <w:jc w:val="center"/>
              <w:rPr>
                <w:rFonts w:ascii="Arial" w:hAnsi="Arial" w:cs="Arial"/>
                <w:b/>
                <w:color w:val="000000" w:themeColor="text1"/>
                <w:sz w:val="18"/>
                <w:szCs w:val="18"/>
              </w:rPr>
            </w:pPr>
          </w:p>
          <w:p w:rsidR="000A765A" w:rsidRPr="00276DF6" w:rsidRDefault="000A765A" w:rsidP="00AB5DED">
            <w:pPr>
              <w:pStyle w:val="TableParagraph"/>
              <w:ind w:left="133"/>
              <w:jc w:val="center"/>
              <w:rPr>
                <w:rFonts w:ascii="Arial" w:eastAsia="Arial" w:hAnsi="Arial" w:cs="Arial"/>
                <w:b/>
                <w:color w:val="000000" w:themeColor="text1"/>
                <w:sz w:val="18"/>
                <w:szCs w:val="18"/>
              </w:rPr>
            </w:pPr>
            <w:r w:rsidRPr="00276DF6">
              <w:rPr>
                <w:rFonts w:ascii="Arial" w:eastAsia="Arial" w:hAnsi="Arial" w:cs="Arial"/>
                <w:b/>
                <w:bCs/>
                <w:color w:val="000000" w:themeColor="text1"/>
                <w:spacing w:val="-1"/>
                <w:w w:val="75"/>
                <w:sz w:val="18"/>
                <w:szCs w:val="18"/>
              </w:rPr>
              <w:t>MCL</w:t>
            </w:r>
            <w:r w:rsidRPr="00276DF6">
              <w:rPr>
                <w:rFonts w:ascii="Arial" w:eastAsia="Arial" w:hAnsi="Arial" w:cs="Arial"/>
                <w:b/>
                <w:bCs/>
                <w:color w:val="000000" w:themeColor="text1"/>
                <w:w w:val="75"/>
                <w:sz w:val="18"/>
                <w:szCs w:val="18"/>
              </w:rPr>
              <w:t>G</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AB5DED">
            <w:pPr>
              <w:pStyle w:val="TableParagraph"/>
              <w:ind w:left="86" w:right="45" w:hanging="63"/>
              <w:jc w:val="center"/>
              <w:rPr>
                <w:rFonts w:ascii="Arial" w:eastAsia="Arial" w:hAnsi="Arial" w:cs="Arial"/>
                <w:b/>
                <w:bCs/>
                <w:color w:val="000000" w:themeColor="text1"/>
                <w:spacing w:val="-2"/>
                <w:w w:val="80"/>
                <w:sz w:val="18"/>
                <w:szCs w:val="18"/>
              </w:rPr>
            </w:pPr>
          </w:p>
          <w:p w:rsidR="000A765A" w:rsidRPr="00C3523D" w:rsidRDefault="00C3523D" w:rsidP="00AB5DED">
            <w:pPr>
              <w:pStyle w:val="TableParagraph"/>
              <w:ind w:left="86" w:right="45" w:hanging="63"/>
              <w:jc w:val="center"/>
              <w:rPr>
                <w:rFonts w:ascii="Arial" w:eastAsia="Arial" w:hAnsi="Arial" w:cs="Arial"/>
                <w:color w:val="000000" w:themeColor="text1"/>
                <w:sz w:val="18"/>
                <w:szCs w:val="18"/>
              </w:rPr>
            </w:pPr>
            <w:proofErr w:type="spellStart"/>
            <w:r>
              <w:rPr>
                <w:rFonts w:ascii="Arial" w:eastAsia="Arial" w:hAnsi="Arial" w:cs="Arial"/>
                <w:color w:val="000000" w:themeColor="text1"/>
                <w:sz w:val="18"/>
                <w:szCs w:val="18"/>
              </w:rPr>
              <w:t>Muestra</w:t>
            </w:r>
            <w:proofErr w:type="spellEnd"/>
            <w:r>
              <w:rPr>
                <w:rFonts w:ascii="Arial" w:eastAsia="Arial" w:hAnsi="Arial" w:cs="Arial"/>
                <w:color w:val="000000" w:themeColor="text1"/>
                <w:sz w:val="18"/>
                <w:szCs w:val="18"/>
              </w:rPr>
              <w:t xml:space="preserve"> </w:t>
            </w:r>
            <w:proofErr w:type="spellStart"/>
            <w:r>
              <w:rPr>
                <w:rFonts w:ascii="Arial" w:eastAsia="Arial" w:hAnsi="Arial" w:cs="Arial"/>
                <w:color w:val="000000" w:themeColor="text1"/>
                <w:sz w:val="18"/>
                <w:szCs w:val="18"/>
              </w:rPr>
              <w:t>Rango</w:t>
            </w:r>
            <w:proofErr w:type="spellEnd"/>
            <w:r>
              <w:rPr>
                <w:rFonts w:ascii="Arial" w:eastAsia="Arial" w:hAnsi="Arial" w:cs="Arial"/>
                <w:color w:val="000000" w:themeColor="text1"/>
                <w:sz w:val="18"/>
                <w:szCs w:val="18"/>
              </w:rPr>
              <w:t xml:space="preserve"> de </w:t>
            </w:r>
            <w:proofErr w:type="spellStart"/>
            <w:r>
              <w:rPr>
                <w:rFonts w:ascii="Arial" w:eastAsia="Arial" w:hAnsi="Arial" w:cs="Arial"/>
                <w:color w:val="000000" w:themeColor="text1"/>
                <w:sz w:val="18"/>
                <w:szCs w:val="18"/>
              </w:rPr>
              <w:t>resultados</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AB5DED">
            <w:pPr>
              <w:pStyle w:val="TableParagraph"/>
              <w:ind w:left="41" w:right="35" w:hanging="23"/>
              <w:jc w:val="center"/>
              <w:rPr>
                <w:rFonts w:ascii="Arial" w:eastAsia="Arial" w:hAnsi="Arial" w:cs="Arial"/>
                <w:b/>
                <w:bCs/>
                <w:color w:val="000000" w:themeColor="text1"/>
                <w:spacing w:val="-2"/>
                <w:w w:val="75"/>
                <w:sz w:val="18"/>
                <w:szCs w:val="18"/>
              </w:rPr>
            </w:pPr>
          </w:p>
          <w:p w:rsidR="000A765A" w:rsidRPr="00276DF6" w:rsidRDefault="000A765A" w:rsidP="00AB5DED">
            <w:pPr>
              <w:pStyle w:val="TableParagraph"/>
              <w:ind w:left="41" w:right="35" w:hanging="23"/>
              <w:jc w:val="center"/>
              <w:rPr>
                <w:rFonts w:ascii="Arial" w:eastAsia="Arial" w:hAnsi="Arial" w:cs="Arial"/>
                <w:b/>
                <w:color w:val="000000" w:themeColor="text1"/>
                <w:sz w:val="18"/>
                <w:szCs w:val="18"/>
              </w:rPr>
            </w:pPr>
            <w:proofErr w:type="spellStart"/>
            <w:r w:rsidRPr="00276DF6">
              <w:rPr>
                <w:rFonts w:ascii="Arial" w:eastAsia="Arial" w:hAnsi="Arial" w:cs="Arial"/>
                <w:b/>
                <w:bCs/>
                <w:color w:val="000000" w:themeColor="text1"/>
                <w:spacing w:val="-2"/>
                <w:w w:val="75"/>
                <w:sz w:val="18"/>
                <w:szCs w:val="18"/>
              </w:rPr>
              <w:t>Promedio</w:t>
            </w:r>
            <w:proofErr w:type="spellEnd"/>
            <w:r w:rsidRPr="00276DF6">
              <w:rPr>
                <w:rFonts w:ascii="Arial" w:eastAsia="Arial" w:hAnsi="Arial" w:cs="Arial"/>
                <w:b/>
                <w:bCs/>
                <w:color w:val="000000" w:themeColor="text1"/>
                <w:spacing w:val="-2"/>
                <w:w w:val="75"/>
                <w:sz w:val="18"/>
                <w:szCs w:val="18"/>
              </w:rPr>
              <w:t xml:space="preserve"> </w:t>
            </w:r>
            <w:proofErr w:type="spellStart"/>
            <w:r w:rsidRPr="00276DF6">
              <w:rPr>
                <w:rFonts w:ascii="Arial" w:eastAsia="Arial" w:hAnsi="Arial" w:cs="Arial"/>
                <w:b/>
                <w:bCs/>
                <w:color w:val="000000" w:themeColor="text1"/>
                <w:spacing w:val="-2"/>
                <w:w w:val="75"/>
                <w:sz w:val="18"/>
                <w:szCs w:val="18"/>
              </w:rPr>
              <w:t>anual</w:t>
            </w:r>
            <w:proofErr w:type="spellEnd"/>
            <w:r w:rsidRPr="00276DF6">
              <w:rPr>
                <w:rFonts w:ascii="Arial" w:eastAsia="Arial" w:hAnsi="Arial" w:cs="Arial"/>
                <w:b/>
                <w:bCs/>
                <w:color w:val="000000" w:themeColor="text1"/>
                <w:spacing w:val="-2"/>
                <w:w w:val="75"/>
                <w:sz w:val="18"/>
                <w:szCs w:val="18"/>
              </w:rPr>
              <w:t xml:space="preserve"> </w:t>
            </w:r>
            <w:proofErr w:type="spellStart"/>
            <w:r w:rsidRPr="00276DF6">
              <w:rPr>
                <w:rFonts w:ascii="Arial" w:eastAsia="Arial" w:hAnsi="Arial" w:cs="Arial"/>
                <w:b/>
                <w:bCs/>
                <w:color w:val="000000" w:themeColor="text1"/>
                <w:spacing w:val="-2"/>
                <w:w w:val="75"/>
                <w:sz w:val="18"/>
                <w:szCs w:val="18"/>
              </w:rPr>
              <w:t>corriente</w:t>
            </w:r>
            <w:proofErr w:type="spellEnd"/>
            <w:r w:rsidRPr="00276DF6">
              <w:rPr>
                <w:rFonts w:ascii="Arial" w:eastAsia="Arial" w:hAnsi="Arial" w:cs="Arial"/>
                <w:b/>
                <w:bCs/>
                <w:color w:val="000000" w:themeColor="text1"/>
                <w:spacing w:val="-2"/>
                <w:w w:val="75"/>
                <w:sz w:val="18"/>
                <w:szCs w:val="18"/>
              </w:rPr>
              <w:t xml:space="preserve"> superior</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0A765A" w:rsidRPr="00276DF6" w:rsidRDefault="000A765A" w:rsidP="00AB5DED">
            <w:pPr>
              <w:pStyle w:val="TableParagraph"/>
              <w:spacing w:before="43" w:line="261" w:lineRule="auto"/>
              <w:ind w:left="78" w:right="51" w:firstLine="133"/>
              <w:jc w:val="center"/>
              <w:rPr>
                <w:rFonts w:ascii="Arial" w:eastAsia="Arial" w:hAnsi="Arial" w:cs="Arial"/>
                <w:b/>
                <w:bCs/>
                <w:color w:val="000000" w:themeColor="text1"/>
                <w:spacing w:val="-1"/>
                <w:w w:val="85"/>
                <w:sz w:val="18"/>
                <w:szCs w:val="18"/>
              </w:rPr>
            </w:pPr>
          </w:p>
          <w:p w:rsidR="000A765A" w:rsidRPr="00276DF6" w:rsidRDefault="000A765A" w:rsidP="00AB5DED">
            <w:pPr>
              <w:pStyle w:val="TableParagraph"/>
              <w:spacing w:before="43" w:line="261" w:lineRule="auto"/>
              <w:ind w:left="78" w:right="51" w:firstLine="133"/>
              <w:jc w:val="center"/>
              <w:rPr>
                <w:rFonts w:ascii="Arial" w:eastAsia="Arial" w:hAnsi="Arial" w:cs="Arial"/>
                <w:color w:val="000000" w:themeColor="text1"/>
                <w:sz w:val="18"/>
                <w:szCs w:val="18"/>
                <w:lang w:val="es-US"/>
              </w:rPr>
            </w:pPr>
            <w:r w:rsidRPr="00276DF6">
              <w:rPr>
                <w:rFonts w:ascii="Arial" w:eastAsia="Arial" w:hAnsi="Arial" w:cs="Arial"/>
                <w:b/>
                <w:bCs/>
                <w:color w:val="000000" w:themeColor="text1"/>
                <w:spacing w:val="-1"/>
                <w:w w:val="85"/>
                <w:sz w:val="18"/>
                <w:szCs w:val="18"/>
                <w:lang w:val="es-US"/>
              </w:rPr>
              <w:t>Fuente principal en el agua potable</w:t>
            </w:r>
          </w:p>
        </w:tc>
      </w:tr>
      <w:tr w:rsidR="00C3523D" w:rsidRPr="00124C0A" w:rsidTr="000A765A">
        <w:trPr>
          <w:trHeight w:hRule="exact" w:val="760"/>
          <w:jc w:val="center"/>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19"/>
              <w:ind w:left="29"/>
              <w:rPr>
                <w:rFonts w:ascii="Arial" w:eastAsia="Arial" w:hAnsi="Arial" w:cs="Arial"/>
                <w:color w:val="000000" w:themeColor="text1"/>
                <w:sz w:val="18"/>
                <w:szCs w:val="18"/>
              </w:rPr>
            </w:pPr>
            <w:proofErr w:type="spellStart"/>
            <w:r w:rsidRPr="00276DF6">
              <w:rPr>
                <w:rFonts w:ascii="Arial" w:eastAsia="Arial" w:hAnsi="Arial" w:cs="Arial"/>
                <w:color w:val="000000" w:themeColor="text1"/>
                <w:spacing w:val="-2"/>
                <w:w w:val="80"/>
                <w:sz w:val="18"/>
                <w:szCs w:val="18"/>
              </w:rPr>
              <w:t>C</w:t>
            </w:r>
            <w:r w:rsidRPr="00276DF6">
              <w:rPr>
                <w:rFonts w:ascii="Arial" w:eastAsia="Arial" w:hAnsi="Arial" w:cs="Arial"/>
                <w:color w:val="000000" w:themeColor="text1"/>
                <w:spacing w:val="-1"/>
                <w:w w:val="80"/>
                <w:sz w:val="18"/>
                <w:szCs w:val="18"/>
              </w:rPr>
              <w:t>loro</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18"/>
              <w:ind w:left="40"/>
              <w:rPr>
                <w:rFonts w:ascii="Arial" w:eastAsia="Arial" w:hAnsi="Arial" w:cs="Arial"/>
                <w:color w:val="000000" w:themeColor="text1"/>
                <w:sz w:val="18"/>
                <w:szCs w:val="18"/>
              </w:rPr>
            </w:pPr>
            <w:r w:rsidRPr="00276DF6">
              <w:rPr>
                <w:rFonts w:ascii="Arial" w:eastAsia="Arial" w:hAnsi="Arial" w:cs="Arial"/>
                <w:color w:val="000000" w:themeColor="text1"/>
                <w:spacing w:val="-2"/>
                <w:w w:val="85"/>
                <w:sz w:val="18"/>
                <w:szCs w:val="18"/>
              </w:rPr>
              <w:t>pp</w:t>
            </w:r>
            <w:r w:rsidRPr="00276DF6">
              <w:rPr>
                <w:rFonts w:ascii="Arial" w:eastAsia="Arial" w:hAnsi="Arial" w:cs="Arial"/>
                <w:color w:val="000000" w:themeColor="text1"/>
                <w:w w:val="85"/>
                <w:sz w:val="18"/>
                <w:szCs w:val="18"/>
              </w:rPr>
              <w:t>m</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spacing w:before="26" w:line="180" w:lineRule="exact"/>
              <w:ind w:left="188" w:right="192"/>
              <w:jc w:val="center"/>
              <w:rPr>
                <w:rFonts w:ascii="Arial" w:eastAsia="Arial" w:hAnsi="Arial" w:cs="Arial"/>
                <w:color w:val="000000" w:themeColor="text1"/>
                <w:sz w:val="18"/>
                <w:szCs w:val="18"/>
                <w:lang w:val="es-US"/>
              </w:rPr>
            </w:pPr>
            <w:r w:rsidRPr="00276DF6">
              <w:rPr>
                <w:rFonts w:ascii="Arial" w:eastAsia="Arial" w:hAnsi="Arial" w:cs="Arial"/>
                <w:color w:val="000000" w:themeColor="text1"/>
                <w:spacing w:val="-1"/>
                <w:w w:val="85"/>
                <w:sz w:val="18"/>
                <w:szCs w:val="18"/>
                <w:lang w:val="es-US"/>
              </w:rPr>
              <w:t>M</w:t>
            </w:r>
            <w:r w:rsidRPr="00276DF6">
              <w:rPr>
                <w:rFonts w:ascii="Arial" w:eastAsia="Arial" w:hAnsi="Arial" w:cs="Arial"/>
                <w:color w:val="000000" w:themeColor="text1"/>
                <w:spacing w:val="-2"/>
                <w:w w:val="85"/>
                <w:sz w:val="18"/>
                <w:szCs w:val="18"/>
                <w:lang w:val="es-US"/>
              </w:rPr>
              <w:t>RD</w:t>
            </w:r>
            <w:r w:rsidRPr="00276DF6">
              <w:rPr>
                <w:rFonts w:ascii="Arial" w:eastAsia="Arial" w:hAnsi="Arial" w:cs="Arial"/>
                <w:color w:val="000000" w:themeColor="text1"/>
                <w:w w:val="85"/>
                <w:sz w:val="18"/>
                <w:szCs w:val="18"/>
                <w:lang w:val="es-US"/>
              </w:rPr>
              <w:t>L</w:t>
            </w:r>
            <w:r w:rsidRPr="00276DF6">
              <w:rPr>
                <w:rFonts w:ascii="Arial" w:eastAsia="Arial" w:hAnsi="Arial" w:cs="Arial"/>
                <w:color w:val="000000" w:themeColor="text1"/>
                <w:spacing w:val="-11"/>
                <w:w w:val="85"/>
                <w:sz w:val="18"/>
                <w:szCs w:val="18"/>
                <w:lang w:val="es-US"/>
              </w:rPr>
              <w:t xml:space="preserve"> </w:t>
            </w:r>
            <w:r w:rsidRPr="00276DF6">
              <w:rPr>
                <w:rFonts w:ascii="Arial" w:eastAsia="Arial" w:hAnsi="Arial" w:cs="Arial"/>
                <w:color w:val="000000" w:themeColor="text1"/>
                <w:w w:val="85"/>
                <w:sz w:val="18"/>
                <w:szCs w:val="18"/>
                <w:lang w:val="es-US"/>
              </w:rPr>
              <w:t>=</w:t>
            </w:r>
            <w:r w:rsidRPr="00276DF6">
              <w:rPr>
                <w:rFonts w:ascii="Arial" w:eastAsia="Arial" w:hAnsi="Arial" w:cs="Arial"/>
                <w:color w:val="000000" w:themeColor="text1"/>
                <w:w w:val="102"/>
                <w:sz w:val="18"/>
                <w:szCs w:val="18"/>
                <w:lang w:val="es-US"/>
              </w:rPr>
              <w:t xml:space="preserve"> </w:t>
            </w:r>
            <w:r w:rsidRPr="00276DF6">
              <w:rPr>
                <w:rFonts w:ascii="Arial" w:eastAsia="Arial" w:hAnsi="Arial" w:cs="Arial"/>
                <w:color w:val="000000" w:themeColor="text1"/>
                <w:spacing w:val="-2"/>
                <w:w w:val="70"/>
                <w:sz w:val="18"/>
                <w:szCs w:val="18"/>
                <w:lang w:val="es-US"/>
              </w:rPr>
              <w:t>promedio anual</w:t>
            </w:r>
            <w:r w:rsidRPr="00276DF6">
              <w:rPr>
                <w:rFonts w:ascii="Arial" w:eastAsia="Arial" w:hAnsi="Arial" w:cs="Arial"/>
                <w:color w:val="000000" w:themeColor="text1"/>
                <w:w w:val="74"/>
                <w:sz w:val="18"/>
                <w:szCs w:val="18"/>
                <w:lang w:val="es-US"/>
              </w:rPr>
              <w:t xml:space="preserve"> corriente de 4</w:t>
            </w:r>
            <w:r w:rsidRPr="00276DF6">
              <w:rPr>
                <w:rFonts w:ascii="Arial" w:eastAsia="Arial" w:hAnsi="Arial" w:cs="Arial"/>
                <w:color w:val="000000" w:themeColor="text1"/>
                <w:spacing w:val="26"/>
                <w:w w:val="70"/>
                <w:sz w:val="18"/>
                <w:szCs w:val="18"/>
                <w:lang w:val="es-US"/>
              </w:rPr>
              <w:t xml:space="preserve"> </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ind w:right="14"/>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M</w:t>
            </w:r>
            <w:r w:rsidRPr="00276DF6">
              <w:rPr>
                <w:rFonts w:ascii="Arial" w:eastAsia="Arial" w:hAnsi="Arial" w:cs="Arial"/>
                <w:color w:val="000000" w:themeColor="text1"/>
                <w:spacing w:val="-2"/>
                <w:w w:val="85"/>
                <w:sz w:val="18"/>
                <w:szCs w:val="18"/>
              </w:rPr>
              <w:t>RD</w:t>
            </w:r>
            <w:r w:rsidRPr="00276DF6">
              <w:rPr>
                <w:rFonts w:ascii="Arial" w:eastAsia="Arial" w:hAnsi="Arial" w:cs="Arial"/>
                <w:color w:val="000000" w:themeColor="text1"/>
                <w:spacing w:val="-1"/>
                <w:w w:val="85"/>
                <w:sz w:val="18"/>
                <w:szCs w:val="18"/>
              </w:rPr>
              <w:t>L</w:t>
            </w:r>
            <w:r w:rsidRPr="00276DF6">
              <w:rPr>
                <w:rFonts w:ascii="Arial" w:eastAsia="Arial" w:hAnsi="Arial" w:cs="Arial"/>
                <w:color w:val="000000" w:themeColor="text1"/>
                <w:w w:val="85"/>
                <w:sz w:val="18"/>
                <w:szCs w:val="18"/>
              </w:rPr>
              <w:t>G</w:t>
            </w:r>
            <w:r w:rsidRPr="00276DF6">
              <w:rPr>
                <w:rFonts w:ascii="Arial" w:eastAsia="Arial" w:hAnsi="Arial" w:cs="Arial"/>
                <w:color w:val="000000" w:themeColor="text1"/>
                <w:spacing w:val="5"/>
                <w:w w:val="80"/>
                <w:sz w:val="18"/>
                <w:szCs w:val="18"/>
              </w:rPr>
              <w:t xml:space="preserve"> </w:t>
            </w:r>
            <w:r w:rsidRPr="00276DF6">
              <w:rPr>
                <w:rFonts w:ascii="Arial" w:eastAsia="Arial" w:hAnsi="Arial" w:cs="Arial"/>
                <w:color w:val="000000" w:themeColor="text1"/>
                <w:w w:val="80"/>
                <w:sz w:val="18"/>
                <w:szCs w:val="18"/>
              </w:rPr>
              <w:t>=</w:t>
            </w:r>
            <w:r w:rsidRPr="00276DF6">
              <w:rPr>
                <w:rFonts w:ascii="Arial" w:eastAsia="Arial" w:hAnsi="Arial" w:cs="Arial"/>
                <w:color w:val="000000" w:themeColor="text1"/>
                <w:w w:val="102"/>
                <w:sz w:val="18"/>
                <w:szCs w:val="18"/>
              </w:rPr>
              <w:t xml:space="preserve"> </w:t>
            </w:r>
            <w:r w:rsidRPr="00276DF6">
              <w:rPr>
                <w:rFonts w:ascii="Arial" w:eastAsia="Arial" w:hAnsi="Arial" w:cs="Arial"/>
                <w:color w:val="000000" w:themeColor="text1"/>
                <w:w w:val="90"/>
                <w:sz w:val="18"/>
                <w:szCs w:val="18"/>
              </w:rPr>
              <w:t>4</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ind w:right="14"/>
              <w:jc w:val="center"/>
              <w:rPr>
                <w:rFonts w:ascii="Arial" w:eastAsia="Arial" w:hAnsi="Arial" w:cs="Arial"/>
                <w:color w:val="000000" w:themeColor="text1"/>
                <w:spacing w:val="-1"/>
                <w:w w:val="85"/>
                <w:sz w:val="18"/>
                <w:szCs w:val="18"/>
              </w:rPr>
            </w:pPr>
            <w:r>
              <w:rPr>
                <w:rFonts w:ascii="Arial" w:eastAsia="Arial" w:hAnsi="Arial" w:cs="Arial"/>
                <w:color w:val="000000" w:themeColor="text1"/>
                <w:spacing w:val="-1"/>
                <w:w w:val="85"/>
                <w:sz w:val="18"/>
                <w:szCs w:val="18"/>
              </w:rPr>
              <w:t>ND-2.8</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15"/>
              <w:ind w:right="16"/>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0.</w:t>
            </w:r>
            <w:r w:rsidRPr="00276DF6">
              <w:rPr>
                <w:rFonts w:ascii="Arial" w:eastAsia="Arial" w:hAnsi="Arial" w:cs="Arial"/>
                <w:color w:val="000000" w:themeColor="text1"/>
                <w:w w:val="85"/>
                <w:sz w:val="18"/>
                <w:szCs w:val="18"/>
              </w:rPr>
              <w:t>9</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0A765A" w:rsidRPr="00276DF6" w:rsidRDefault="000A765A" w:rsidP="00C4797D">
            <w:pPr>
              <w:pStyle w:val="TableParagraph"/>
              <w:spacing w:before="20" w:line="180" w:lineRule="exact"/>
              <w:ind w:left="193" w:right="164" w:hanging="1"/>
              <w:jc w:val="center"/>
              <w:rPr>
                <w:rFonts w:ascii="Arial" w:eastAsia="Arial" w:hAnsi="Arial" w:cs="Arial"/>
                <w:color w:val="000000" w:themeColor="text1"/>
                <w:spacing w:val="-5"/>
                <w:w w:val="85"/>
                <w:sz w:val="18"/>
                <w:szCs w:val="18"/>
              </w:rPr>
            </w:pPr>
          </w:p>
          <w:p w:rsidR="000A765A" w:rsidRPr="00276DF6" w:rsidRDefault="000A765A" w:rsidP="00124C0A">
            <w:pPr>
              <w:pStyle w:val="TableParagraph"/>
              <w:spacing w:before="20" w:line="180" w:lineRule="exact"/>
              <w:ind w:left="193" w:right="164" w:hanging="1"/>
              <w:jc w:val="center"/>
              <w:rPr>
                <w:rFonts w:ascii="Arial" w:eastAsia="Arial" w:hAnsi="Arial" w:cs="Arial"/>
                <w:color w:val="000000" w:themeColor="text1"/>
                <w:sz w:val="18"/>
                <w:szCs w:val="18"/>
                <w:lang w:val="es-US"/>
              </w:rPr>
            </w:pPr>
            <w:r w:rsidRPr="00276DF6">
              <w:rPr>
                <w:rFonts w:ascii="Arial" w:eastAsia="Arial" w:hAnsi="Arial" w:cs="Arial"/>
                <w:color w:val="000000" w:themeColor="text1"/>
                <w:spacing w:val="-3"/>
                <w:w w:val="85"/>
                <w:sz w:val="18"/>
                <w:szCs w:val="18"/>
                <w:lang w:val="es-US"/>
              </w:rPr>
              <w:t>Aditivo de agua para controlar los microbios.</w:t>
            </w:r>
          </w:p>
        </w:tc>
      </w:tr>
      <w:tr w:rsidR="00C3523D" w:rsidRPr="0068762F" w:rsidTr="000A765A">
        <w:trPr>
          <w:trHeight w:hRule="exact" w:val="760"/>
          <w:jc w:val="center"/>
        </w:trPr>
        <w:tc>
          <w:tcPr>
            <w:tcW w:w="0" w:type="auto"/>
            <w:tcBorders>
              <w:top w:val="single" w:sz="4" w:space="0" w:color="F68A1F"/>
              <w:left w:val="single" w:sz="4" w:space="0" w:color="ED7D31" w:themeColor="accent2"/>
              <w:bottom w:val="single" w:sz="4" w:space="0" w:color="ED7D31" w:themeColor="accent2"/>
              <w:right w:val="single" w:sz="4" w:space="0" w:color="F68A1F"/>
            </w:tcBorders>
            <w:shd w:val="clear" w:color="auto" w:fill="BDD6EE" w:themeFill="accent1" w:themeFillTint="66"/>
          </w:tcPr>
          <w:p w:rsidR="000A765A" w:rsidRPr="00276DF6" w:rsidRDefault="000A765A" w:rsidP="00630343">
            <w:pPr>
              <w:pStyle w:val="TableParagraph"/>
              <w:spacing w:before="19"/>
              <w:ind w:left="29"/>
              <w:rPr>
                <w:rFonts w:ascii="Arial" w:eastAsia="Arial" w:hAnsi="Arial" w:cs="Arial"/>
                <w:color w:val="000000" w:themeColor="text1"/>
                <w:spacing w:val="-1"/>
                <w:w w:val="80"/>
                <w:sz w:val="18"/>
                <w:szCs w:val="18"/>
                <w:lang w:val="es-US"/>
              </w:rPr>
            </w:pPr>
            <w:r w:rsidRPr="00276DF6">
              <w:rPr>
                <w:rFonts w:ascii="Arial" w:eastAsia="Arial" w:hAnsi="Arial" w:cs="Arial"/>
                <w:color w:val="000000" w:themeColor="text1"/>
                <w:spacing w:val="-1"/>
                <w:w w:val="80"/>
                <w:sz w:val="18"/>
                <w:szCs w:val="18"/>
                <w:lang w:val="es-US"/>
              </w:rPr>
              <w:t>Relación de eliminación de carbón orgánico total</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spacing w:before="18"/>
              <w:ind w:left="40"/>
              <w:rPr>
                <w:rFonts w:ascii="Arial" w:eastAsia="Arial" w:hAnsi="Arial" w:cs="Arial"/>
                <w:color w:val="000000" w:themeColor="text1"/>
                <w:sz w:val="18"/>
                <w:szCs w:val="18"/>
              </w:rPr>
            </w:pPr>
            <w:r w:rsidRPr="00276DF6">
              <w:rPr>
                <w:rFonts w:ascii="Arial" w:eastAsia="Arial" w:hAnsi="Arial" w:cs="Arial"/>
                <w:color w:val="000000" w:themeColor="text1"/>
                <w:spacing w:val="-1"/>
                <w:w w:val="75"/>
                <w:sz w:val="18"/>
                <w:szCs w:val="18"/>
              </w:rPr>
              <w:t>N</w:t>
            </w:r>
            <w:r w:rsidRPr="00276DF6">
              <w:rPr>
                <w:rFonts w:ascii="Arial" w:eastAsia="Arial" w:hAnsi="Arial" w:cs="Arial"/>
                <w:color w:val="000000" w:themeColor="text1"/>
                <w:w w:val="75"/>
                <w:sz w:val="18"/>
                <w:szCs w:val="18"/>
              </w:rPr>
              <w:t>A</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spacing w:before="19" w:line="180" w:lineRule="exact"/>
              <w:ind w:left="21" w:right="22" w:hanging="2"/>
              <w:jc w:val="center"/>
              <w:rPr>
                <w:rFonts w:ascii="Arial" w:eastAsia="Arial" w:hAnsi="Arial" w:cs="Arial"/>
                <w:color w:val="000000" w:themeColor="text1"/>
                <w:sz w:val="18"/>
                <w:szCs w:val="18"/>
                <w:lang w:val="es-US"/>
              </w:rPr>
            </w:pPr>
            <w:r w:rsidRPr="00276DF6">
              <w:rPr>
                <w:rFonts w:ascii="Arial" w:eastAsia="Arial" w:hAnsi="Arial" w:cs="Arial"/>
                <w:color w:val="000000" w:themeColor="text1"/>
                <w:spacing w:val="-2"/>
                <w:w w:val="80"/>
                <w:sz w:val="18"/>
                <w:szCs w:val="18"/>
                <w:lang w:val="es-US"/>
              </w:rPr>
              <w:t>T</w:t>
            </w:r>
            <w:r w:rsidRPr="00276DF6">
              <w:rPr>
                <w:rFonts w:ascii="Arial" w:eastAsia="Arial" w:hAnsi="Arial" w:cs="Arial"/>
                <w:color w:val="000000" w:themeColor="text1"/>
                <w:w w:val="80"/>
                <w:sz w:val="18"/>
                <w:szCs w:val="18"/>
                <w:lang w:val="es-US"/>
              </w:rPr>
              <w:t>T</w:t>
            </w:r>
            <w:r w:rsidRPr="00276DF6">
              <w:rPr>
                <w:rFonts w:ascii="Arial" w:eastAsia="Arial" w:hAnsi="Arial" w:cs="Arial"/>
                <w:color w:val="000000" w:themeColor="text1"/>
                <w:spacing w:val="12"/>
                <w:w w:val="80"/>
                <w:sz w:val="18"/>
                <w:szCs w:val="18"/>
                <w:lang w:val="es-US"/>
              </w:rPr>
              <w:t xml:space="preserve"> </w:t>
            </w:r>
            <w:r w:rsidRPr="00276DF6">
              <w:rPr>
                <w:rFonts w:ascii="Arial" w:eastAsia="Arial" w:hAnsi="Arial" w:cs="Arial"/>
                <w:color w:val="000000" w:themeColor="text1"/>
                <w:w w:val="80"/>
                <w:sz w:val="18"/>
                <w:szCs w:val="18"/>
                <w:lang w:val="es-US"/>
              </w:rPr>
              <w:t>=</w:t>
            </w:r>
            <w:r w:rsidRPr="00276DF6">
              <w:rPr>
                <w:rFonts w:ascii="Arial" w:eastAsia="Arial" w:hAnsi="Arial" w:cs="Arial"/>
                <w:color w:val="000000" w:themeColor="text1"/>
                <w:spacing w:val="13"/>
                <w:w w:val="80"/>
                <w:sz w:val="18"/>
                <w:szCs w:val="18"/>
                <w:lang w:val="es-US"/>
              </w:rPr>
              <w:t xml:space="preserve"> </w:t>
            </w:r>
            <w:r w:rsidRPr="00276DF6">
              <w:rPr>
                <w:rFonts w:ascii="Arial" w:eastAsia="Arial" w:hAnsi="Arial" w:cs="Arial"/>
                <w:color w:val="000000" w:themeColor="text1"/>
                <w:spacing w:val="-2"/>
                <w:w w:val="80"/>
                <w:sz w:val="18"/>
                <w:szCs w:val="18"/>
                <w:lang w:val="es-US"/>
              </w:rPr>
              <w:t>promedio anual corriente de 1 o más</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10"/>
              <w:ind w:right="3"/>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75"/>
                <w:sz w:val="18"/>
                <w:szCs w:val="18"/>
              </w:rPr>
              <w:t>N</w:t>
            </w:r>
            <w:r w:rsidRPr="00276DF6">
              <w:rPr>
                <w:rFonts w:ascii="Arial" w:eastAsia="Arial" w:hAnsi="Arial" w:cs="Arial"/>
                <w:color w:val="000000" w:themeColor="text1"/>
                <w:w w:val="75"/>
                <w:sz w:val="18"/>
                <w:szCs w:val="18"/>
              </w:rPr>
              <w:t>A</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ind w:right="14"/>
              <w:jc w:val="center"/>
              <w:rPr>
                <w:rFonts w:ascii="Arial" w:eastAsia="Arial" w:hAnsi="Arial" w:cs="Arial"/>
                <w:color w:val="000000" w:themeColor="text1"/>
                <w:spacing w:val="-1"/>
                <w:w w:val="85"/>
                <w:sz w:val="18"/>
                <w:szCs w:val="18"/>
              </w:rPr>
            </w:pPr>
            <w:r w:rsidRPr="00276DF6">
              <w:rPr>
                <w:rFonts w:ascii="Arial" w:eastAsia="Arial" w:hAnsi="Arial" w:cs="Arial"/>
                <w:color w:val="000000" w:themeColor="text1"/>
                <w:spacing w:val="-1"/>
                <w:w w:val="85"/>
                <w:sz w:val="18"/>
                <w:szCs w:val="18"/>
              </w:rPr>
              <w:t>1.0</w:t>
            </w:r>
            <w:r>
              <w:rPr>
                <w:rFonts w:ascii="Arial" w:eastAsia="Arial" w:hAnsi="Arial" w:cs="Arial"/>
                <w:color w:val="000000" w:themeColor="text1"/>
                <w:spacing w:val="-1"/>
                <w:w w:val="85"/>
                <w:sz w:val="18"/>
                <w:szCs w:val="18"/>
              </w:rPr>
              <w:t>-3.5</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8"/>
              <w:ind w:right="15"/>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1.</w:t>
            </w:r>
            <w:r w:rsidRPr="00276DF6">
              <w:rPr>
                <w:rFonts w:ascii="Arial" w:eastAsia="Arial" w:hAnsi="Arial" w:cs="Arial"/>
                <w:color w:val="000000" w:themeColor="text1"/>
                <w:w w:val="85"/>
                <w:sz w:val="18"/>
                <w:szCs w:val="18"/>
              </w:rPr>
              <w:t>5</w:t>
            </w:r>
          </w:p>
          <w:p w:rsidR="000A765A" w:rsidRPr="00276DF6" w:rsidRDefault="000A765A" w:rsidP="000D7B97">
            <w:pPr>
              <w:pStyle w:val="TableParagraph"/>
              <w:spacing w:before="2" w:line="180" w:lineRule="exact"/>
              <w:ind w:left="42" w:right="57" w:hanging="1"/>
              <w:jc w:val="center"/>
              <w:rPr>
                <w:rFonts w:ascii="Arial" w:eastAsia="Arial" w:hAnsi="Arial" w:cs="Arial"/>
                <w:color w:val="000000" w:themeColor="text1"/>
                <w:sz w:val="18"/>
                <w:szCs w:val="18"/>
              </w:rPr>
            </w:pPr>
            <w:r w:rsidRPr="00276DF6">
              <w:rPr>
                <w:rFonts w:ascii="Arial" w:eastAsia="Arial" w:hAnsi="Arial" w:cs="Arial"/>
                <w:color w:val="000000" w:themeColor="text1"/>
                <w:spacing w:val="-2"/>
                <w:w w:val="80"/>
                <w:sz w:val="18"/>
                <w:szCs w:val="18"/>
              </w:rPr>
              <w:t>(</w:t>
            </w:r>
            <w:r w:rsidRPr="00276DF6">
              <w:rPr>
                <w:rFonts w:ascii="Arial" w:eastAsia="Arial" w:hAnsi="Arial" w:cs="Arial"/>
                <w:color w:val="000000" w:themeColor="text1"/>
                <w:spacing w:val="-1"/>
                <w:w w:val="80"/>
                <w:sz w:val="18"/>
                <w:szCs w:val="18"/>
              </w:rPr>
              <w:t>l</w:t>
            </w:r>
            <w:r w:rsidRPr="00276DF6">
              <w:rPr>
                <w:rFonts w:ascii="Arial" w:eastAsia="Arial" w:hAnsi="Arial" w:cs="Arial"/>
                <w:color w:val="000000" w:themeColor="text1"/>
                <w:spacing w:val="1"/>
                <w:w w:val="80"/>
                <w:sz w:val="18"/>
                <w:szCs w:val="18"/>
              </w:rPr>
              <w:t>o</w:t>
            </w:r>
            <w:r w:rsidRPr="00276DF6">
              <w:rPr>
                <w:rFonts w:ascii="Arial" w:eastAsia="Arial" w:hAnsi="Arial" w:cs="Arial"/>
                <w:color w:val="000000" w:themeColor="text1"/>
                <w:spacing w:val="-1"/>
                <w:w w:val="80"/>
                <w:sz w:val="18"/>
                <w:szCs w:val="18"/>
              </w:rPr>
              <w:t>wes</w:t>
            </w:r>
            <w:r w:rsidRPr="00276DF6">
              <w:rPr>
                <w:rFonts w:ascii="Arial" w:eastAsia="Arial" w:hAnsi="Arial" w:cs="Arial"/>
                <w:color w:val="000000" w:themeColor="text1"/>
                <w:w w:val="80"/>
                <w:sz w:val="18"/>
                <w:szCs w:val="18"/>
              </w:rPr>
              <w:t xml:space="preserve">t </w:t>
            </w:r>
            <w:r w:rsidRPr="00276DF6">
              <w:rPr>
                <w:rFonts w:ascii="Arial" w:eastAsia="Arial" w:hAnsi="Arial" w:cs="Arial"/>
                <w:color w:val="000000" w:themeColor="text1"/>
                <w:spacing w:val="7"/>
                <w:w w:val="80"/>
                <w:sz w:val="18"/>
                <w:szCs w:val="18"/>
              </w:rPr>
              <w:t>running</w:t>
            </w:r>
            <w:r w:rsidRPr="00276DF6">
              <w:rPr>
                <w:rFonts w:ascii="Arial" w:eastAsia="Arial" w:hAnsi="Arial" w:cs="Arial"/>
                <w:color w:val="000000" w:themeColor="text1"/>
                <w:w w:val="83"/>
                <w:sz w:val="18"/>
                <w:szCs w:val="18"/>
              </w:rPr>
              <w:t xml:space="preserve"> </w:t>
            </w:r>
            <w:r w:rsidRPr="00276DF6">
              <w:rPr>
                <w:rFonts w:ascii="Arial" w:eastAsia="Arial" w:hAnsi="Arial" w:cs="Arial"/>
                <w:color w:val="000000" w:themeColor="text1"/>
                <w:spacing w:val="-1"/>
                <w:w w:val="80"/>
                <w:sz w:val="18"/>
                <w:szCs w:val="18"/>
              </w:rPr>
              <w:t>annua</w:t>
            </w:r>
            <w:r w:rsidRPr="00276DF6">
              <w:rPr>
                <w:rFonts w:ascii="Arial" w:eastAsia="Arial" w:hAnsi="Arial" w:cs="Arial"/>
                <w:color w:val="000000" w:themeColor="text1"/>
                <w:w w:val="80"/>
                <w:sz w:val="18"/>
                <w:szCs w:val="18"/>
              </w:rPr>
              <w:t>l</w:t>
            </w:r>
            <w:r w:rsidRPr="00276DF6">
              <w:rPr>
                <w:rFonts w:ascii="Arial" w:eastAsia="Arial" w:hAnsi="Arial" w:cs="Arial"/>
                <w:color w:val="000000" w:themeColor="text1"/>
                <w:spacing w:val="15"/>
                <w:w w:val="80"/>
                <w:sz w:val="18"/>
                <w:szCs w:val="18"/>
              </w:rPr>
              <w:t xml:space="preserve"> </w:t>
            </w:r>
            <w:r w:rsidRPr="00276DF6">
              <w:rPr>
                <w:rFonts w:ascii="Arial" w:eastAsia="Arial" w:hAnsi="Arial" w:cs="Arial"/>
                <w:color w:val="000000" w:themeColor="text1"/>
                <w:spacing w:val="1"/>
                <w:w w:val="80"/>
                <w:sz w:val="18"/>
                <w:szCs w:val="18"/>
              </w:rPr>
              <w:t>a</w:t>
            </w:r>
            <w:r w:rsidRPr="00276DF6">
              <w:rPr>
                <w:rFonts w:ascii="Arial" w:eastAsia="Arial" w:hAnsi="Arial" w:cs="Arial"/>
                <w:color w:val="000000" w:themeColor="text1"/>
                <w:spacing w:val="-1"/>
                <w:w w:val="80"/>
                <w:sz w:val="18"/>
                <w:szCs w:val="18"/>
              </w:rPr>
              <w:t>ver</w:t>
            </w:r>
            <w:r w:rsidRPr="00276DF6">
              <w:rPr>
                <w:rFonts w:ascii="Arial" w:eastAsia="Arial" w:hAnsi="Arial" w:cs="Arial"/>
                <w:color w:val="000000" w:themeColor="text1"/>
                <w:spacing w:val="1"/>
                <w:w w:val="80"/>
                <w:sz w:val="18"/>
                <w:szCs w:val="18"/>
              </w:rPr>
              <w:t>a</w:t>
            </w:r>
            <w:r w:rsidRPr="00276DF6">
              <w:rPr>
                <w:rFonts w:ascii="Arial" w:eastAsia="Arial" w:hAnsi="Arial" w:cs="Arial"/>
                <w:color w:val="000000" w:themeColor="text1"/>
                <w:spacing w:val="-1"/>
                <w:w w:val="80"/>
                <w:sz w:val="18"/>
                <w:szCs w:val="18"/>
              </w:rPr>
              <w:t>ge</w:t>
            </w:r>
            <w:r w:rsidRPr="00276DF6">
              <w:rPr>
                <w:rFonts w:ascii="Arial" w:eastAsia="Arial" w:hAnsi="Arial" w:cs="Arial"/>
                <w:color w:val="000000" w:themeColor="text1"/>
                <w:w w:val="80"/>
                <w:sz w:val="18"/>
                <w:szCs w:val="18"/>
              </w:rPr>
              <w:t>)</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0A765A" w:rsidRPr="00276DF6" w:rsidRDefault="000A765A" w:rsidP="0068762F">
            <w:pPr>
              <w:pStyle w:val="TableParagraph"/>
              <w:spacing w:before="11" w:line="234" w:lineRule="auto"/>
              <w:ind w:left="131" w:right="101"/>
              <w:jc w:val="center"/>
              <w:rPr>
                <w:rFonts w:ascii="Arial" w:eastAsia="Arial" w:hAnsi="Arial" w:cs="Arial"/>
                <w:color w:val="000000" w:themeColor="text1"/>
                <w:sz w:val="18"/>
                <w:szCs w:val="18"/>
                <w:lang w:val="es-US"/>
              </w:rPr>
            </w:pPr>
            <w:r w:rsidRPr="00276DF6">
              <w:rPr>
                <w:rFonts w:ascii="Arial" w:eastAsia="Arial" w:hAnsi="Arial" w:cs="Arial"/>
                <w:color w:val="000000" w:themeColor="text1"/>
                <w:spacing w:val="-2"/>
                <w:w w:val="85"/>
                <w:sz w:val="18"/>
                <w:szCs w:val="18"/>
                <w:lang w:val="es-US"/>
              </w:rPr>
              <w:t>P</w:t>
            </w:r>
            <w:r w:rsidRPr="00276DF6">
              <w:rPr>
                <w:rFonts w:ascii="Arial" w:eastAsia="Arial" w:hAnsi="Arial" w:cs="Arial"/>
                <w:color w:val="000000" w:themeColor="text1"/>
                <w:spacing w:val="-1"/>
                <w:w w:val="85"/>
                <w:sz w:val="18"/>
                <w:szCs w:val="18"/>
                <w:lang w:val="es-US"/>
              </w:rPr>
              <w:t>r</w:t>
            </w:r>
            <w:r w:rsidRPr="00276DF6">
              <w:rPr>
                <w:rFonts w:ascii="Arial" w:eastAsia="Arial" w:hAnsi="Arial" w:cs="Arial"/>
                <w:color w:val="000000" w:themeColor="text1"/>
                <w:spacing w:val="-2"/>
                <w:w w:val="85"/>
                <w:sz w:val="18"/>
                <w:szCs w:val="18"/>
                <w:lang w:val="es-US"/>
              </w:rPr>
              <w:t>esen</w:t>
            </w:r>
            <w:r w:rsidRPr="00276DF6">
              <w:rPr>
                <w:rFonts w:ascii="Arial" w:eastAsia="Arial" w:hAnsi="Arial" w:cs="Arial"/>
                <w:color w:val="000000" w:themeColor="text1"/>
                <w:w w:val="85"/>
                <w:sz w:val="18"/>
                <w:szCs w:val="18"/>
                <w:lang w:val="es-US"/>
              </w:rPr>
              <w:t>te en forma natural en el medio ambiente.</w:t>
            </w:r>
          </w:p>
        </w:tc>
      </w:tr>
      <w:tr w:rsidR="00C3523D" w:rsidRPr="005A5AE9" w:rsidTr="000A765A">
        <w:trPr>
          <w:trHeight w:hRule="exact" w:val="521"/>
          <w:jc w:val="center"/>
        </w:trPr>
        <w:tc>
          <w:tcPr>
            <w:tcW w:w="0" w:type="auto"/>
            <w:tcBorders>
              <w:top w:val="single" w:sz="4" w:space="0" w:color="ED7D31" w:themeColor="accent2"/>
              <w:left w:val="single" w:sz="4" w:space="0" w:color="ED7D31" w:themeColor="accent2"/>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35" w:line="180" w:lineRule="exact"/>
              <w:ind w:left="31" w:right="264"/>
              <w:rPr>
                <w:rFonts w:ascii="Arial" w:eastAsia="Arial" w:hAnsi="Arial" w:cs="Arial"/>
                <w:color w:val="000000" w:themeColor="text1"/>
                <w:sz w:val="18"/>
                <w:szCs w:val="18"/>
              </w:rPr>
            </w:pPr>
            <w:proofErr w:type="spellStart"/>
            <w:r w:rsidRPr="00276DF6">
              <w:rPr>
                <w:rFonts w:ascii="Arial" w:eastAsia="Arial" w:hAnsi="Arial" w:cs="Arial"/>
                <w:color w:val="000000" w:themeColor="text1"/>
                <w:spacing w:val="-2"/>
                <w:w w:val="80"/>
                <w:sz w:val="18"/>
                <w:szCs w:val="18"/>
              </w:rPr>
              <w:t>D</w:t>
            </w:r>
            <w:r w:rsidRPr="00276DF6">
              <w:rPr>
                <w:rFonts w:ascii="Arial" w:eastAsia="Arial" w:hAnsi="Arial" w:cs="Arial"/>
                <w:color w:val="000000" w:themeColor="text1"/>
                <w:spacing w:val="-1"/>
                <w:w w:val="80"/>
                <w:sz w:val="18"/>
                <w:szCs w:val="18"/>
              </w:rPr>
              <w:t>ióxid</w:t>
            </w:r>
            <w:r w:rsidRPr="00276DF6">
              <w:rPr>
                <w:rFonts w:ascii="Arial" w:eastAsia="Arial" w:hAnsi="Arial" w:cs="Arial"/>
                <w:color w:val="000000" w:themeColor="text1"/>
                <w:w w:val="80"/>
                <w:sz w:val="18"/>
                <w:szCs w:val="18"/>
              </w:rPr>
              <w:t>o</w:t>
            </w:r>
            <w:proofErr w:type="spellEnd"/>
            <w:r w:rsidRPr="00276DF6">
              <w:rPr>
                <w:rFonts w:ascii="Arial" w:eastAsia="Arial" w:hAnsi="Arial" w:cs="Arial"/>
                <w:color w:val="000000" w:themeColor="text1"/>
                <w:w w:val="80"/>
                <w:sz w:val="18"/>
                <w:szCs w:val="18"/>
              </w:rPr>
              <w:t xml:space="preserve"> de </w:t>
            </w:r>
            <w:proofErr w:type="spellStart"/>
            <w:r w:rsidRPr="00276DF6">
              <w:rPr>
                <w:rFonts w:ascii="Arial" w:eastAsia="Arial" w:hAnsi="Arial" w:cs="Arial"/>
                <w:color w:val="000000" w:themeColor="text1"/>
                <w:w w:val="80"/>
                <w:sz w:val="18"/>
                <w:szCs w:val="18"/>
              </w:rPr>
              <w:t>cloruro</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28"/>
              <w:ind w:left="62"/>
              <w:rPr>
                <w:rFonts w:ascii="Arial" w:eastAsia="Arial" w:hAnsi="Arial" w:cs="Arial"/>
                <w:color w:val="000000" w:themeColor="text1"/>
                <w:sz w:val="18"/>
                <w:szCs w:val="18"/>
              </w:rPr>
            </w:pPr>
            <w:r w:rsidRPr="00276DF6">
              <w:rPr>
                <w:rFonts w:ascii="Arial" w:eastAsia="Arial" w:hAnsi="Arial" w:cs="Arial"/>
                <w:color w:val="000000" w:themeColor="text1"/>
                <w:spacing w:val="-2"/>
                <w:w w:val="85"/>
                <w:sz w:val="18"/>
                <w:szCs w:val="18"/>
              </w:rPr>
              <w:t>pp</w:t>
            </w:r>
            <w:r w:rsidRPr="00276DF6">
              <w:rPr>
                <w:rFonts w:ascii="Arial" w:eastAsia="Arial" w:hAnsi="Arial" w:cs="Arial"/>
                <w:color w:val="000000" w:themeColor="text1"/>
                <w:w w:val="85"/>
                <w:sz w:val="18"/>
                <w:szCs w:val="18"/>
              </w:rPr>
              <w:t>b</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29"/>
              <w:ind w:left="53"/>
              <w:rPr>
                <w:rFonts w:ascii="Arial" w:eastAsia="Arial" w:hAnsi="Arial" w:cs="Arial"/>
                <w:color w:val="000000" w:themeColor="text1"/>
                <w:sz w:val="18"/>
                <w:szCs w:val="18"/>
              </w:rPr>
            </w:pPr>
            <w:r w:rsidRPr="00276DF6">
              <w:rPr>
                <w:rFonts w:ascii="Arial" w:eastAsia="Arial" w:hAnsi="Arial" w:cs="Arial"/>
                <w:color w:val="000000" w:themeColor="text1"/>
                <w:spacing w:val="-2"/>
                <w:w w:val="90"/>
                <w:sz w:val="18"/>
                <w:szCs w:val="18"/>
              </w:rPr>
              <w:t>MRD</w:t>
            </w:r>
            <w:r w:rsidRPr="00276DF6">
              <w:rPr>
                <w:rFonts w:ascii="Arial" w:eastAsia="Arial" w:hAnsi="Arial" w:cs="Arial"/>
                <w:color w:val="000000" w:themeColor="text1"/>
                <w:w w:val="90"/>
                <w:sz w:val="18"/>
                <w:szCs w:val="18"/>
              </w:rPr>
              <w:t>L</w:t>
            </w:r>
            <w:r w:rsidRPr="00276DF6">
              <w:rPr>
                <w:rFonts w:ascii="Arial" w:eastAsia="Arial" w:hAnsi="Arial" w:cs="Arial"/>
                <w:color w:val="000000" w:themeColor="text1"/>
                <w:spacing w:val="-24"/>
                <w:w w:val="90"/>
                <w:sz w:val="18"/>
                <w:szCs w:val="18"/>
              </w:rPr>
              <w:t xml:space="preserve"> </w:t>
            </w:r>
            <w:r w:rsidRPr="00276DF6">
              <w:rPr>
                <w:rFonts w:ascii="Arial" w:eastAsia="Arial" w:hAnsi="Arial" w:cs="Arial"/>
                <w:color w:val="000000" w:themeColor="text1"/>
                <w:w w:val="90"/>
                <w:sz w:val="18"/>
                <w:szCs w:val="18"/>
              </w:rPr>
              <w:t>=</w:t>
            </w:r>
            <w:r w:rsidRPr="00276DF6">
              <w:rPr>
                <w:rFonts w:ascii="Arial" w:eastAsia="Arial" w:hAnsi="Arial" w:cs="Arial"/>
                <w:color w:val="000000" w:themeColor="text1"/>
                <w:spacing w:val="-23"/>
                <w:w w:val="90"/>
                <w:sz w:val="18"/>
                <w:szCs w:val="18"/>
              </w:rPr>
              <w:t xml:space="preserve"> </w:t>
            </w:r>
            <w:r w:rsidRPr="00276DF6">
              <w:rPr>
                <w:rFonts w:ascii="Arial" w:eastAsia="Arial" w:hAnsi="Arial" w:cs="Arial"/>
                <w:color w:val="000000" w:themeColor="text1"/>
                <w:spacing w:val="-2"/>
                <w:w w:val="90"/>
                <w:sz w:val="18"/>
                <w:szCs w:val="18"/>
              </w:rPr>
              <w:t>80</w:t>
            </w:r>
            <w:r w:rsidRPr="00276DF6">
              <w:rPr>
                <w:rFonts w:ascii="Arial" w:eastAsia="Arial" w:hAnsi="Arial" w:cs="Arial"/>
                <w:color w:val="000000" w:themeColor="text1"/>
                <w:w w:val="90"/>
                <w:sz w:val="18"/>
                <w:szCs w:val="18"/>
              </w:rPr>
              <w:t>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C4797D">
            <w:pPr>
              <w:pStyle w:val="TableParagraph"/>
              <w:spacing w:before="26" w:line="182" w:lineRule="exact"/>
              <w:ind w:left="98"/>
              <w:rPr>
                <w:rFonts w:ascii="Arial" w:eastAsia="Arial" w:hAnsi="Arial" w:cs="Arial"/>
                <w:color w:val="000000" w:themeColor="text1"/>
                <w:sz w:val="18"/>
                <w:szCs w:val="18"/>
              </w:rPr>
            </w:pPr>
            <w:r w:rsidRPr="00276DF6">
              <w:rPr>
                <w:rFonts w:ascii="Arial" w:eastAsia="Arial" w:hAnsi="Arial" w:cs="Arial"/>
                <w:color w:val="000000" w:themeColor="text1"/>
                <w:spacing w:val="-1"/>
                <w:w w:val="75"/>
                <w:sz w:val="18"/>
                <w:szCs w:val="18"/>
              </w:rPr>
              <w:t>M</w:t>
            </w:r>
            <w:r w:rsidRPr="00276DF6">
              <w:rPr>
                <w:rFonts w:ascii="Arial" w:eastAsia="Arial" w:hAnsi="Arial" w:cs="Arial"/>
                <w:color w:val="000000" w:themeColor="text1"/>
                <w:spacing w:val="-2"/>
                <w:w w:val="75"/>
                <w:sz w:val="18"/>
                <w:szCs w:val="18"/>
              </w:rPr>
              <w:t>R</w:t>
            </w:r>
            <w:r w:rsidRPr="00276DF6">
              <w:rPr>
                <w:rFonts w:ascii="Arial" w:eastAsia="Arial" w:hAnsi="Arial" w:cs="Arial"/>
                <w:color w:val="000000" w:themeColor="text1"/>
                <w:spacing w:val="-1"/>
                <w:w w:val="75"/>
                <w:sz w:val="18"/>
                <w:szCs w:val="18"/>
              </w:rPr>
              <w:t>DL</w:t>
            </w:r>
            <w:r w:rsidRPr="00276DF6">
              <w:rPr>
                <w:rFonts w:ascii="Arial" w:eastAsia="Arial" w:hAnsi="Arial" w:cs="Arial"/>
                <w:color w:val="000000" w:themeColor="text1"/>
                <w:w w:val="75"/>
                <w:sz w:val="18"/>
                <w:szCs w:val="18"/>
              </w:rPr>
              <w:t>G</w:t>
            </w:r>
            <w:r w:rsidRPr="00276DF6">
              <w:rPr>
                <w:rFonts w:ascii="Arial" w:eastAsia="Arial" w:hAnsi="Arial" w:cs="Arial"/>
                <w:color w:val="000000" w:themeColor="text1"/>
                <w:w w:val="95"/>
                <w:sz w:val="18"/>
                <w:szCs w:val="18"/>
              </w:rPr>
              <w:t>=</w:t>
            </w:r>
            <w:r w:rsidRPr="00276DF6">
              <w:rPr>
                <w:rFonts w:ascii="Arial" w:eastAsia="Arial" w:hAnsi="Arial" w:cs="Arial"/>
                <w:color w:val="000000" w:themeColor="text1"/>
                <w:spacing w:val="-17"/>
                <w:w w:val="95"/>
                <w:sz w:val="18"/>
                <w:szCs w:val="18"/>
              </w:rPr>
              <w:t xml:space="preserve"> </w:t>
            </w:r>
            <w:r w:rsidRPr="00276DF6">
              <w:rPr>
                <w:rFonts w:ascii="Arial" w:eastAsia="Arial" w:hAnsi="Arial" w:cs="Arial"/>
                <w:color w:val="000000" w:themeColor="text1"/>
                <w:spacing w:val="-2"/>
                <w:w w:val="95"/>
                <w:sz w:val="18"/>
                <w:szCs w:val="18"/>
              </w:rPr>
              <w:t>80</w:t>
            </w:r>
            <w:r w:rsidRPr="00276DF6">
              <w:rPr>
                <w:rFonts w:ascii="Arial" w:eastAsia="Arial" w:hAnsi="Arial" w:cs="Arial"/>
                <w:color w:val="000000" w:themeColor="text1"/>
                <w:w w:val="95"/>
                <w:sz w:val="18"/>
                <w:szCs w:val="18"/>
              </w:rPr>
              <w:t>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ind w:right="14"/>
              <w:jc w:val="center"/>
              <w:rPr>
                <w:rFonts w:ascii="Arial" w:eastAsia="Arial" w:hAnsi="Arial" w:cs="Arial"/>
                <w:color w:val="000000" w:themeColor="text1"/>
                <w:spacing w:val="-1"/>
                <w:w w:val="85"/>
                <w:sz w:val="18"/>
                <w:szCs w:val="18"/>
              </w:rPr>
            </w:pPr>
            <w:r w:rsidRPr="00276DF6">
              <w:rPr>
                <w:rFonts w:ascii="Arial" w:eastAsia="Arial" w:hAnsi="Arial" w:cs="Arial"/>
                <w:color w:val="000000" w:themeColor="text1"/>
                <w:spacing w:val="-1"/>
                <w:w w:val="85"/>
                <w:sz w:val="18"/>
                <w:szCs w:val="18"/>
              </w:rPr>
              <w:t>ND</w:t>
            </w:r>
            <w:r>
              <w:rPr>
                <w:rFonts w:ascii="Arial" w:eastAsia="Arial" w:hAnsi="Arial" w:cs="Arial"/>
                <w:color w:val="000000" w:themeColor="text1"/>
                <w:spacing w:val="-1"/>
                <w:w w:val="85"/>
                <w:sz w:val="18"/>
                <w:szCs w:val="18"/>
              </w:rPr>
              <w:t xml:space="preserve"> -380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24"/>
              <w:ind w:right="13"/>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75"/>
                <w:sz w:val="18"/>
                <w:szCs w:val="18"/>
              </w:rPr>
              <w:t>N</w:t>
            </w:r>
            <w:r w:rsidRPr="00276DF6">
              <w:rPr>
                <w:rFonts w:ascii="Arial" w:eastAsia="Arial" w:hAnsi="Arial" w:cs="Arial"/>
                <w:color w:val="000000" w:themeColor="text1"/>
                <w:w w:val="75"/>
                <w:sz w:val="18"/>
                <w:szCs w:val="18"/>
              </w:rPr>
              <w:t>A</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0A765A" w:rsidRPr="00276DF6" w:rsidRDefault="000A765A" w:rsidP="005A5AE9">
            <w:pPr>
              <w:pStyle w:val="TableParagraph"/>
              <w:spacing w:before="30" w:line="180" w:lineRule="exact"/>
              <w:ind w:left="240" w:right="182" w:hanging="28"/>
              <w:jc w:val="center"/>
              <w:rPr>
                <w:rFonts w:ascii="Arial" w:eastAsia="Arial" w:hAnsi="Arial" w:cs="Arial"/>
                <w:color w:val="000000" w:themeColor="text1"/>
                <w:sz w:val="18"/>
                <w:szCs w:val="18"/>
                <w:lang w:val="es-US"/>
              </w:rPr>
            </w:pPr>
            <w:r w:rsidRPr="00276DF6">
              <w:rPr>
                <w:rFonts w:ascii="Arial" w:eastAsia="Arial" w:hAnsi="Arial" w:cs="Arial"/>
                <w:color w:val="000000" w:themeColor="text1"/>
                <w:spacing w:val="-1"/>
                <w:w w:val="80"/>
                <w:sz w:val="18"/>
                <w:szCs w:val="18"/>
                <w:lang w:val="es-US"/>
              </w:rPr>
              <w:t>Aditivo de agua como oxidan</w:t>
            </w:r>
            <w:r w:rsidRPr="00276DF6">
              <w:rPr>
                <w:rFonts w:ascii="Arial" w:eastAsia="Arial" w:hAnsi="Arial" w:cs="Arial"/>
                <w:color w:val="000000" w:themeColor="text1"/>
                <w:w w:val="80"/>
                <w:sz w:val="18"/>
                <w:szCs w:val="18"/>
                <w:lang w:val="es-US"/>
              </w:rPr>
              <w:t>te.</w:t>
            </w:r>
          </w:p>
        </w:tc>
      </w:tr>
      <w:tr w:rsidR="00C3523D" w:rsidRPr="00F5585D" w:rsidTr="000A765A">
        <w:trPr>
          <w:trHeight w:hRule="exact" w:val="766"/>
          <w:jc w:val="center"/>
        </w:trPr>
        <w:tc>
          <w:tcPr>
            <w:tcW w:w="0" w:type="auto"/>
            <w:tcBorders>
              <w:top w:val="single" w:sz="4" w:space="0" w:color="ED7D31" w:themeColor="accent2"/>
              <w:left w:val="single" w:sz="4" w:space="0" w:color="ED7D31" w:themeColor="accent2"/>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12"/>
              <w:ind w:left="31"/>
              <w:rPr>
                <w:rFonts w:ascii="Arial" w:eastAsia="Arial" w:hAnsi="Arial" w:cs="Arial"/>
                <w:color w:val="000000" w:themeColor="text1"/>
                <w:sz w:val="18"/>
                <w:szCs w:val="18"/>
              </w:rPr>
            </w:pPr>
            <w:proofErr w:type="spellStart"/>
            <w:r w:rsidRPr="00276DF6">
              <w:rPr>
                <w:rFonts w:ascii="Arial" w:eastAsia="Arial" w:hAnsi="Arial" w:cs="Arial"/>
                <w:color w:val="000000" w:themeColor="text1"/>
                <w:spacing w:val="-2"/>
                <w:w w:val="80"/>
                <w:sz w:val="18"/>
                <w:szCs w:val="18"/>
              </w:rPr>
              <w:t>C</w:t>
            </w:r>
            <w:r w:rsidRPr="00276DF6">
              <w:rPr>
                <w:rFonts w:ascii="Arial" w:eastAsia="Arial" w:hAnsi="Arial" w:cs="Arial"/>
                <w:color w:val="000000" w:themeColor="text1"/>
                <w:spacing w:val="-1"/>
                <w:w w:val="80"/>
                <w:sz w:val="18"/>
                <w:szCs w:val="18"/>
              </w:rPr>
              <w:t>lorito</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11"/>
              <w:ind w:left="42"/>
              <w:rPr>
                <w:rFonts w:ascii="Arial" w:eastAsia="Arial" w:hAnsi="Arial" w:cs="Arial"/>
                <w:color w:val="000000" w:themeColor="text1"/>
                <w:sz w:val="18"/>
                <w:szCs w:val="18"/>
              </w:rPr>
            </w:pPr>
            <w:r w:rsidRPr="00276DF6">
              <w:rPr>
                <w:rFonts w:ascii="Arial" w:eastAsia="Arial" w:hAnsi="Arial" w:cs="Arial"/>
                <w:color w:val="000000" w:themeColor="text1"/>
                <w:spacing w:val="-2"/>
                <w:w w:val="85"/>
                <w:sz w:val="18"/>
                <w:szCs w:val="18"/>
              </w:rPr>
              <w:t>pp</w:t>
            </w:r>
            <w:r w:rsidRPr="00276DF6">
              <w:rPr>
                <w:rFonts w:ascii="Arial" w:eastAsia="Arial" w:hAnsi="Arial" w:cs="Arial"/>
                <w:color w:val="000000" w:themeColor="text1"/>
                <w:w w:val="85"/>
                <w:sz w:val="18"/>
                <w:szCs w:val="18"/>
              </w:rPr>
              <w:t>m</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12"/>
              <w:jc w:val="center"/>
              <w:rPr>
                <w:rFonts w:ascii="Arial" w:eastAsia="Arial" w:hAnsi="Arial" w:cs="Arial"/>
                <w:color w:val="000000" w:themeColor="text1"/>
                <w:sz w:val="18"/>
                <w:szCs w:val="18"/>
              </w:rPr>
            </w:pPr>
            <w:r w:rsidRPr="00276DF6">
              <w:rPr>
                <w:rFonts w:ascii="Arial" w:eastAsia="Arial" w:hAnsi="Arial" w:cs="Arial"/>
                <w:color w:val="000000" w:themeColor="text1"/>
                <w:w w:val="85"/>
                <w:sz w:val="18"/>
                <w:szCs w:val="18"/>
              </w:rPr>
              <w:t>1</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9"/>
              <w:ind w:right="1"/>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0.</w:t>
            </w:r>
            <w:r w:rsidRPr="00276DF6">
              <w:rPr>
                <w:rFonts w:ascii="Arial" w:eastAsia="Arial" w:hAnsi="Arial" w:cs="Arial"/>
                <w:color w:val="000000" w:themeColor="text1"/>
                <w:w w:val="85"/>
                <w:sz w:val="18"/>
                <w:szCs w:val="18"/>
              </w:rPr>
              <w:t>8</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ind w:right="14"/>
              <w:jc w:val="center"/>
              <w:rPr>
                <w:rFonts w:ascii="Arial" w:eastAsia="Arial" w:hAnsi="Arial" w:cs="Arial"/>
                <w:color w:val="000000" w:themeColor="text1"/>
                <w:spacing w:val="-1"/>
                <w:w w:val="85"/>
                <w:sz w:val="18"/>
                <w:szCs w:val="18"/>
              </w:rPr>
            </w:pPr>
            <w:r w:rsidRPr="00276DF6">
              <w:rPr>
                <w:rFonts w:ascii="Arial" w:eastAsia="Arial" w:hAnsi="Arial" w:cs="Arial"/>
                <w:color w:val="000000" w:themeColor="text1"/>
                <w:spacing w:val="-1"/>
                <w:w w:val="85"/>
                <w:sz w:val="18"/>
                <w:szCs w:val="18"/>
              </w:rPr>
              <w:t>ND</w:t>
            </w:r>
            <w:r>
              <w:rPr>
                <w:rFonts w:ascii="Arial" w:eastAsia="Arial" w:hAnsi="Arial" w:cs="Arial"/>
                <w:color w:val="000000" w:themeColor="text1"/>
                <w:spacing w:val="-1"/>
                <w:w w:val="85"/>
                <w:sz w:val="18"/>
                <w:szCs w:val="18"/>
              </w:rPr>
              <w:t xml:space="preserve"> – 0.7</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8"/>
              <w:ind w:right="12"/>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0.</w:t>
            </w:r>
            <w:r w:rsidRPr="00276DF6">
              <w:rPr>
                <w:rFonts w:ascii="Arial" w:eastAsia="Arial" w:hAnsi="Arial" w:cs="Arial"/>
                <w:color w:val="000000" w:themeColor="text1"/>
                <w:w w:val="85"/>
                <w:sz w:val="18"/>
                <w:szCs w:val="18"/>
              </w:rPr>
              <w:t>3</w:t>
            </w:r>
          </w:p>
          <w:p w:rsidR="000A765A" w:rsidRPr="00276DF6" w:rsidRDefault="000A765A" w:rsidP="000D7B97">
            <w:pPr>
              <w:pStyle w:val="TableParagraph"/>
              <w:spacing w:before="2" w:line="180" w:lineRule="exact"/>
              <w:ind w:left="33" w:right="45"/>
              <w:jc w:val="center"/>
              <w:rPr>
                <w:rFonts w:ascii="Arial" w:eastAsia="Arial" w:hAnsi="Arial" w:cs="Arial"/>
                <w:color w:val="000000" w:themeColor="text1"/>
                <w:sz w:val="18"/>
                <w:szCs w:val="18"/>
              </w:rPr>
            </w:pPr>
            <w:r w:rsidRPr="00276DF6">
              <w:rPr>
                <w:rFonts w:ascii="Arial" w:eastAsia="Arial" w:hAnsi="Arial" w:cs="Arial"/>
                <w:color w:val="000000" w:themeColor="text1"/>
                <w:spacing w:val="-2"/>
                <w:w w:val="80"/>
                <w:sz w:val="18"/>
                <w:szCs w:val="18"/>
              </w:rPr>
              <w:t>(</w:t>
            </w:r>
            <w:r w:rsidRPr="00276DF6">
              <w:rPr>
                <w:rFonts w:ascii="Arial" w:eastAsia="Arial" w:hAnsi="Arial" w:cs="Arial"/>
                <w:color w:val="000000" w:themeColor="text1"/>
                <w:spacing w:val="-1"/>
                <w:w w:val="80"/>
                <w:sz w:val="18"/>
                <w:szCs w:val="18"/>
              </w:rPr>
              <w:t>high</w:t>
            </w:r>
            <w:r w:rsidRPr="00276DF6">
              <w:rPr>
                <w:rFonts w:ascii="Arial" w:eastAsia="Arial" w:hAnsi="Arial" w:cs="Arial"/>
                <w:color w:val="000000" w:themeColor="text1"/>
                <w:spacing w:val="-2"/>
                <w:w w:val="80"/>
                <w:sz w:val="18"/>
                <w:szCs w:val="18"/>
              </w:rPr>
              <w:t>es</w:t>
            </w:r>
            <w:r w:rsidRPr="00276DF6">
              <w:rPr>
                <w:rFonts w:ascii="Arial" w:eastAsia="Arial" w:hAnsi="Arial" w:cs="Arial"/>
                <w:color w:val="000000" w:themeColor="text1"/>
                <w:w w:val="80"/>
                <w:sz w:val="18"/>
                <w:szCs w:val="18"/>
              </w:rPr>
              <w:t>t</w:t>
            </w:r>
            <w:r w:rsidRPr="00276DF6">
              <w:rPr>
                <w:rFonts w:ascii="Arial" w:eastAsia="Arial" w:hAnsi="Arial" w:cs="Arial"/>
                <w:color w:val="000000" w:themeColor="text1"/>
                <w:spacing w:val="-5"/>
                <w:w w:val="80"/>
                <w:sz w:val="18"/>
                <w:szCs w:val="18"/>
              </w:rPr>
              <w:t xml:space="preserve"> </w:t>
            </w:r>
            <w:r w:rsidRPr="00276DF6">
              <w:rPr>
                <w:rFonts w:ascii="Arial" w:eastAsia="Arial" w:hAnsi="Arial" w:cs="Arial"/>
                <w:color w:val="000000" w:themeColor="text1"/>
                <w:spacing w:val="-1"/>
                <w:w w:val="80"/>
                <w:sz w:val="18"/>
                <w:szCs w:val="18"/>
              </w:rPr>
              <w:t>qu</w:t>
            </w:r>
            <w:r w:rsidRPr="00276DF6">
              <w:rPr>
                <w:rFonts w:ascii="Arial" w:eastAsia="Arial" w:hAnsi="Arial" w:cs="Arial"/>
                <w:color w:val="000000" w:themeColor="text1"/>
                <w:spacing w:val="-2"/>
                <w:w w:val="80"/>
                <w:sz w:val="18"/>
                <w:szCs w:val="18"/>
              </w:rPr>
              <w:t>a</w:t>
            </w:r>
            <w:r w:rsidRPr="00276DF6">
              <w:rPr>
                <w:rFonts w:ascii="Arial" w:eastAsia="Arial" w:hAnsi="Arial" w:cs="Arial"/>
                <w:color w:val="000000" w:themeColor="text1"/>
                <w:spacing w:val="-1"/>
                <w:w w:val="80"/>
                <w:sz w:val="18"/>
                <w:szCs w:val="18"/>
              </w:rPr>
              <w:t>rt</w:t>
            </w:r>
            <w:r w:rsidRPr="00276DF6">
              <w:rPr>
                <w:rFonts w:ascii="Arial" w:eastAsia="Arial" w:hAnsi="Arial" w:cs="Arial"/>
                <w:color w:val="000000" w:themeColor="text1"/>
                <w:spacing w:val="-2"/>
                <w:w w:val="80"/>
                <w:sz w:val="18"/>
                <w:szCs w:val="18"/>
              </w:rPr>
              <w:t>e</w:t>
            </w:r>
            <w:r w:rsidRPr="00276DF6">
              <w:rPr>
                <w:rFonts w:ascii="Arial" w:eastAsia="Arial" w:hAnsi="Arial" w:cs="Arial"/>
                <w:color w:val="000000" w:themeColor="text1"/>
                <w:spacing w:val="-1"/>
                <w:w w:val="80"/>
                <w:sz w:val="18"/>
                <w:szCs w:val="18"/>
              </w:rPr>
              <w:t>rl</w:t>
            </w:r>
            <w:r w:rsidRPr="00276DF6">
              <w:rPr>
                <w:rFonts w:ascii="Arial" w:eastAsia="Arial" w:hAnsi="Arial" w:cs="Arial"/>
                <w:color w:val="000000" w:themeColor="text1"/>
                <w:w w:val="80"/>
                <w:sz w:val="18"/>
                <w:szCs w:val="18"/>
              </w:rPr>
              <w:t>y</w:t>
            </w:r>
            <w:r w:rsidRPr="00276DF6">
              <w:rPr>
                <w:rFonts w:ascii="Arial" w:eastAsia="Arial" w:hAnsi="Arial" w:cs="Arial"/>
                <w:color w:val="000000" w:themeColor="text1"/>
                <w:w w:val="77"/>
                <w:sz w:val="18"/>
                <w:szCs w:val="18"/>
              </w:rPr>
              <w:t xml:space="preserve"> </w:t>
            </w:r>
            <w:r w:rsidRPr="00276DF6">
              <w:rPr>
                <w:rFonts w:ascii="Arial" w:eastAsia="Arial" w:hAnsi="Arial" w:cs="Arial"/>
                <w:color w:val="000000" w:themeColor="text1"/>
                <w:w w:val="80"/>
                <w:sz w:val="18"/>
                <w:szCs w:val="18"/>
              </w:rPr>
              <w:t>a</w:t>
            </w:r>
            <w:r w:rsidRPr="00276DF6">
              <w:rPr>
                <w:rFonts w:ascii="Arial" w:eastAsia="Arial" w:hAnsi="Arial" w:cs="Arial"/>
                <w:color w:val="000000" w:themeColor="text1"/>
                <w:spacing w:val="-2"/>
                <w:w w:val="80"/>
                <w:sz w:val="18"/>
                <w:szCs w:val="18"/>
              </w:rPr>
              <w:t>ve</w:t>
            </w:r>
            <w:r w:rsidRPr="00276DF6">
              <w:rPr>
                <w:rFonts w:ascii="Arial" w:eastAsia="Arial" w:hAnsi="Arial" w:cs="Arial"/>
                <w:color w:val="000000" w:themeColor="text1"/>
                <w:spacing w:val="-1"/>
                <w:w w:val="80"/>
                <w:sz w:val="18"/>
                <w:szCs w:val="18"/>
              </w:rPr>
              <w:t>r</w:t>
            </w:r>
            <w:r w:rsidRPr="00276DF6">
              <w:rPr>
                <w:rFonts w:ascii="Arial" w:eastAsia="Arial" w:hAnsi="Arial" w:cs="Arial"/>
                <w:color w:val="000000" w:themeColor="text1"/>
                <w:w w:val="80"/>
                <w:sz w:val="18"/>
                <w:szCs w:val="18"/>
              </w:rPr>
              <w:t>a</w:t>
            </w:r>
            <w:r w:rsidRPr="00276DF6">
              <w:rPr>
                <w:rFonts w:ascii="Arial" w:eastAsia="Arial" w:hAnsi="Arial" w:cs="Arial"/>
                <w:color w:val="000000" w:themeColor="text1"/>
                <w:spacing w:val="-1"/>
                <w:w w:val="80"/>
                <w:sz w:val="18"/>
                <w:szCs w:val="18"/>
              </w:rPr>
              <w:t>g</w:t>
            </w:r>
            <w:r w:rsidRPr="00276DF6">
              <w:rPr>
                <w:rFonts w:ascii="Arial" w:eastAsia="Arial" w:hAnsi="Arial" w:cs="Arial"/>
                <w:color w:val="000000" w:themeColor="text1"/>
                <w:spacing w:val="-2"/>
                <w:w w:val="80"/>
                <w:sz w:val="18"/>
                <w:szCs w:val="18"/>
              </w:rPr>
              <w:t>e</w:t>
            </w:r>
            <w:r w:rsidRPr="00276DF6">
              <w:rPr>
                <w:rFonts w:ascii="Arial" w:eastAsia="Arial" w:hAnsi="Arial" w:cs="Arial"/>
                <w:color w:val="000000" w:themeColor="text1"/>
                <w:w w:val="80"/>
                <w:sz w:val="18"/>
                <w:szCs w:val="18"/>
              </w:rPr>
              <w:t>)</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0A765A" w:rsidRPr="00276DF6" w:rsidRDefault="000A765A" w:rsidP="00F5585D">
            <w:pPr>
              <w:pStyle w:val="TableParagraph"/>
              <w:spacing w:before="13" w:line="180" w:lineRule="exact"/>
              <w:ind w:left="209" w:right="177" w:hanging="1"/>
              <w:jc w:val="center"/>
              <w:rPr>
                <w:rFonts w:ascii="Arial" w:eastAsia="Arial" w:hAnsi="Arial" w:cs="Arial"/>
                <w:color w:val="000000" w:themeColor="text1"/>
                <w:sz w:val="18"/>
                <w:szCs w:val="18"/>
                <w:lang w:val="es-US"/>
              </w:rPr>
            </w:pPr>
            <w:r w:rsidRPr="00276DF6">
              <w:rPr>
                <w:rFonts w:ascii="Arial" w:eastAsia="Arial" w:hAnsi="Arial" w:cs="Arial"/>
                <w:color w:val="000000" w:themeColor="text1"/>
                <w:spacing w:val="-2"/>
                <w:w w:val="85"/>
                <w:sz w:val="18"/>
                <w:szCs w:val="18"/>
                <w:lang w:val="es-US"/>
              </w:rPr>
              <w:t>Subp</w:t>
            </w:r>
            <w:r w:rsidRPr="00276DF6">
              <w:rPr>
                <w:rFonts w:ascii="Arial" w:eastAsia="Arial" w:hAnsi="Arial" w:cs="Arial"/>
                <w:color w:val="000000" w:themeColor="text1"/>
                <w:spacing w:val="-1"/>
                <w:w w:val="85"/>
                <w:sz w:val="18"/>
                <w:szCs w:val="18"/>
                <w:lang w:val="es-US"/>
              </w:rPr>
              <w:t>r</w:t>
            </w:r>
            <w:r w:rsidRPr="00276DF6">
              <w:rPr>
                <w:rFonts w:ascii="Arial" w:eastAsia="Arial" w:hAnsi="Arial" w:cs="Arial"/>
                <w:color w:val="000000" w:themeColor="text1"/>
                <w:spacing w:val="-2"/>
                <w:w w:val="85"/>
                <w:sz w:val="18"/>
                <w:szCs w:val="18"/>
                <w:lang w:val="es-US"/>
              </w:rPr>
              <w:t>odu</w:t>
            </w:r>
            <w:r w:rsidRPr="00276DF6">
              <w:rPr>
                <w:rFonts w:ascii="Arial" w:eastAsia="Arial" w:hAnsi="Arial" w:cs="Arial"/>
                <w:color w:val="000000" w:themeColor="text1"/>
                <w:spacing w:val="-1"/>
                <w:w w:val="85"/>
                <w:sz w:val="18"/>
                <w:szCs w:val="18"/>
                <w:lang w:val="es-US"/>
              </w:rPr>
              <w:t>c</w:t>
            </w:r>
            <w:r w:rsidRPr="00276DF6">
              <w:rPr>
                <w:rFonts w:ascii="Arial" w:eastAsia="Arial" w:hAnsi="Arial" w:cs="Arial"/>
                <w:color w:val="000000" w:themeColor="text1"/>
                <w:w w:val="85"/>
                <w:sz w:val="18"/>
                <w:szCs w:val="18"/>
                <w:lang w:val="es-US"/>
              </w:rPr>
              <w:t>to del tratamiento de agua.</w:t>
            </w:r>
          </w:p>
        </w:tc>
      </w:tr>
      <w:tr w:rsidR="00C3523D" w:rsidRPr="00F5585D" w:rsidTr="000A765A">
        <w:trPr>
          <w:trHeight w:hRule="exact" w:val="979"/>
          <w:jc w:val="center"/>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spacing w:before="9" w:line="180" w:lineRule="exact"/>
              <w:ind w:left="33" w:right="155"/>
              <w:rPr>
                <w:rFonts w:ascii="Arial" w:eastAsia="Arial" w:hAnsi="Arial" w:cs="Arial"/>
                <w:color w:val="000000" w:themeColor="text1"/>
                <w:sz w:val="18"/>
                <w:szCs w:val="18"/>
              </w:rPr>
            </w:pPr>
            <w:r w:rsidRPr="00276DF6">
              <w:rPr>
                <w:rFonts w:ascii="Arial" w:eastAsia="Arial" w:hAnsi="Arial" w:cs="Arial"/>
                <w:color w:val="000000" w:themeColor="text1"/>
                <w:spacing w:val="-13"/>
                <w:w w:val="80"/>
                <w:sz w:val="18"/>
                <w:szCs w:val="18"/>
              </w:rPr>
              <w:t>T</w:t>
            </w:r>
            <w:r w:rsidRPr="00276DF6">
              <w:rPr>
                <w:rFonts w:ascii="Arial" w:eastAsia="Arial" w:hAnsi="Arial" w:cs="Arial"/>
                <w:color w:val="000000" w:themeColor="text1"/>
                <w:spacing w:val="-1"/>
                <w:w w:val="80"/>
                <w:sz w:val="18"/>
                <w:szCs w:val="18"/>
              </w:rPr>
              <w:t>ota</w:t>
            </w:r>
            <w:r w:rsidRPr="00276DF6">
              <w:rPr>
                <w:rFonts w:ascii="Arial" w:eastAsia="Arial" w:hAnsi="Arial" w:cs="Arial"/>
                <w:color w:val="000000" w:themeColor="text1"/>
                <w:w w:val="80"/>
                <w:sz w:val="18"/>
                <w:szCs w:val="18"/>
              </w:rPr>
              <w:t>l de</w:t>
            </w:r>
            <w:r w:rsidRPr="00276DF6">
              <w:rPr>
                <w:rFonts w:ascii="Arial" w:eastAsia="Arial" w:hAnsi="Arial" w:cs="Arial"/>
                <w:color w:val="000000" w:themeColor="text1"/>
                <w:w w:val="91"/>
                <w:sz w:val="18"/>
                <w:szCs w:val="18"/>
              </w:rPr>
              <w:t xml:space="preserve"> </w:t>
            </w:r>
            <w:proofErr w:type="spellStart"/>
            <w:r w:rsidRPr="00276DF6">
              <w:rPr>
                <w:rFonts w:ascii="Arial" w:eastAsia="Arial" w:hAnsi="Arial" w:cs="Arial"/>
                <w:color w:val="000000" w:themeColor="text1"/>
                <w:w w:val="91"/>
                <w:sz w:val="18"/>
                <w:szCs w:val="18"/>
              </w:rPr>
              <w:t>t</w:t>
            </w:r>
            <w:r w:rsidRPr="00276DF6">
              <w:rPr>
                <w:rFonts w:ascii="Arial" w:eastAsia="Arial" w:hAnsi="Arial" w:cs="Arial"/>
                <w:color w:val="000000" w:themeColor="text1"/>
                <w:spacing w:val="-1"/>
                <w:w w:val="80"/>
                <w:sz w:val="18"/>
                <w:szCs w:val="18"/>
              </w:rPr>
              <w:t>rihalometano</w:t>
            </w:r>
            <w:r w:rsidRPr="00276DF6">
              <w:rPr>
                <w:rFonts w:ascii="Arial" w:eastAsia="Arial" w:hAnsi="Arial" w:cs="Arial"/>
                <w:color w:val="000000" w:themeColor="text1"/>
                <w:w w:val="80"/>
                <w:sz w:val="18"/>
                <w:szCs w:val="18"/>
              </w:rPr>
              <w:t>s</w:t>
            </w:r>
            <w:proofErr w:type="spellEnd"/>
            <w:r w:rsidRPr="00276DF6">
              <w:rPr>
                <w:rFonts w:ascii="Arial" w:eastAsia="Arial" w:hAnsi="Arial" w:cs="Arial"/>
                <w:color w:val="000000" w:themeColor="text1"/>
                <w:w w:val="81"/>
                <w:sz w:val="18"/>
                <w:szCs w:val="18"/>
              </w:rPr>
              <w:t xml:space="preserve"> </w:t>
            </w:r>
            <w:r w:rsidRPr="00276DF6">
              <w:rPr>
                <w:rFonts w:ascii="Arial" w:eastAsia="Arial" w:hAnsi="Arial" w:cs="Arial"/>
                <w:color w:val="000000" w:themeColor="text1"/>
                <w:spacing w:val="-2"/>
                <w:w w:val="80"/>
                <w:sz w:val="18"/>
                <w:szCs w:val="18"/>
              </w:rPr>
              <w:t>(TTH</w:t>
            </w:r>
            <w:r w:rsidRPr="00276DF6">
              <w:rPr>
                <w:rFonts w:ascii="Arial" w:eastAsia="Arial" w:hAnsi="Arial" w:cs="Arial"/>
                <w:color w:val="000000" w:themeColor="text1"/>
                <w:spacing w:val="-1"/>
                <w:w w:val="80"/>
                <w:sz w:val="18"/>
                <w:szCs w:val="18"/>
              </w:rPr>
              <w:t>Ms</w:t>
            </w:r>
            <w:r w:rsidRPr="00276DF6">
              <w:rPr>
                <w:rFonts w:ascii="Arial" w:eastAsia="Arial" w:hAnsi="Arial" w:cs="Arial"/>
                <w:color w:val="000000" w:themeColor="text1"/>
                <w:w w:val="80"/>
                <w:sz w:val="18"/>
                <w:szCs w:val="18"/>
              </w:rPr>
              <w:t>)</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2"/>
              <w:ind w:left="64"/>
              <w:rPr>
                <w:rFonts w:ascii="Arial" w:eastAsia="Arial" w:hAnsi="Arial" w:cs="Arial"/>
                <w:color w:val="000000" w:themeColor="text1"/>
                <w:sz w:val="18"/>
                <w:szCs w:val="18"/>
              </w:rPr>
            </w:pPr>
            <w:r w:rsidRPr="00276DF6">
              <w:rPr>
                <w:rFonts w:ascii="Arial" w:eastAsia="Arial" w:hAnsi="Arial" w:cs="Arial"/>
                <w:color w:val="000000" w:themeColor="text1"/>
                <w:spacing w:val="-2"/>
                <w:w w:val="85"/>
                <w:sz w:val="18"/>
                <w:szCs w:val="18"/>
              </w:rPr>
              <w:t>pp</w:t>
            </w:r>
            <w:r w:rsidRPr="00276DF6">
              <w:rPr>
                <w:rFonts w:ascii="Arial" w:eastAsia="Arial" w:hAnsi="Arial" w:cs="Arial"/>
                <w:color w:val="000000" w:themeColor="text1"/>
                <w:w w:val="85"/>
                <w:sz w:val="18"/>
                <w:szCs w:val="18"/>
              </w:rPr>
              <w:t>b</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3"/>
              <w:ind w:left="343" w:right="341"/>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8</w:t>
            </w:r>
            <w:r w:rsidRPr="00276DF6">
              <w:rPr>
                <w:rFonts w:ascii="Arial" w:eastAsia="Arial" w:hAnsi="Arial" w:cs="Arial"/>
                <w:color w:val="000000" w:themeColor="text1"/>
                <w:w w:val="85"/>
                <w:sz w:val="18"/>
                <w:szCs w:val="18"/>
              </w:rPr>
              <w:t>0</w:t>
            </w:r>
          </w:p>
          <w:p w:rsidR="000A765A" w:rsidRPr="00276DF6" w:rsidRDefault="000A765A" w:rsidP="000D7B97">
            <w:pPr>
              <w:pStyle w:val="TableParagraph"/>
              <w:spacing w:before="2" w:line="180" w:lineRule="exact"/>
              <w:ind w:left="134" w:right="132"/>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0"/>
                <w:sz w:val="18"/>
                <w:szCs w:val="18"/>
              </w:rPr>
              <w:t>Loc</w:t>
            </w:r>
            <w:r w:rsidRPr="00276DF6">
              <w:rPr>
                <w:rFonts w:ascii="Arial" w:eastAsia="Arial" w:hAnsi="Arial" w:cs="Arial"/>
                <w:color w:val="000000" w:themeColor="text1"/>
                <w:spacing w:val="1"/>
                <w:w w:val="80"/>
                <w:sz w:val="18"/>
                <w:szCs w:val="18"/>
              </w:rPr>
              <w:t>a</w:t>
            </w:r>
            <w:r w:rsidRPr="00276DF6">
              <w:rPr>
                <w:rFonts w:ascii="Arial" w:eastAsia="Arial" w:hAnsi="Arial" w:cs="Arial"/>
                <w:color w:val="000000" w:themeColor="text1"/>
                <w:spacing w:val="-1"/>
                <w:w w:val="80"/>
                <w:sz w:val="18"/>
                <w:szCs w:val="18"/>
              </w:rPr>
              <w:t>tiona</w:t>
            </w:r>
            <w:r w:rsidRPr="00276DF6">
              <w:rPr>
                <w:rFonts w:ascii="Arial" w:eastAsia="Arial" w:hAnsi="Arial" w:cs="Arial"/>
                <w:color w:val="000000" w:themeColor="text1"/>
                <w:w w:val="80"/>
                <w:sz w:val="18"/>
                <w:szCs w:val="18"/>
              </w:rPr>
              <w:t>l</w:t>
            </w:r>
            <w:r w:rsidRPr="00276DF6">
              <w:rPr>
                <w:rFonts w:ascii="Arial" w:eastAsia="Arial" w:hAnsi="Arial" w:cs="Arial"/>
                <w:color w:val="000000" w:themeColor="text1"/>
                <w:w w:val="91"/>
                <w:sz w:val="18"/>
                <w:szCs w:val="18"/>
              </w:rPr>
              <w:t xml:space="preserve"> </w:t>
            </w:r>
            <w:r w:rsidRPr="00276DF6">
              <w:rPr>
                <w:rFonts w:ascii="Arial" w:eastAsia="Arial" w:hAnsi="Arial" w:cs="Arial"/>
                <w:color w:val="000000" w:themeColor="text1"/>
                <w:spacing w:val="-2"/>
                <w:w w:val="80"/>
                <w:sz w:val="18"/>
                <w:szCs w:val="18"/>
              </w:rPr>
              <w:t>R</w:t>
            </w:r>
            <w:r w:rsidRPr="00276DF6">
              <w:rPr>
                <w:rFonts w:ascii="Arial" w:eastAsia="Arial" w:hAnsi="Arial" w:cs="Arial"/>
                <w:color w:val="000000" w:themeColor="text1"/>
                <w:spacing w:val="-1"/>
                <w:w w:val="80"/>
                <w:sz w:val="18"/>
                <w:szCs w:val="18"/>
              </w:rPr>
              <w:t>unnin</w:t>
            </w:r>
            <w:r w:rsidRPr="00276DF6">
              <w:rPr>
                <w:rFonts w:ascii="Arial" w:eastAsia="Arial" w:hAnsi="Arial" w:cs="Arial"/>
                <w:color w:val="000000" w:themeColor="text1"/>
                <w:w w:val="80"/>
                <w:sz w:val="18"/>
                <w:szCs w:val="18"/>
              </w:rPr>
              <w:t>g</w:t>
            </w:r>
            <w:r w:rsidRPr="00276DF6">
              <w:rPr>
                <w:rFonts w:ascii="Arial" w:eastAsia="Arial" w:hAnsi="Arial" w:cs="Arial"/>
                <w:color w:val="000000" w:themeColor="text1"/>
                <w:w w:val="83"/>
                <w:sz w:val="18"/>
                <w:szCs w:val="18"/>
              </w:rPr>
              <w:t xml:space="preserve"> </w:t>
            </w:r>
            <w:r w:rsidRPr="00276DF6">
              <w:rPr>
                <w:rFonts w:ascii="Arial" w:eastAsia="Arial" w:hAnsi="Arial" w:cs="Arial"/>
                <w:color w:val="000000" w:themeColor="text1"/>
                <w:spacing w:val="-2"/>
                <w:w w:val="80"/>
                <w:sz w:val="18"/>
                <w:szCs w:val="18"/>
              </w:rPr>
              <w:t>A</w:t>
            </w:r>
            <w:r w:rsidRPr="00276DF6">
              <w:rPr>
                <w:rFonts w:ascii="Arial" w:eastAsia="Arial" w:hAnsi="Arial" w:cs="Arial"/>
                <w:color w:val="000000" w:themeColor="text1"/>
                <w:spacing w:val="-1"/>
                <w:w w:val="80"/>
                <w:sz w:val="18"/>
                <w:szCs w:val="18"/>
              </w:rPr>
              <w:t>nnua</w:t>
            </w:r>
            <w:r w:rsidRPr="00276DF6">
              <w:rPr>
                <w:rFonts w:ascii="Arial" w:eastAsia="Arial" w:hAnsi="Arial" w:cs="Arial"/>
                <w:color w:val="000000" w:themeColor="text1"/>
                <w:w w:val="80"/>
                <w:sz w:val="18"/>
                <w:szCs w:val="18"/>
              </w:rPr>
              <w:t>l</w:t>
            </w:r>
            <w:r w:rsidRPr="00276DF6">
              <w:rPr>
                <w:rFonts w:ascii="Arial" w:eastAsia="Arial" w:hAnsi="Arial" w:cs="Arial"/>
                <w:color w:val="000000" w:themeColor="text1"/>
                <w:w w:val="91"/>
                <w:sz w:val="18"/>
                <w:szCs w:val="18"/>
              </w:rPr>
              <w:t xml:space="preserve"> </w:t>
            </w:r>
            <w:r w:rsidRPr="00276DF6">
              <w:rPr>
                <w:rFonts w:ascii="Arial" w:eastAsia="Arial" w:hAnsi="Arial" w:cs="Arial"/>
                <w:color w:val="000000" w:themeColor="text1"/>
                <w:spacing w:val="-2"/>
                <w:w w:val="80"/>
                <w:sz w:val="18"/>
                <w:szCs w:val="18"/>
              </w:rPr>
              <w:t>A</w:t>
            </w:r>
            <w:r w:rsidRPr="00276DF6">
              <w:rPr>
                <w:rFonts w:ascii="Arial" w:eastAsia="Arial" w:hAnsi="Arial" w:cs="Arial"/>
                <w:color w:val="000000" w:themeColor="text1"/>
                <w:spacing w:val="-1"/>
                <w:w w:val="80"/>
                <w:sz w:val="18"/>
                <w:szCs w:val="18"/>
              </w:rPr>
              <w:t>ver</w:t>
            </w:r>
            <w:r w:rsidRPr="00276DF6">
              <w:rPr>
                <w:rFonts w:ascii="Arial" w:eastAsia="Arial" w:hAnsi="Arial" w:cs="Arial"/>
                <w:color w:val="000000" w:themeColor="text1"/>
                <w:spacing w:val="1"/>
                <w:w w:val="80"/>
                <w:sz w:val="18"/>
                <w:szCs w:val="18"/>
              </w:rPr>
              <w:t>a</w:t>
            </w:r>
            <w:r w:rsidRPr="00276DF6">
              <w:rPr>
                <w:rFonts w:ascii="Arial" w:eastAsia="Arial" w:hAnsi="Arial" w:cs="Arial"/>
                <w:color w:val="000000" w:themeColor="text1"/>
                <w:spacing w:val="-1"/>
                <w:w w:val="80"/>
                <w:sz w:val="18"/>
                <w:szCs w:val="18"/>
              </w:rPr>
              <w:t>g</w:t>
            </w:r>
            <w:r w:rsidRPr="00276DF6">
              <w:rPr>
                <w:rFonts w:ascii="Arial" w:eastAsia="Arial" w:hAnsi="Arial" w:cs="Arial"/>
                <w:color w:val="000000" w:themeColor="text1"/>
                <w:w w:val="80"/>
                <w:sz w:val="18"/>
                <w:szCs w:val="18"/>
              </w:rPr>
              <w:t>e</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75"/>
                <w:sz w:val="18"/>
                <w:szCs w:val="18"/>
              </w:rPr>
              <w:t>N</w:t>
            </w:r>
            <w:r w:rsidRPr="00276DF6">
              <w:rPr>
                <w:rFonts w:ascii="Arial" w:eastAsia="Arial" w:hAnsi="Arial" w:cs="Arial"/>
                <w:color w:val="000000" w:themeColor="text1"/>
                <w:w w:val="75"/>
                <w:sz w:val="18"/>
                <w:szCs w:val="18"/>
              </w:rPr>
              <w:t>A</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ind w:right="14"/>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1</w:t>
            </w:r>
            <w:r w:rsidRPr="00276DF6">
              <w:rPr>
                <w:rFonts w:ascii="Arial" w:eastAsia="Arial" w:hAnsi="Arial" w:cs="Arial"/>
                <w:color w:val="000000" w:themeColor="text1"/>
                <w:w w:val="85"/>
                <w:sz w:val="18"/>
                <w:szCs w:val="18"/>
              </w:rPr>
              <w:t>8</w:t>
            </w:r>
            <w:r>
              <w:rPr>
                <w:rFonts w:ascii="Arial" w:eastAsia="Arial" w:hAnsi="Arial" w:cs="Arial"/>
                <w:color w:val="000000" w:themeColor="text1"/>
                <w:w w:val="85"/>
                <w:sz w:val="18"/>
                <w:szCs w:val="18"/>
              </w:rPr>
              <w:t xml:space="preserve"> - 87</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line="183" w:lineRule="exact"/>
              <w:ind w:right="10"/>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6</w:t>
            </w:r>
            <w:r>
              <w:rPr>
                <w:rFonts w:ascii="Arial" w:eastAsia="Arial" w:hAnsi="Arial" w:cs="Arial"/>
                <w:color w:val="000000" w:themeColor="text1"/>
                <w:w w:val="85"/>
                <w:sz w:val="18"/>
                <w:szCs w:val="18"/>
              </w:rPr>
              <w:t>4</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0A765A" w:rsidRPr="00276DF6" w:rsidRDefault="000A765A" w:rsidP="00F5585D">
            <w:pPr>
              <w:pStyle w:val="TableParagraph"/>
              <w:spacing w:before="2" w:line="180" w:lineRule="exact"/>
              <w:ind w:left="132" w:right="97"/>
              <w:jc w:val="center"/>
              <w:rPr>
                <w:rFonts w:ascii="Arial" w:eastAsia="Arial" w:hAnsi="Arial" w:cs="Arial"/>
                <w:color w:val="000000" w:themeColor="text1"/>
                <w:sz w:val="18"/>
                <w:szCs w:val="18"/>
                <w:lang w:val="es-US"/>
              </w:rPr>
            </w:pPr>
            <w:r w:rsidRPr="00276DF6">
              <w:rPr>
                <w:rFonts w:ascii="Arial" w:eastAsia="Arial" w:hAnsi="Arial" w:cs="Arial"/>
                <w:color w:val="000000" w:themeColor="text1"/>
                <w:spacing w:val="-2"/>
                <w:w w:val="85"/>
                <w:sz w:val="18"/>
                <w:szCs w:val="18"/>
                <w:lang w:val="es-US"/>
              </w:rPr>
              <w:t>Subp</w:t>
            </w:r>
            <w:r w:rsidRPr="00276DF6">
              <w:rPr>
                <w:rFonts w:ascii="Arial" w:eastAsia="Arial" w:hAnsi="Arial" w:cs="Arial"/>
                <w:color w:val="000000" w:themeColor="text1"/>
                <w:spacing w:val="-1"/>
                <w:w w:val="85"/>
                <w:sz w:val="18"/>
                <w:szCs w:val="18"/>
                <w:lang w:val="es-US"/>
              </w:rPr>
              <w:t>r</w:t>
            </w:r>
            <w:r w:rsidRPr="00276DF6">
              <w:rPr>
                <w:rFonts w:ascii="Arial" w:eastAsia="Arial" w:hAnsi="Arial" w:cs="Arial"/>
                <w:color w:val="000000" w:themeColor="text1"/>
                <w:spacing w:val="-2"/>
                <w:w w:val="85"/>
                <w:sz w:val="18"/>
                <w:szCs w:val="18"/>
                <w:lang w:val="es-US"/>
              </w:rPr>
              <w:t>odu</w:t>
            </w:r>
            <w:r w:rsidRPr="00276DF6">
              <w:rPr>
                <w:rFonts w:ascii="Arial" w:eastAsia="Arial" w:hAnsi="Arial" w:cs="Arial"/>
                <w:color w:val="000000" w:themeColor="text1"/>
                <w:spacing w:val="-1"/>
                <w:w w:val="85"/>
                <w:sz w:val="18"/>
                <w:szCs w:val="18"/>
                <w:lang w:val="es-US"/>
              </w:rPr>
              <w:t>c</w:t>
            </w:r>
            <w:r w:rsidRPr="00276DF6">
              <w:rPr>
                <w:rFonts w:ascii="Arial" w:eastAsia="Arial" w:hAnsi="Arial" w:cs="Arial"/>
                <w:color w:val="000000" w:themeColor="text1"/>
                <w:w w:val="85"/>
                <w:sz w:val="18"/>
                <w:szCs w:val="18"/>
                <w:lang w:val="es-US"/>
              </w:rPr>
              <w:t xml:space="preserve">to de la desinfección </w:t>
            </w:r>
            <w:proofErr w:type="gramStart"/>
            <w:r w:rsidRPr="00276DF6">
              <w:rPr>
                <w:rFonts w:ascii="Arial" w:eastAsia="Arial" w:hAnsi="Arial" w:cs="Arial"/>
                <w:color w:val="000000" w:themeColor="text1"/>
                <w:w w:val="85"/>
                <w:sz w:val="18"/>
                <w:szCs w:val="18"/>
                <w:lang w:val="es-US"/>
              </w:rPr>
              <w:t>del  agua</w:t>
            </w:r>
            <w:proofErr w:type="gramEnd"/>
            <w:r w:rsidRPr="00276DF6">
              <w:rPr>
                <w:rFonts w:ascii="Arial" w:eastAsia="Arial" w:hAnsi="Arial" w:cs="Arial"/>
                <w:color w:val="000000" w:themeColor="text1"/>
                <w:w w:val="85"/>
                <w:sz w:val="18"/>
                <w:szCs w:val="18"/>
                <w:lang w:val="es-US"/>
              </w:rPr>
              <w:t xml:space="preserve"> potable.</w:t>
            </w:r>
          </w:p>
        </w:tc>
      </w:tr>
      <w:tr w:rsidR="00C3523D" w:rsidRPr="002E5A18" w:rsidTr="000A765A">
        <w:trPr>
          <w:trHeight w:hRule="exact" w:val="906"/>
          <w:jc w:val="center"/>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spacing w:before="32" w:line="180" w:lineRule="exact"/>
              <w:ind w:left="34" w:right="443"/>
              <w:rPr>
                <w:rFonts w:ascii="Arial" w:eastAsia="Arial" w:hAnsi="Arial" w:cs="Arial"/>
                <w:color w:val="000000" w:themeColor="text1"/>
                <w:sz w:val="18"/>
                <w:szCs w:val="18"/>
              </w:rPr>
            </w:pPr>
            <w:proofErr w:type="spellStart"/>
            <w:r w:rsidRPr="00276DF6">
              <w:rPr>
                <w:rFonts w:ascii="Arial" w:eastAsia="Arial" w:hAnsi="Arial" w:cs="Arial"/>
                <w:color w:val="000000" w:themeColor="text1"/>
                <w:spacing w:val="-2"/>
                <w:w w:val="80"/>
                <w:sz w:val="18"/>
                <w:szCs w:val="18"/>
              </w:rPr>
              <w:t>Ácidos</w:t>
            </w:r>
            <w:proofErr w:type="spellEnd"/>
            <w:r w:rsidRPr="00276DF6">
              <w:rPr>
                <w:rFonts w:ascii="Arial" w:eastAsia="Arial" w:hAnsi="Arial" w:cs="Arial"/>
                <w:color w:val="000000" w:themeColor="text1"/>
                <w:spacing w:val="-2"/>
                <w:w w:val="80"/>
                <w:sz w:val="18"/>
                <w:szCs w:val="18"/>
              </w:rPr>
              <w:t xml:space="preserve"> </w:t>
            </w:r>
            <w:proofErr w:type="spellStart"/>
            <w:r w:rsidRPr="00276DF6">
              <w:rPr>
                <w:rFonts w:ascii="Arial" w:eastAsia="Arial" w:hAnsi="Arial" w:cs="Arial"/>
                <w:color w:val="000000" w:themeColor="text1"/>
                <w:spacing w:val="-2"/>
                <w:w w:val="80"/>
                <w:sz w:val="18"/>
                <w:szCs w:val="18"/>
              </w:rPr>
              <w:t>h</w:t>
            </w:r>
            <w:r w:rsidRPr="00276DF6">
              <w:rPr>
                <w:rFonts w:ascii="Arial" w:eastAsia="Arial" w:hAnsi="Arial" w:cs="Arial"/>
                <w:color w:val="000000" w:themeColor="text1"/>
                <w:spacing w:val="-1"/>
                <w:w w:val="80"/>
                <w:sz w:val="18"/>
                <w:szCs w:val="18"/>
              </w:rPr>
              <w:t>aloacéti</w:t>
            </w:r>
            <w:r w:rsidRPr="00276DF6">
              <w:rPr>
                <w:rFonts w:ascii="Arial" w:eastAsia="Arial" w:hAnsi="Arial" w:cs="Arial"/>
                <w:color w:val="000000" w:themeColor="text1"/>
                <w:w w:val="80"/>
                <w:sz w:val="18"/>
                <w:szCs w:val="18"/>
              </w:rPr>
              <w:t>cos</w:t>
            </w:r>
            <w:proofErr w:type="spellEnd"/>
            <w:r w:rsidRPr="00276DF6">
              <w:rPr>
                <w:rFonts w:ascii="Arial" w:eastAsia="Arial" w:hAnsi="Arial" w:cs="Arial"/>
                <w:color w:val="000000" w:themeColor="text1"/>
                <w:spacing w:val="-13"/>
                <w:w w:val="80"/>
                <w:sz w:val="18"/>
                <w:szCs w:val="18"/>
              </w:rPr>
              <w:t xml:space="preserve"> </w:t>
            </w:r>
            <w:r w:rsidRPr="00276DF6">
              <w:rPr>
                <w:rFonts w:ascii="Arial" w:eastAsia="Arial" w:hAnsi="Arial" w:cs="Arial"/>
                <w:color w:val="000000" w:themeColor="text1"/>
                <w:spacing w:val="-2"/>
                <w:w w:val="80"/>
                <w:sz w:val="18"/>
                <w:szCs w:val="18"/>
              </w:rPr>
              <w:t>(HAA</w:t>
            </w:r>
            <w:r w:rsidRPr="00276DF6">
              <w:rPr>
                <w:rFonts w:ascii="Arial" w:eastAsia="Arial" w:hAnsi="Arial" w:cs="Arial"/>
                <w:color w:val="000000" w:themeColor="text1"/>
                <w:w w:val="80"/>
                <w:sz w:val="18"/>
                <w:szCs w:val="18"/>
              </w:rPr>
              <w:t>)</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25"/>
              <w:ind w:left="65"/>
              <w:rPr>
                <w:rFonts w:ascii="Arial" w:eastAsia="Arial" w:hAnsi="Arial" w:cs="Arial"/>
                <w:color w:val="000000" w:themeColor="text1"/>
                <w:sz w:val="18"/>
                <w:szCs w:val="18"/>
              </w:rPr>
            </w:pPr>
            <w:r w:rsidRPr="00276DF6">
              <w:rPr>
                <w:rFonts w:ascii="Arial" w:eastAsia="Arial" w:hAnsi="Arial" w:cs="Arial"/>
                <w:color w:val="000000" w:themeColor="text1"/>
                <w:spacing w:val="-2"/>
                <w:w w:val="85"/>
                <w:sz w:val="18"/>
                <w:szCs w:val="18"/>
              </w:rPr>
              <w:t>pp</w:t>
            </w:r>
            <w:r w:rsidRPr="00276DF6">
              <w:rPr>
                <w:rFonts w:ascii="Arial" w:eastAsia="Arial" w:hAnsi="Arial" w:cs="Arial"/>
                <w:color w:val="000000" w:themeColor="text1"/>
                <w:w w:val="85"/>
                <w:sz w:val="18"/>
                <w:szCs w:val="18"/>
              </w:rPr>
              <w:t>b</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26"/>
              <w:ind w:left="3"/>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6</w:t>
            </w:r>
            <w:r w:rsidRPr="00276DF6">
              <w:rPr>
                <w:rFonts w:ascii="Arial" w:eastAsia="Arial" w:hAnsi="Arial" w:cs="Arial"/>
                <w:color w:val="000000" w:themeColor="text1"/>
                <w:w w:val="85"/>
                <w:sz w:val="18"/>
                <w:szCs w:val="18"/>
              </w:rPr>
              <w:t>0</w:t>
            </w:r>
          </w:p>
          <w:p w:rsidR="000A765A" w:rsidRPr="00276DF6" w:rsidRDefault="000A765A" w:rsidP="000D7B97">
            <w:pPr>
              <w:pStyle w:val="TableParagraph"/>
              <w:spacing w:before="2" w:line="180" w:lineRule="exact"/>
              <w:ind w:left="135" w:right="131"/>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0"/>
                <w:sz w:val="18"/>
                <w:szCs w:val="18"/>
              </w:rPr>
              <w:t>Loc</w:t>
            </w:r>
            <w:r w:rsidRPr="00276DF6">
              <w:rPr>
                <w:rFonts w:ascii="Arial" w:eastAsia="Arial" w:hAnsi="Arial" w:cs="Arial"/>
                <w:color w:val="000000" w:themeColor="text1"/>
                <w:spacing w:val="1"/>
                <w:w w:val="80"/>
                <w:sz w:val="18"/>
                <w:szCs w:val="18"/>
              </w:rPr>
              <w:t>a</w:t>
            </w:r>
            <w:r w:rsidRPr="00276DF6">
              <w:rPr>
                <w:rFonts w:ascii="Arial" w:eastAsia="Arial" w:hAnsi="Arial" w:cs="Arial"/>
                <w:color w:val="000000" w:themeColor="text1"/>
                <w:spacing w:val="-1"/>
                <w:w w:val="80"/>
                <w:sz w:val="18"/>
                <w:szCs w:val="18"/>
              </w:rPr>
              <w:t>tiona</w:t>
            </w:r>
            <w:r w:rsidRPr="00276DF6">
              <w:rPr>
                <w:rFonts w:ascii="Arial" w:eastAsia="Arial" w:hAnsi="Arial" w:cs="Arial"/>
                <w:color w:val="000000" w:themeColor="text1"/>
                <w:w w:val="80"/>
                <w:sz w:val="18"/>
                <w:szCs w:val="18"/>
              </w:rPr>
              <w:t>l</w:t>
            </w:r>
            <w:r w:rsidRPr="00276DF6">
              <w:rPr>
                <w:rFonts w:ascii="Arial" w:eastAsia="Arial" w:hAnsi="Arial" w:cs="Arial"/>
                <w:color w:val="000000" w:themeColor="text1"/>
                <w:w w:val="91"/>
                <w:sz w:val="18"/>
                <w:szCs w:val="18"/>
              </w:rPr>
              <w:t xml:space="preserve"> </w:t>
            </w:r>
            <w:r w:rsidRPr="00276DF6">
              <w:rPr>
                <w:rFonts w:ascii="Arial" w:eastAsia="Arial" w:hAnsi="Arial" w:cs="Arial"/>
                <w:color w:val="000000" w:themeColor="text1"/>
                <w:spacing w:val="-2"/>
                <w:w w:val="80"/>
                <w:sz w:val="18"/>
                <w:szCs w:val="18"/>
              </w:rPr>
              <w:t>R</w:t>
            </w:r>
            <w:r w:rsidRPr="00276DF6">
              <w:rPr>
                <w:rFonts w:ascii="Arial" w:eastAsia="Arial" w:hAnsi="Arial" w:cs="Arial"/>
                <w:color w:val="000000" w:themeColor="text1"/>
                <w:spacing w:val="-1"/>
                <w:w w:val="80"/>
                <w:sz w:val="18"/>
                <w:szCs w:val="18"/>
              </w:rPr>
              <w:t>unnin</w:t>
            </w:r>
            <w:r w:rsidRPr="00276DF6">
              <w:rPr>
                <w:rFonts w:ascii="Arial" w:eastAsia="Arial" w:hAnsi="Arial" w:cs="Arial"/>
                <w:color w:val="000000" w:themeColor="text1"/>
                <w:w w:val="80"/>
                <w:sz w:val="18"/>
                <w:szCs w:val="18"/>
              </w:rPr>
              <w:t>g</w:t>
            </w:r>
            <w:r w:rsidRPr="00276DF6">
              <w:rPr>
                <w:rFonts w:ascii="Arial" w:eastAsia="Arial" w:hAnsi="Arial" w:cs="Arial"/>
                <w:color w:val="000000" w:themeColor="text1"/>
                <w:w w:val="83"/>
                <w:sz w:val="18"/>
                <w:szCs w:val="18"/>
              </w:rPr>
              <w:t xml:space="preserve"> </w:t>
            </w:r>
            <w:r w:rsidRPr="00276DF6">
              <w:rPr>
                <w:rFonts w:ascii="Arial" w:eastAsia="Arial" w:hAnsi="Arial" w:cs="Arial"/>
                <w:color w:val="000000" w:themeColor="text1"/>
                <w:spacing w:val="-2"/>
                <w:w w:val="80"/>
                <w:sz w:val="18"/>
                <w:szCs w:val="18"/>
              </w:rPr>
              <w:t>A</w:t>
            </w:r>
            <w:r w:rsidRPr="00276DF6">
              <w:rPr>
                <w:rFonts w:ascii="Arial" w:eastAsia="Arial" w:hAnsi="Arial" w:cs="Arial"/>
                <w:color w:val="000000" w:themeColor="text1"/>
                <w:spacing w:val="-1"/>
                <w:w w:val="80"/>
                <w:sz w:val="18"/>
                <w:szCs w:val="18"/>
              </w:rPr>
              <w:t>nnua</w:t>
            </w:r>
            <w:r w:rsidRPr="00276DF6">
              <w:rPr>
                <w:rFonts w:ascii="Arial" w:eastAsia="Arial" w:hAnsi="Arial" w:cs="Arial"/>
                <w:color w:val="000000" w:themeColor="text1"/>
                <w:w w:val="80"/>
                <w:sz w:val="18"/>
                <w:szCs w:val="18"/>
              </w:rPr>
              <w:t>l</w:t>
            </w:r>
            <w:r w:rsidRPr="00276DF6">
              <w:rPr>
                <w:rFonts w:ascii="Arial" w:eastAsia="Arial" w:hAnsi="Arial" w:cs="Arial"/>
                <w:color w:val="000000" w:themeColor="text1"/>
                <w:w w:val="91"/>
                <w:sz w:val="18"/>
                <w:szCs w:val="18"/>
              </w:rPr>
              <w:t xml:space="preserve"> </w:t>
            </w:r>
            <w:r w:rsidRPr="00276DF6">
              <w:rPr>
                <w:rFonts w:ascii="Arial" w:eastAsia="Arial" w:hAnsi="Arial" w:cs="Arial"/>
                <w:color w:val="000000" w:themeColor="text1"/>
                <w:spacing w:val="-2"/>
                <w:w w:val="80"/>
                <w:sz w:val="18"/>
                <w:szCs w:val="18"/>
              </w:rPr>
              <w:t>A</w:t>
            </w:r>
            <w:r w:rsidRPr="00276DF6">
              <w:rPr>
                <w:rFonts w:ascii="Arial" w:eastAsia="Arial" w:hAnsi="Arial" w:cs="Arial"/>
                <w:color w:val="000000" w:themeColor="text1"/>
                <w:spacing w:val="-1"/>
                <w:w w:val="80"/>
                <w:sz w:val="18"/>
                <w:szCs w:val="18"/>
              </w:rPr>
              <w:t>ver</w:t>
            </w:r>
            <w:r w:rsidRPr="00276DF6">
              <w:rPr>
                <w:rFonts w:ascii="Arial" w:eastAsia="Arial" w:hAnsi="Arial" w:cs="Arial"/>
                <w:color w:val="000000" w:themeColor="text1"/>
                <w:spacing w:val="1"/>
                <w:w w:val="80"/>
                <w:sz w:val="18"/>
                <w:szCs w:val="18"/>
              </w:rPr>
              <w:t>a</w:t>
            </w:r>
            <w:r w:rsidRPr="00276DF6">
              <w:rPr>
                <w:rFonts w:ascii="Arial" w:eastAsia="Arial" w:hAnsi="Arial" w:cs="Arial"/>
                <w:color w:val="000000" w:themeColor="text1"/>
                <w:spacing w:val="-1"/>
                <w:w w:val="80"/>
                <w:sz w:val="18"/>
                <w:szCs w:val="18"/>
              </w:rPr>
              <w:t>g</w:t>
            </w:r>
            <w:r w:rsidRPr="00276DF6">
              <w:rPr>
                <w:rFonts w:ascii="Arial" w:eastAsia="Arial" w:hAnsi="Arial" w:cs="Arial"/>
                <w:color w:val="000000" w:themeColor="text1"/>
                <w:w w:val="80"/>
                <w:sz w:val="18"/>
                <w:szCs w:val="18"/>
              </w:rPr>
              <w:t>e</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23"/>
              <w:ind w:left="2"/>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75"/>
                <w:sz w:val="18"/>
                <w:szCs w:val="18"/>
              </w:rPr>
              <w:t>N</w:t>
            </w:r>
            <w:r w:rsidRPr="00276DF6">
              <w:rPr>
                <w:rFonts w:ascii="Arial" w:eastAsia="Arial" w:hAnsi="Arial" w:cs="Arial"/>
                <w:color w:val="000000" w:themeColor="text1"/>
                <w:w w:val="75"/>
                <w:sz w:val="18"/>
                <w:szCs w:val="18"/>
              </w:rPr>
              <w:t>A</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124C0A">
            <w:pPr>
              <w:pStyle w:val="TableParagraph"/>
              <w:spacing w:before="22"/>
              <w:ind w:right="12"/>
              <w:jc w:val="center"/>
              <w:rPr>
                <w:rFonts w:ascii="Arial" w:eastAsia="Arial" w:hAnsi="Arial" w:cs="Arial"/>
                <w:color w:val="000000" w:themeColor="text1"/>
                <w:sz w:val="18"/>
                <w:szCs w:val="18"/>
              </w:rPr>
            </w:pPr>
            <w:r w:rsidRPr="00276DF6">
              <w:rPr>
                <w:rFonts w:ascii="Arial" w:eastAsia="Arial" w:hAnsi="Arial" w:cs="Arial"/>
                <w:color w:val="000000" w:themeColor="text1"/>
                <w:w w:val="85"/>
                <w:sz w:val="18"/>
                <w:szCs w:val="18"/>
              </w:rPr>
              <w:t>6</w:t>
            </w:r>
            <w:r>
              <w:rPr>
                <w:rFonts w:ascii="Arial" w:eastAsia="Arial" w:hAnsi="Arial" w:cs="Arial"/>
                <w:color w:val="000000" w:themeColor="text1"/>
                <w:w w:val="85"/>
                <w:sz w:val="18"/>
                <w:szCs w:val="18"/>
              </w:rPr>
              <w:t xml:space="preserve"> - 32</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0A765A" w:rsidRPr="00276DF6" w:rsidRDefault="000A765A" w:rsidP="000D7B97">
            <w:pPr>
              <w:pStyle w:val="TableParagraph"/>
              <w:spacing w:before="21"/>
              <w:ind w:right="8"/>
              <w:jc w:val="center"/>
              <w:rPr>
                <w:rFonts w:ascii="Arial" w:eastAsia="Arial" w:hAnsi="Arial" w:cs="Arial"/>
                <w:color w:val="000000" w:themeColor="text1"/>
                <w:sz w:val="18"/>
                <w:szCs w:val="18"/>
              </w:rPr>
            </w:pPr>
            <w:r w:rsidRPr="00276DF6">
              <w:rPr>
                <w:rFonts w:ascii="Arial" w:eastAsia="Arial" w:hAnsi="Arial" w:cs="Arial"/>
                <w:color w:val="000000" w:themeColor="text1"/>
                <w:spacing w:val="-1"/>
                <w:w w:val="85"/>
                <w:sz w:val="18"/>
                <w:szCs w:val="18"/>
              </w:rPr>
              <w:t>2</w:t>
            </w:r>
            <w:r w:rsidR="00D21D6F">
              <w:rPr>
                <w:rFonts w:ascii="Arial" w:eastAsia="Arial" w:hAnsi="Arial" w:cs="Arial"/>
                <w:color w:val="000000" w:themeColor="text1"/>
                <w:w w:val="85"/>
                <w:sz w:val="18"/>
                <w:szCs w:val="18"/>
              </w:rPr>
              <w:t>2</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0A765A" w:rsidRPr="00276DF6" w:rsidRDefault="000A765A" w:rsidP="00C4797D">
            <w:pPr>
              <w:pStyle w:val="TableParagraph"/>
              <w:spacing w:before="2" w:line="180" w:lineRule="exact"/>
              <w:ind w:left="133" w:right="96"/>
              <w:jc w:val="center"/>
              <w:rPr>
                <w:rFonts w:ascii="Arial" w:eastAsia="Arial" w:hAnsi="Arial" w:cs="Arial"/>
                <w:color w:val="000000" w:themeColor="text1"/>
                <w:sz w:val="18"/>
                <w:szCs w:val="18"/>
                <w:lang w:val="es-US"/>
              </w:rPr>
            </w:pPr>
            <w:r w:rsidRPr="00276DF6">
              <w:rPr>
                <w:rFonts w:ascii="Arial" w:eastAsia="Arial" w:hAnsi="Arial" w:cs="Arial"/>
                <w:color w:val="000000" w:themeColor="text1"/>
                <w:spacing w:val="-2"/>
                <w:w w:val="85"/>
                <w:sz w:val="18"/>
                <w:szCs w:val="18"/>
                <w:lang w:val="es-US"/>
              </w:rPr>
              <w:t>Subp</w:t>
            </w:r>
            <w:r w:rsidRPr="00276DF6">
              <w:rPr>
                <w:rFonts w:ascii="Arial" w:eastAsia="Arial" w:hAnsi="Arial" w:cs="Arial"/>
                <w:color w:val="000000" w:themeColor="text1"/>
                <w:spacing w:val="-1"/>
                <w:w w:val="85"/>
                <w:sz w:val="18"/>
                <w:szCs w:val="18"/>
                <w:lang w:val="es-US"/>
              </w:rPr>
              <w:t>r</w:t>
            </w:r>
            <w:r w:rsidRPr="00276DF6">
              <w:rPr>
                <w:rFonts w:ascii="Arial" w:eastAsia="Arial" w:hAnsi="Arial" w:cs="Arial"/>
                <w:color w:val="000000" w:themeColor="text1"/>
                <w:spacing w:val="-2"/>
                <w:w w:val="85"/>
                <w:sz w:val="18"/>
                <w:szCs w:val="18"/>
                <w:lang w:val="es-US"/>
              </w:rPr>
              <w:t>odu</w:t>
            </w:r>
            <w:r w:rsidRPr="00276DF6">
              <w:rPr>
                <w:rFonts w:ascii="Arial" w:eastAsia="Arial" w:hAnsi="Arial" w:cs="Arial"/>
                <w:color w:val="000000" w:themeColor="text1"/>
                <w:spacing w:val="-1"/>
                <w:w w:val="85"/>
                <w:sz w:val="18"/>
                <w:szCs w:val="18"/>
                <w:lang w:val="es-US"/>
              </w:rPr>
              <w:t>c</w:t>
            </w:r>
            <w:r w:rsidRPr="00276DF6">
              <w:rPr>
                <w:rFonts w:ascii="Arial" w:eastAsia="Arial" w:hAnsi="Arial" w:cs="Arial"/>
                <w:color w:val="000000" w:themeColor="text1"/>
                <w:w w:val="85"/>
                <w:sz w:val="18"/>
                <w:szCs w:val="18"/>
                <w:lang w:val="es-US"/>
              </w:rPr>
              <w:t xml:space="preserve">to de la desinfección </w:t>
            </w:r>
            <w:proofErr w:type="gramStart"/>
            <w:r w:rsidRPr="00276DF6">
              <w:rPr>
                <w:rFonts w:ascii="Arial" w:eastAsia="Arial" w:hAnsi="Arial" w:cs="Arial"/>
                <w:color w:val="000000" w:themeColor="text1"/>
                <w:w w:val="85"/>
                <w:sz w:val="18"/>
                <w:szCs w:val="18"/>
                <w:lang w:val="es-US"/>
              </w:rPr>
              <w:t>del  agua</w:t>
            </w:r>
            <w:proofErr w:type="gramEnd"/>
            <w:r w:rsidRPr="00276DF6">
              <w:rPr>
                <w:rFonts w:ascii="Arial" w:eastAsia="Arial" w:hAnsi="Arial" w:cs="Arial"/>
                <w:color w:val="000000" w:themeColor="text1"/>
                <w:w w:val="85"/>
                <w:sz w:val="18"/>
                <w:szCs w:val="18"/>
                <w:lang w:val="es-US"/>
              </w:rPr>
              <w:t xml:space="preserve"> potable.</w:t>
            </w:r>
          </w:p>
        </w:tc>
      </w:tr>
    </w:tbl>
    <w:p w:rsidR="00276DF6" w:rsidRDefault="00276DF6" w:rsidP="001E3C2A">
      <w:pPr>
        <w:spacing w:after="0" w:line="240" w:lineRule="auto"/>
        <w:rPr>
          <w:rFonts w:ascii="Arial" w:hAnsi="Arial" w:cs="Arial"/>
          <w:b/>
          <w:sz w:val="28"/>
          <w:szCs w:val="28"/>
          <w:u w:val="single"/>
          <w:lang w:val="es-US"/>
        </w:rPr>
      </w:pPr>
    </w:p>
    <w:p w:rsidR="00640DB4" w:rsidRDefault="00640DB4" w:rsidP="001E3C2A">
      <w:pPr>
        <w:spacing w:after="0" w:line="240" w:lineRule="auto"/>
        <w:rPr>
          <w:rFonts w:ascii="Arial" w:hAnsi="Arial" w:cs="Arial"/>
          <w:b/>
          <w:sz w:val="28"/>
          <w:szCs w:val="28"/>
          <w:u w:val="single"/>
          <w:lang w:val="es-US"/>
        </w:rPr>
      </w:pPr>
    </w:p>
    <w:p w:rsidR="00D21D6F" w:rsidRDefault="00D21D6F" w:rsidP="001E3C2A">
      <w:pPr>
        <w:spacing w:after="0" w:line="240" w:lineRule="auto"/>
        <w:rPr>
          <w:rFonts w:ascii="Arial" w:hAnsi="Arial" w:cs="Arial"/>
          <w:b/>
          <w:sz w:val="28"/>
          <w:szCs w:val="28"/>
          <w:u w:val="single"/>
          <w:lang w:val="es-US"/>
        </w:rPr>
      </w:pPr>
    </w:p>
    <w:p w:rsidR="00D21D6F" w:rsidRDefault="00D21D6F" w:rsidP="001E3C2A">
      <w:pPr>
        <w:spacing w:after="0" w:line="240" w:lineRule="auto"/>
        <w:rPr>
          <w:rFonts w:ascii="Arial" w:hAnsi="Arial" w:cs="Arial"/>
          <w:b/>
          <w:sz w:val="28"/>
          <w:szCs w:val="28"/>
          <w:u w:val="single"/>
          <w:lang w:val="es-US"/>
        </w:rPr>
      </w:pPr>
    </w:p>
    <w:p w:rsidR="00E06484" w:rsidRPr="002E5A18" w:rsidRDefault="00107937" w:rsidP="001E3C2A">
      <w:pPr>
        <w:spacing w:after="0" w:line="240" w:lineRule="auto"/>
        <w:rPr>
          <w:rFonts w:ascii="Arial" w:hAnsi="Arial" w:cs="Arial"/>
          <w:b/>
          <w:sz w:val="28"/>
          <w:szCs w:val="28"/>
          <w:u w:val="single"/>
          <w:lang w:val="es-US"/>
        </w:rPr>
      </w:pPr>
      <w:r w:rsidRPr="002E5A18">
        <w:rPr>
          <w:rFonts w:ascii="Arial" w:hAnsi="Arial" w:cs="Arial"/>
          <w:b/>
          <w:sz w:val="28"/>
          <w:szCs w:val="28"/>
          <w:u w:val="single"/>
          <w:lang w:val="es-US"/>
        </w:rPr>
        <w:lastRenderedPageBreak/>
        <w:t>Sabor, olor y dureza</w:t>
      </w:r>
    </w:p>
    <w:p w:rsidR="00107937" w:rsidRPr="00276DF6" w:rsidRDefault="00107937" w:rsidP="001E3C2A">
      <w:pPr>
        <w:spacing w:after="0" w:line="240" w:lineRule="auto"/>
        <w:rPr>
          <w:rFonts w:ascii="Arial" w:hAnsi="Arial" w:cs="Arial"/>
          <w:sz w:val="18"/>
          <w:szCs w:val="18"/>
          <w:lang w:val="es-US"/>
        </w:rPr>
      </w:pPr>
      <w:r w:rsidRPr="00276DF6">
        <w:rPr>
          <w:rFonts w:ascii="Arial" w:hAnsi="Arial" w:cs="Arial"/>
          <w:sz w:val="18"/>
          <w:szCs w:val="18"/>
          <w:lang w:val="es-US"/>
        </w:rPr>
        <w:t xml:space="preserve">Las normas sanitarias del agua potable no regulan su sabor, olor o dureza. Más aún, estos son aspectos estéticos no dañinos que algunos consumidores pueden notar. Las algas que </w:t>
      </w:r>
      <w:r w:rsidR="007C622D" w:rsidRPr="00276DF6">
        <w:rPr>
          <w:rFonts w:ascii="Arial" w:hAnsi="Arial" w:cs="Arial"/>
          <w:sz w:val="18"/>
          <w:szCs w:val="18"/>
          <w:lang w:val="es-US"/>
        </w:rPr>
        <w:t xml:space="preserve">crecen </w:t>
      </w:r>
      <w:r w:rsidRPr="00276DF6">
        <w:rPr>
          <w:rFonts w:ascii="Arial" w:hAnsi="Arial" w:cs="Arial"/>
          <w:sz w:val="18"/>
          <w:szCs w:val="18"/>
          <w:lang w:val="es-US"/>
        </w:rPr>
        <w:t>en los canales a fin</w:t>
      </w:r>
      <w:r w:rsidR="00876CBB" w:rsidRPr="00276DF6">
        <w:rPr>
          <w:rFonts w:ascii="Arial" w:hAnsi="Arial" w:cs="Arial"/>
          <w:sz w:val="18"/>
          <w:szCs w:val="18"/>
          <w:lang w:val="es-US"/>
        </w:rPr>
        <w:t>al</w:t>
      </w:r>
      <w:r w:rsidRPr="00276DF6">
        <w:rPr>
          <w:rFonts w:ascii="Arial" w:hAnsi="Arial" w:cs="Arial"/>
          <w:sz w:val="18"/>
          <w:szCs w:val="18"/>
          <w:lang w:val="es-US"/>
        </w:rPr>
        <w:t xml:space="preserve">es del verano y durante el otoño son una fuente notable de un olor y sabor </w:t>
      </w:r>
      <w:r w:rsidR="00246989" w:rsidRPr="00276DF6">
        <w:rPr>
          <w:rFonts w:ascii="Arial" w:hAnsi="Arial" w:cs="Arial"/>
          <w:sz w:val="18"/>
          <w:szCs w:val="18"/>
          <w:lang w:val="es-US"/>
        </w:rPr>
        <w:t>rancio, mohoso que</w:t>
      </w:r>
      <w:r w:rsidR="007C622D" w:rsidRPr="00276DF6">
        <w:rPr>
          <w:rFonts w:ascii="Arial" w:hAnsi="Arial" w:cs="Arial"/>
          <w:sz w:val="18"/>
          <w:szCs w:val="18"/>
          <w:lang w:val="es-US"/>
        </w:rPr>
        <w:t xml:space="preserve"> </w:t>
      </w:r>
      <w:r w:rsidR="00876CBB" w:rsidRPr="00276DF6">
        <w:rPr>
          <w:rFonts w:ascii="Arial" w:hAnsi="Arial" w:cs="Arial"/>
          <w:sz w:val="18"/>
          <w:szCs w:val="18"/>
          <w:lang w:val="es-US"/>
        </w:rPr>
        <w:t xml:space="preserve">detectan algunos </w:t>
      </w:r>
      <w:r w:rsidR="00246989" w:rsidRPr="00276DF6">
        <w:rPr>
          <w:rFonts w:ascii="Arial" w:hAnsi="Arial" w:cs="Arial"/>
          <w:sz w:val="18"/>
          <w:szCs w:val="18"/>
          <w:lang w:val="es-US"/>
        </w:rPr>
        <w:t>consumidores</w:t>
      </w:r>
      <w:r w:rsidR="007C622D" w:rsidRPr="00276DF6">
        <w:rPr>
          <w:rFonts w:ascii="Arial" w:hAnsi="Arial" w:cs="Arial"/>
          <w:sz w:val="18"/>
          <w:szCs w:val="18"/>
          <w:lang w:val="es-US"/>
        </w:rPr>
        <w:t xml:space="preserve">. Las algas producen un aroma fuerte cuando brotan. Aunque se eliminen las algas del agua durante el proceso de tratamiento, puede persistir el olor. El resultado es similar a sacar un ramo de flores frescas de una habitación. Aunque las flores ya no estén, </w:t>
      </w:r>
      <w:r w:rsidR="00F72EB2" w:rsidRPr="00276DF6">
        <w:rPr>
          <w:rFonts w:ascii="Arial" w:hAnsi="Arial" w:cs="Arial"/>
          <w:sz w:val="18"/>
          <w:szCs w:val="18"/>
          <w:lang w:val="es-US"/>
        </w:rPr>
        <w:t xml:space="preserve">aún </w:t>
      </w:r>
      <w:r w:rsidR="00876CBB" w:rsidRPr="00276DF6">
        <w:rPr>
          <w:rFonts w:ascii="Arial" w:hAnsi="Arial" w:cs="Arial"/>
          <w:sz w:val="18"/>
          <w:szCs w:val="18"/>
          <w:lang w:val="es-US"/>
        </w:rPr>
        <w:t>persiste su fragancia</w:t>
      </w:r>
      <w:r w:rsidR="007C622D" w:rsidRPr="00276DF6">
        <w:rPr>
          <w:rFonts w:ascii="Arial" w:hAnsi="Arial" w:cs="Arial"/>
          <w:sz w:val="18"/>
          <w:szCs w:val="18"/>
          <w:lang w:val="es-US"/>
        </w:rPr>
        <w:t xml:space="preserve">. </w:t>
      </w:r>
    </w:p>
    <w:p w:rsidR="00986257" w:rsidRPr="00276DF6" w:rsidRDefault="00986257" w:rsidP="001E3C2A">
      <w:pPr>
        <w:spacing w:after="0" w:line="240" w:lineRule="auto"/>
        <w:rPr>
          <w:rFonts w:ascii="Arial" w:hAnsi="Arial" w:cs="Arial"/>
          <w:sz w:val="18"/>
          <w:szCs w:val="18"/>
          <w:lang w:val="es-US"/>
        </w:rPr>
      </w:pPr>
    </w:p>
    <w:p w:rsidR="001E3C2A" w:rsidRPr="00276DF6" w:rsidRDefault="00783490" w:rsidP="00AB3A62">
      <w:pPr>
        <w:spacing w:after="0" w:line="240" w:lineRule="auto"/>
        <w:rPr>
          <w:rFonts w:ascii="Arial" w:hAnsi="Arial" w:cs="Arial"/>
          <w:sz w:val="18"/>
          <w:szCs w:val="18"/>
          <w:lang w:val="es-US"/>
        </w:rPr>
      </w:pPr>
      <w:r w:rsidRPr="00276DF6">
        <w:rPr>
          <w:rFonts w:ascii="Arial" w:hAnsi="Arial" w:cs="Arial"/>
          <w:sz w:val="18"/>
          <w:szCs w:val="18"/>
          <w:lang w:val="es-US"/>
        </w:rPr>
        <w:t>La municipalidad de Phoenix está trabajando</w:t>
      </w:r>
      <w:r w:rsidR="00DB6D1F" w:rsidRPr="00276DF6">
        <w:rPr>
          <w:rFonts w:ascii="Arial" w:hAnsi="Arial" w:cs="Arial"/>
          <w:sz w:val="18"/>
          <w:szCs w:val="18"/>
          <w:lang w:val="es-US"/>
        </w:rPr>
        <w:t xml:space="preserve"> a través de varios programas</w:t>
      </w:r>
      <w:r w:rsidRPr="00276DF6">
        <w:rPr>
          <w:rFonts w:ascii="Arial" w:hAnsi="Arial" w:cs="Arial"/>
          <w:sz w:val="18"/>
          <w:szCs w:val="18"/>
          <w:lang w:val="es-US"/>
        </w:rPr>
        <w:t xml:space="preserve"> para eliminar los efectos estéticos de las algas, inclusive un esfuerzo colaborativo para eliminar las algas de los canales de SRP que alimentan las plantas de tratamiento de agua y el uso de carbón para absorber olores residuales.</w:t>
      </w:r>
      <w:r w:rsidR="00F64F34" w:rsidRPr="00276DF6">
        <w:rPr>
          <w:rFonts w:ascii="Arial" w:hAnsi="Arial" w:cs="Arial"/>
          <w:sz w:val="18"/>
          <w:szCs w:val="18"/>
          <w:lang w:val="es-US"/>
        </w:rPr>
        <w:t xml:space="preserve"> </w:t>
      </w:r>
      <w:r w:rsidRPr="00276DF6">
        <w:rPr>
          <w:rFonts w:ascii="Arial" w:hAnsi="Arial" w:cs="Arial"/>
          <w:sz w:val="18"/>
          <w:szCs w:val="18"/>
          <w:lang w:val="es-US"/>
        </w:rPr>
        <w:t>La dureza del agua indica la presencia de minerales, como calcio y magnesio</w:t>
      </w:r>
      <w:r w:rsidR="00544B5E" w:rsidRPr="00276DF6">
        <w:rPr>
          <w:rFonts w:ascii="Arial" w:hAnsi="Arial" w:cs="Arial"/>
          <w:sz w:val="18"/>
          <w:szCs w:val="18"/>
          <w:lang w:val="es-US"/>
        </w:rPr>
        <w:t>, que provienen del suelo</w:t>
      </w:r>
      <w:r w:rsidR="002F3C81" w:rsidRPr="00276DF6">
        <w:rPr>
          <w:rFonts w:ascii="Arial" w:hAnsi="Arial" w:cs="Arial"/>
          <w:sz w:val="18"/>
          <w:szCs w:val="18"/>
          <w:lang w:val="es-US"/>
        </w:rPr>
        <w:t xml:space="preserve"> que entra en contacto</w:t>
      </w:r>
      <w:r w:rsidR="00544B5E" w:rsidRPr="00276DF6">
        <w:rPr>
          <w:rFonts w:ascii="Arial" w:hAnsi="Arial" w:cs="Arial"/>
          <w:sz w:val="18"/>
          <w:szCs w:val="18"/>
          <w:lang w:val="es-US"/>
        </w:rPr>
        <w:t xml:space="preserve"> </w:t>
      </w:r>
      <w:r w:rsidR="00DB6D1F" w:rsidRPr="00276DF6">
        <w:rPr>
          <w:rFonts w:ascii="Arial" w:hAnsi="Arial" w:cs="Arial"/>
          <w:sz w:val="18"/>
          <w:szCs w:val="18"/>
          <w:lang w:val="es-US"/>
        </w:rPr>
        <w:t>c</w:t>
      </w:r>
      <w:r w:rsidR="002F3C81" w:rsidRPr="00276DF6">
        <w:rPr>
          <w:rFonts w:ascii="Arial" w:hAnsi="Arial" w:cs="Arial"/>
          <w:sz w:val="18"/>
          <w:szCs w:val="18"/>
          <w:lang w:val="es-US"/>
        </w:rPr>
        <w:t xml:space="preserve">on </w:t>
      </w:r>
      <w:r w:rsidR="00DB6D1F" w:rsidRPr="00276DF6">
        <w:rPr>
          <w:rFonts w:ascii="Arial" w:hAnsi="Arial" w:cs="Arial"/>
          <w:sz w:val="18"/>
          <w:szCs w:val="18"/>
          <w:lang w:val="es-US"/>
        </w:rPr>
        <w:t xml:space="preserve">el </w:t>
      </w:r>
      <w:r w:rsidR="002F3C81" w:rsidRPr="00276DF6">
        <w:rPr>
          <w:rFonts w:ascii="Arial" w:hAnsi="Arial" w:cs="Arial"/>
          <w:sz w:val="18"/>
          <w:szCs w:val="18"/>
          <w:lang w:val="es-US"/>
        </w:rPr>
        <w:t xml:space="preserve">agua a medida que se transporta a las plantas de tratamiento de agua de Phoenix. Estos minerales se filtran al agua. </w:t>
      </w:r>
      <w:r w:rsidR="00DB6D1F" w:rsidRPr="00276DF6">
        <w:rPr>
          <w:rFonts w:ascii="Arial" w:hAnsi="Arial" w:cs="Arial"/>
          <w:sz w:val="18"/>
          <w:szCs w:val="18"/>
          <w:lang w:val="es-US"/>
        </w:rPr>
        <w:t xml:space="preserve">La dureza del </w:t>
      </w:r>
      <w:r w:rsidR="002F3C81" w:rsidRPr="00276DF6">
        <w:rPr>
          <w:rFonts w:ascii="Arial" w:hAnsi="Arial" w:cs="Arial"/>
          <w:sz w:val="18"/>
          <w:szCs w:val="18"/>
          <w:lang w:val="es-US"/>
        </w:rPr>
        <w:t>agua puede ocasionar incrustaciones en las tuberías y calderas, así como en los accesorios de fontanería</w:t>
      </w:r>
      <w:r w:rsidR="00AB3A62" w:rsidRPr="00276DF6">
        <w:rPr>
          <w:rFonts w:ascii="Arial" w:hAnsi="Arial" w:cs="Arial"/>
          <w:sz w:val="18"/>
          <w:szCs w:val="18"/>
          <w:lang w:val="es-US"/>
        </w:rPr>
        <w:t xml:space="preserve">, como grifos y regaderas. La tabla que sigue contiene información acerca de la dureza y otros parámetros </w:t>
      </w:r>
      <w:r w:rsidR="00DB6D1F" w:rsidRPr="00276DF6">
        <w:rPr>
          <w:rFonts w:ascii="Arial" w:hAnsi="Arial" w:cs="Arial"/>
          <w:sz w:val="18"/>
          <w:szCs w:val="18"/>
          <w:lang w:val="es-US"/>
        </w:rPr>
        <w:t>estéticos</w:t>
      </w:r>
      <w:r w:rsidR="00AB3A62" w:rsidRPr="00276DF6">
        <w:rPr>
          <w:rFonts w:ascii="Arial" w:hAnsi="Arial" w:cs="Arial"/>
          <w:sz w:val="18"/>
          <w:szCs w:val="18"/>
          <w:lang w:val="es-US"/>
        </w:rPr>
        <w:t>.</w:t>
      </w:r>
    </w:p>
    <w:p w:rsidR="00E06484" w:rsidRPr="00276DF6" w:rsidRDefault="00E06484" w:rsidP="005E2361">
      <w:pPr>
        <w:spacing w:after="0" w:line="240" w:lineRule="auto"/>
        <w:rPr>
          <w:rFonts w:ascii="Arial" w:hAnsi="Arial" w:cs="Arial"/>
          <w:color w:val="000000" w:themeColor="text1"/>
          <w:sz w:val="24"/>
          <w:szCs w:val="24"/>
          <w:lang w:val="es-US"/>
        </w:rPr>
      </w:pPr>
    </w:p>
    <w:p w:rsidR="000D7B97" w:rsidRPr="005E2361" w:rsidRDefault="00544B5E" w:rsidP="00276DF6">
      <w:pPr>
        <w:spacing w:after="0" w:line="240" w:lineRule="auto"/>
        <w:jc w:val="center"/>
        <w:rPr>
          <w:sz w:val="18"/>
          <w:szCs w:val="18"/>
          <w:lang w:val="es-US"/>
        </w:rPr>
      </w:pPr>
      <w:r w:rsidRPr="005E2361">
        <w:rPr>
          <w:rFonts w:ascii="Arial" w:hAnsi="Arial" w:cs="Arial"/>
          <w:b/>
          <w:color w:val="000000" w:themeColor="text1"/>
          <w:sz w:val="18"/>
          <w:szCs w:val="18"/>
          <w:lang w:val="es-US"/>
        </w:rPr>
        <w:t>Análisis de calidad estética del agua del sistema de distribuci</w:t>
      </w:r>
      <w:r w:rsidR="00587B6B" w:rsidRPr="005E2361">
        <w:rPr>
          <w:rFonts w:ascii="Arial" w:hAnsi="Arial" w:cs="Arial"/>
          <w:b/>
          <w:color w:val="000000" w:themeColor="text1"/>
          <w:sz w:val="18"/>
          <w:szCs w:val="18"/>
          <w:lang w:val="es-US"/>
        </w:rPr>
        <w:t xml:space="preserve">ón </w:t>
      </w:r>
      <w:r w:rsidR="00A861F4" w:rsidRPr="005E2361">
        <w:rPr>
          <w:rFonts w:ascii="Arial" w:hAnsi="Arial" w:cs="Arial"/>
          <w:b/>
          <w:color w:val="000000" w:themeColor="text1"/>
          <w:sz w:val="18"/>
          <w:szCs w:val="18"/>
          <w:lang w:val="es-US"/>
        </w:rPr>
        <w:t xml:space="preserve">y </w:t>
      </w:r>
      <w:r w:rsidR="00587B6B" w:rsidRPr="005E2361">
        <w:rPr>
          <w:rFonts w:ascii="Arial" w:hAnsi="Arial" w:cs="Arial"/>
          <w:b/>
          <w:color w:val="000000" w:themeColor="text1"/>
          <w:sz w:val="18"/>
          <w:szCs w:val="18"/>
          <w:lang w:val="es-US"/>
        </w:rPr>
        <w:t>las pautas secundarias de agua potable</w:t>
      </w:r>
      <w:r w:rsidR="0094429C">
        <w:rPr>
          <w:rFonts w:ascii="Arial" w:hAnsi="Arial" w:cs="Arial"/>
          <w:b/>
          <w:color w:val="000000" w:themeColor="text1"/>
          <w:sz w:val="18"/>
          <w:szCs w:val="18"/>
          <w:lang w:val="es-US"/>
        </w:rPr>
        <w:t>, 2017</w:t>
      </w:r>
    </w:p>
    <w:tbl>
      <w:tblPr>
        <w:tblW w:w="0" w:type="auto"/>
        <w:jc w:val="center"/>
        <w:shd w:val="clear" w:color="auto" w:fill="BDD6EE" w:themeFill="accent1" w:themeFillTint="66"/>
        <w:tblLayout w:type="fixed"/>
        <w:tblCellMar>
          <w:left w:w="0" w:type="dxa"/>
          <w:right w:w="0" w:type="dxa"/>
        </w:tblCellMar>
        <w:tblLook w:val="01E0" w:firstRow="1" w:lastRow="1" w:firstColumn="1" w:lastColumn="1" w:noHBand="0" w:noVBand="0"/>
      </w:tblPr>
      <w:tblGrid>
        <w:gridCol w:w="1920"/>
        <w:gridCol w:w="1731"/>
        <w:gridCol w:w="1993"/>
        <w:gridCol w:w="2114"/>
      </w:tblGrid>
      <w:tr w:rsidR="0094429C" w:rsidRPr="00276DF6" w:rsidTr="00986981">
        <w:trPr>
          <w:trHeight w:hRule="exact" w:val="478"/>
          <w:jc w:val="center"/>
        </w:trPr>
        <w:tc>
          <w:tcPr>
            <w:tcW w:w="1920" w:type="dxa"/>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94429C" w:rsidRPr="00276DF6" w:rsidRDefault="0094429C" w:rsidP="00AB5DED">
            <w:pPr>
              <w:pStyle w:val="TableParagraph"/>
              <w:spacing w:before="10" w:line="181" w:lineRule="exact"/>
              <w:ind w:left="436"/>
              <w:jc w:val="center"/>
              <w:rPr>
                <w:rFonts w:ascii="Arial" w:eastAsia="Arial" w:hAnsi="Arial" w:cs="Arial"/>
                <w:color w:val="000000" w:themeColor="text1"/>
                <w:sz w:val="18"/>
                <w:szCs w:val="18"/>
                <w:lang w:val="es-US"/>
              </w:rPr>
            </w:pPr>
            <w:bookmarkStart w:id="0" w:name="_GoBack"/>
            <w:r w:rsidRPr="00276DF6">
              <w:rPr>
                <w:rFonts w:ascii="Arial" w:eastAsia="Arial" w:hAnsi="Arial" w:cs="Arial"/>
                <w:b/>
                <w:bCs/>
                <w:color w:val="000000" w:themeColor="text1"/>
                <w:spacing w:val="-2"/>
                <w:w w:val="80"/>
                <w:sz w:val="18"/>
                <w:szCs w:val="18"/>
                <w:lang w:val="es-US"/>
              </w:rPr>
              <w:t>Sustancia</w:t>
            </w:r>
          </w:p>
        </w:tc>
        <w:tc>
          <w:tcPr>
            <w:tcW w:w="1731"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AB5DED">
            <w:pPr>
              <w:pStyle w:val="TableParagraph"/>
              <w:spacing w:before="1"/>
              <w:ind w:left="321" w:right="242"/>
              <w:jc w:val="center"/>
              <w:rPr>
                <w:rFonts w:ascii="Arial" w:eastAsia="Arial" w:hAnsi="Arial" w:cs="Arial"/>
                <w:color w:val="000000" w:themeColor="text1"/>
                <w:sz w:val="18"/>
                <w:szCs w:val="18"/>
                <w:lang w:val="es-US"/>
              </w:rPr>
            </w:pPr>
            <w:r w:rsidRPr="00276DF6">
              <w:rPr>
                <w:rFonts w:ascii="Arial" w:eastAsia="Arial" w:hAnsi="Arial" w:cs="Arial"/>
                <w:b/>
                <w:bCs/>
                <w:color w:val="000000" w:themeColor="text1"/>
                <w:spacing w:val="-2"/>
                <w:w w:val="80"/>
                <w:sz w:val="18"/>
                <w:szCs w:val="18"/>
                <w:lang w:val="es-US"/>
              </w:rPr>
              <w:t>U</w:t>
            </w:r>
            <w:r w:rsidRPr="00276DF6">
              <w:rPr>
                <w:rFonts w:ascii="Arial" w:eastAsia="Arial" w:hAnsi="Arial" w:cs="Arial"/>
                <w:b/>
                <w:bCs/>
                <w:color w:val="000000" w:themeColor="text1"/>
                <w:w w:val="80"/>
                <w:sz w:val="18"/>
                <w:szCs w:val="18"/>
                <w:lang w:val="es-US"/>
              </w:rPr>
              <w:t>nidades</w:t>
            </w:r>
          </w:p>
        </w:tc>
        <w:tc>
          <w:tcPr>
            <w:tcW w:w="19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AB5DED">
            <w:pPr>
              <w:pStyle w:val="TableParagraph"/>
              <w:spacing w:before="1"/>
              <w:ind w:left="88"/>
              <w:jc w:val="center"/>
              <w:rPr>
                <w:rFonts w:ascii="Arial" w:eastAsia="Arial" w:hAnsi="Arial" w:cs="Arial"/>
                <w:color w:val="000000" w:themeColor="text1"/>
                <w:sz w:val="18"/>
                <w:szCs w:val="18"/>
                <w:lang w:val="es-US"/>
              </w:rPr>
            </w:pPr>
            <w:r w:rsidRPr="00276DF6">
              <w:rPr>
                <w:rFonts w:ascii="Arial" w:eastAsia="Arial" w:hAnsi="Arial" w:cs="Arial"/>
                <w:b/>
                <w:bCs/>
                <w:color w:val="000000" w:themeColor="text1"/>
                <w:spacing w:val="-2"/>
                <w:w w:val="85"/>
                <w:sz w:val="18"/>
                <w:szCs w:val="18"/>
                <w:lang w:val="es-US"/>
              </w:rPr>
              <w:t>Pauta s</w:t>
            </w:r>
            <w:r w:rsidRPr="00276DF6">
              <w:rPr>
                <w:rFonts w:ascii="Arial" w:eastAsia="Arial" w:hAnsi="Arial" w:cs="Arial"/>
                <w:b/>
                <w:bCs/>
                <w:color w:val="000000" w:themeColor="text1"/>
                <w:w w:val="85"/>
                <w:sz w:val="18"/>
                <w:szCs w:val="18"/>
                <w:lang w:val="es-US"/>
              </w:rPr>
              <w:t>ecundaria</w:t>
            </w:r>
            <w:r w:rsidRPr="00276DF6">
              <w:rPr>
                <w:rFonts w:ascii="Arial" w:eastAsia="Arial" w:hAnsi="Arial" w:cs="Arial"/>
                <w:b/>
                <w:bCs/>
                <w:color w:val="000000" w:themeColor="text1"/>
                <w:spacing w:val="-22"/>
                <w:w w:val="85"/>
                <w:sz w:val="18"/>
                <w:szCs w:val="18"/>
                <w:lang w:val="es-US"/>
              </w:rPr>
              <w:t xml:space="preserve"> </w:t>
            </w:r>
            <w:r w:rsidRPr="00276DF6">
              <w:rPr>
                <w:rFonts w:ascii="Arial" w:eastAsia="Arial" w:hAnsi="Arial" w:cs="Arial"/>
                <w:b/>
                <w:bCs/>
                <w:color w:val="000000" w:themeColor="text1"/>
                <w:w w:val="85"/>
                <w:sz w:val="18"/>
                <w:szCs w:val="18"/>
                <w:lang w:val="es-US"/>
              </w:rPr>
              <w:t>*</w:t>
            </w:r>
          </w:p>
        </w:tc>
        <w:tc>
          <w:tcPr>
            <w:tcW w:w="2114"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AB5DED" w:rsidP="00AB5DED">
            <w:pPr>
              <w:pStyle w:val="TableParagraph"/>
              <w:spacing w:before="1"/>
              <w:ind w:left="136"/>
              <w:jc w:val="center"/>
              <w:rPr>
                <w:rFonts w:ascii="Arial" w:eastAsia="Arial" w:hAnsi="Arial" w:cs="Arial"/>
                <w:color w:val="000000" w:themeColor="text1"/>
                <w:sz w:val="18"/>
                <w:szCs w:val="18"/>
                <w:lang w:val="es-US"/>
              </w:rPr>
            </w:pPr>
            <w:r>
              <w:rPr>
                <w:rFonts w:ascii="Arial" w:eastAsia="Arial" w:hAnsi="Arial" w:cs="Arial"/>
                <w:b/>
                <w:bCs/>
                <w:color w:val="000000" w:themeColor="text1"/>
                <w:w w:val="80"/>
                <w:sz w:val="18"/>
                <w:szCs w:val="18"/>
                <w:lang w:val="es-US"/>
              </w:rPr>
              <w:t>Resultados del rango de muestra</w:t>
            </w:r>
          </w:p>
        </w:tc>
      </w:tr>
      <w:tr w:rsidR="0094429C" w:rsidRPr="00276DF6" w:rsidTr="00986981">
        <w:trPr>
          <w:trHeight w:hRule="exact" w:val="262"/>
          <w:jc w:val="center"/>
        </w:trPr>
        <w:tc>
          <w:tcPr>
            <w:tcW w:w="1920" w:type="dxa"/>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94429C" w:rsidRPr="00276DF6" w:rsidRDefault="0094429C" w:rsidP="00514441">
            <w:pPr>
              <w:pStyle w:val="TableParagraph"/>
              <w:spacing w:line="276" w:lineRule="auto"/>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85"/>
                <w:sz w:val="18"/>
                <w:szCs w:val="18"/>
                <w:lang w:val="es-US"/>
              </w:rPr>
              <w:t>Alcalinidad</w:t>
            </w:r>
          </w:p>
        </w:tc>
        <w:tc>
          <w:tcPr>
            <w:tcW w:w="1731"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0D7B97">
            <w:pPr>
              <w:pStyle w:val="TableParagraph"/>
              <w:spacing w:line="276" w:lineRule="auto"/>
              <w:ind w:left="569" w:right="490"/>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85"/>
                <w:sz w:val="18"/>
                <w:szCs w:val="18"/>
                <w:lang w:val="es-US"/>
              </w:rPr>
              <w:t>ppm</w:t>
            </w:r>
          </w:p>
        </w:tc>
        <w:tc>
          <w:tcPr>
            <w:tcW w:w="19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75"/>
                <w:sz w:val="18"/>
                <w:szCs w:val="18"/>
                <w:lang w:val="es-US"/>
              </w:rPr>
              <w:t>NA</w:t>
            </w:r>
          </w:p>
        </w:tc>
        <w:tc>
          <w:tcPr>
            <w:tcW w:w="2114"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AB5DED" w:rsidP="0096210A">
            <w:pPr>
              <w:pStyle w:val="TableParagraph"/>
              <w:spacing w:line="276" w:lineRule="auto"/>
              <w:ind w:left="34" w:right="69"/>
              <w:jc w:val="center"/>
              <w:rPr>
                <w:rFonts w:ascii="Arial" w:eastAsia="Arial" w:hAnsi="Arial" w:cs="Arial"/>
                <w:color w:val="000000" w:themeColor="text1"/>
                <w:w w:val="85"/>
                <w:sz w:val="18"/>
                <w:szCs w:val="18"/>
                <w:lang w:val="es-US"/>
              </w:rPr>
            </w:pPr>
            <w:r>
              <w:rPr>
                <w:rFonts w:ascii="Arial" w:eastAsia="Arial" w:hAnsi="Arial" w:cs="Arial"/>
                <w:color w:val="000000" w:themeColor="text1"/>
                <w:w w:val="85"/>
                <w:sz w:val="18"/>
                <w:szCs w:val="18"/>
                <w:lang w:val="es-US"/>
              </w:rPr>
              <w:t>82-161</w:t>
            </w:r>
          </w:p>
        </w:tc>
      </w:tr>
      <w:tr w:rsidR="0094429C" w:rsidRPr="00276DF6" w:rsidTr="00986981">
        <w:trPr>
          <w:trHeight w:hRule="exact" w:val="262"/>
          <w:jc w:val="center"/>
        </w:trPr>
        <w:tc>
          <w:tcPr>
            <w:tcW w:w="1920" w:type="dxa"/>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94429C" w:rsidRPr="00276DF6" w:rsidRDefault="0094429C" w:rsidP="00514441">
            <w:pPr>
              <w:pStyle w:val="TableParagraph"/>
              <w:spacing w:line="276" w:lineRule="auto"/>
              <w:jc w:val="center"/>
              <w:rPr>
                <w:rFonts w:ascii="Arial" w:eastAsia="Arial" w:hAnsi="Arial" w:cs="Arial"/>
                <w:color w:val="000000" w:themeColor="text1"/>
                <w:w w:val="85"/>
                <w:sz w:val="18"/>
                <w:szCs w:val="18"/>
                <w:lang w:val="es-US"/>
              </w:rPr>
            </w:pPr>
            <w:r w:rsidRPr="00276DF6">
              <w:rPr>
                <w:rFonts w:ascii="Arial" w:eastAsia="Arial" w:hAnsi="Arial" w:cs="Arial"/>
                <w:color w:val="000000" w:themeColor="text1"/>
                <w:w w:val="85"/>
                <w:sz w:val="18"/>
                <w:szCs w:val="18"/>
                <w:lang w:val="es-US"/>
              </w:rPr>
              <w:t>Hierro</w:t>
            </w:r>
          </w:p>
        </w:tc>
        <w:tc>
          <w:tcPr>
            <w:tcW w:w="1731"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0D7B97">
            <w:pPr>
              <w:pStyle w:val="TableParagraph"/>
              <w:spacing w:line="276" w:lineRule="auto"/>
              <w:ind w:left="321" w:right="242"/>
              <w:jc w:val="center"/>
              <w:rPr>
                <w:rFonts w:ascii="Arial" w:eastAsia="Arial" w:hAnsi="Arial" w:cs="Arial"/>
                <w:color w:val="000000" w:themeColor="text1"/>
                <w:sz w:val="18"/>
                <w:szCs w:val="18"/>
                <w:lang w:val="es-US"/>
              </w:rPr>
            </w:pPr>
            <w:proofErr w:type="spellStart"/>
            <w:r w:rsidRPr="00276DF6">
              <w:rPr>
                <w:rFonts w:ascii="Arial" w:eastAsia="Arial" w:hAnsi="Arial" w:cs="Arial"/>
                <w:color w:val="000000" w:themeColor="text1"/>
                <w:w w:val="85"/>
                <w:sz w:val="18"/>
                <w:szCs w:val="18"/>
                <w:lang w:val="es-US"/>
              </w:rPr>
              <w:t>ppb</w:t>
            </w:r>
            <w:proofErr w:type="spellEnd"/>
          </w:p>
        </w:tc>
        <w:tc>
          <w:tcPr>
            <w:tcW w:w="19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85"/>
                <w:sz w:val="18"/>
                <w:szCs w:val="18"/>
                <w:lang w:val="es-US"/>
              </w:rPr>
              <w:t>300</w:t>
            </w:r>
          </w:p>
        </w:tc>
        <w:tc>
          <w:tcPr>
            <w:tcW w:w="2114"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w w:val="85"/>
                <w:sz w:val="18"/>
                <w:szCs w:val="18"/>
                <w:lang w:val="es-US"/>
              </w:rPr>
            </w:pPr>
            <w:r w:rsidRPr="00276DF6">
              <w:rPr>
                <w:rFonts w:ascii="Arial" w:eastAsia="Arial" w:hAnsi="Arial" w:cs="Arial"/>
                <w:color w:val="000000" w:themeColor="text1"/>
                <w:w w:val="85"/>
                <w:sz w:val="18"/>
                <w:szCs w:val="18"/>
                <w:lang w:val="es-US"/>
              </w:rPr>
              <w:t>ND</w:t>
            </w:r>
            <w:r w:rsidR="00AB5DED">
              <w:rPr>
                <w:rFonts w:ascii="Arial" w:eastAsia="Arial" w:hAnsi="Arial" w:cs="Arial"/>
                <w:color w:val="000000" w:themeColor="text1"/>
                <w:w w:val="85"/>
                <w:sz w:val="18"/>
                <w:szCs w:val="18"/>
                <w:lang w:val="es-US"/>
              </w:rPr>
              <w:t>-25</w:t>
            </w:r>
          </w:p>
        </w:tc>
      </w:tr>
      <w:tr w:rsidR="0094429C" w:rsidRPr="00276DF6" w:rsidTr="00986981">
        <w:trPr>
          <w:trHeight w:hRule="exact" w:val="397"/>
          <w:jc w:val="center"/>
        </w:trPr>
        <w:tc>
          <w:tcPr>
            <w:tcW w:w="1920" w:type="dxa"/>
            <w:tcBorders>
              <w:top w:val="single" w:sz="4" w:space="0" w:color="F68A1F"/>
              <w:left w:val="single" w:sz="4" w:space="0" w:color="ED7D31" w:themeColor="accent2"/>
              <w:bottom w:val="single" w:sz="4" w:space="0" w:color="ED7D31" w:themeColor="accent2"/>
              <w:right w:val="single" w:sz="4" w:space="0" w:color="F68A1F"/>
            </w:tcBorders>
            <w:shd w:val="clear" w:color="auto" w:fill="BDD6EE" w:themeFill="accent1" w:themeFillTint="66"/>
          </w:tcPr>
          <w:p w:rsidR="0094429C" w:rsidRPr="00276DF6" w:rsidRDefault="0094429C" w:rsidP="00514441">
            <w:pPr>
              <w:pStyle w:val="TableParagraph"/>
              <w:spacing w:line="276" w:lineRule="auto"/>
              <w:jc w:val="center"/>
              <w:rPr>
                <w:rFonts w:ascii="Arial" w:eastAsia="Arial" w:hAnsi="Arial" w:cs="Arial"/>
                <w:color w:val="000000" w:themeColor="text1"/>
                <w:w w:val="85"/>
                <w:sz w:val="18"/>
                <w:szCs w:val="18"/>
                <w:lang w:val="es-US"/>
              </w:rPr>
            </w:pPr>
            <w:r w:rsidRPr="00276DF6">
              <w:rPr>
                <w:rFonts w:ascii="Arial" w:eastAsia="Arial" w:hAnsi="Arial" w:cs="Arial"/>
                <w:color w:val="000000" w:themeColor="text1"/>
                <w:w w:val="85"/>
                <w:sz w:val="18"/>
                <w:szCs w:val="18"/>
                <w:lang w:val="es-US"/>
              </w:rPr>
              <w:t>pH</w:t>
            </w:r>
          </w:p>
        </w:tc>
        <w:tc>
          <w:tcPr>
            <w:tcW w:w="1731"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0D7B97">
            <w:pPr>
              <w:pStyle w:val="TableParagraph"/>
              <w:spacing w:line="276" w:lineRule="auto"/>
              <w:ind w:left="569" w:right="490"/>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75"/>
                <w:sz w:val="18"/>
                <w:szCs w:val="18"/>
                <w:lang w:val="es-US"/>
              </w:rPr>
              <w:t>NA</w:t>
            </w:r>
          </w:p>
        </w:tc>
        <w:tc>
          <w:tcPr>
            <w:tcW w:w="19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90"/>
                <w:sz w:val="18"/>
                <w:szCs w:val="18"/>
                <w:lang w:val="es-US"/>
              </w:rPr>
              <w:t>6.5</w:t>
            </w:r>
            <w:r w:rsidRPr="00276DF6">
              <w:rPr>
                <w:rFonts w:ascii="Arial" w:eastAsia="Arial" w:hAnsi="Arial" w:cs="Arial"/>
                <w:color w:val="000000" w:themeColor="text1"/>
                <w:spacing w:val="-4"/>
                <w:w w:val="90"/>
                <w:sz w:val="18"/>
                <w:szCs w:val="18"/>
                <w:lang w:val="es-US"/>
              </w:rPr>
              <w:t xml:space="preserve"> </w:t>
            </w:r>
            <w:r w:rsidRPr="00276DF6">
              <w:rPr>
                <w:rFonts w:ascii="Arial" w:eastAsia="Arial" w:hAnsi="Arial" w:cs="Arial"/>
                <w:color w:val="000000" w:themeColor="text1"/>
                <w:w w:val="90"/>
                <w:sz w:val="18"/>
                <w:szCs w:val="18"/>
                <w:lang w:val="es-US"/>
              </w:rPr>
              <w:t>-</w:t>
            </w:r>
            <w:r w:rsidRPr="00276DF6">
              <w:rPr>
                <w:rFonts w:ascii="Arial" w:eastAsia="Arial" w:hAnsi="Arial" w:cs="Arial"/>
                <w:color w:val="000000" w:themeColor="text1"/>
                <w:spacing w:val="-3"/>
                <w:w w:val="90"/>
                <w:sz w:val="18"/>
                <w:szCs w:val="18"/>
                <w:lang w:val="es-US"/>
              </w:rPr>
              <w:t xml:space="preserve"> </w:t>
            </w:r>
            <w:r w:rsidRPr="00276DF6">
              <w:rPr>
                <w:rFonts w:ascii="Arial" w:eastAsia="Arial" w:hAnsi="Arial" w:cs="Arial"/>
                <w:color w:val="000000" w:themeColor="text1"/>
                <w:w w:val="90"/>
                <w:sz w:val="18"/>
                <w:szCs w:val="18"/>
                <w:lang w:val="es-US"/>
              </w:rPr>
              <w:t>8.5</w:t>
            </w:r>
          </w:p>
        </w:tc>
        <w:tc>
          <w:tcPr>
            <w:tcW w:w="2114"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w w:val="85"/>
                <w:sz w:val="18"/>
                <w:szCs w:val="18"/>
                <w:lang w:val="es-US"/>
              </w:rPr>
            </w:pPr>
            <w:r w:rsidRPr="00276DF6">
              <w:rPr>
                <w:rFonts w:ascii="Arial" w:eastAsia="Arial" w:hAnsi="Arial" w:cs="Arial"/>
                <w:color w:val="000000" w:themeColor="text1"/>
                <w:w w:val="85"/>
                <w:sz w:val="18"/>
                <w:szCs w:val="18"/>
                <w:lang w:val="es-US"/>
              </w:rPr>
              <w:t>7.6</w:t>
            </w:r>
            <w:r w:rsidR="00AB5DED">
              <w:rPr>
                <w:rFonts w:ascii="Arial" w:eastAsia="Arial" w:hAnsi="Arial" w:cs="Arial"/>
                <w:color w:val="000000" w:themeColor="text1"/>
                <w:w w:val="85"/>
                <w:sz w:val="18"/>
                <w:szCs w:val="18"/>
                <w:lang w:val="es-US"/>
              </w:rPr>
              <w:t>-8.0</w:t>
            </w:r>
          </w:p>
        </w:tc>
      </w:tr>
      <w:tr w:rsidR="0094429C" w:rsidRPr="00276DF6" w:rsidTr="00986981">
        <w:trPr>
          <w:trHeight w:hRule="exact" w:val="361"/>
          <w:jc w:val="center"/>
        </w:trPr>
        <w:tc>
          <w:tcPr>
            <w:tcW w:w="1920" w:type="dxa"/>
            <w:tcBorders>
              <w:top w:val="single" w:sz="4" w:space="0" w:color="ED7D31" w:themeColor="accent2"/>
              <w:left w:val="single" w:sz="4" w:space="0" w:color="ED7D31" w:themeColor="accent2"/>
              <w:bottom w:val="single" w:sz="4" w:space="0" w:color="F68A1F"/>
              <w:right w:val="single" w:sz="4" w:space="0" w:color="F68A1F"/>
            </w:tcBorders>
            <w:shd w:val="clear" w:color="auto" w:fill="BDD6EE" w:themeFill="accent1" w:themeFillTint="66"/>
          </w:tcPr>
          <w:p w:rsidR="0094429C" w:rsidRPr="00276DF6" w:rsidRDefault="0094429C" w:rsidP="00514441">
            <w:pPr>
              <w:pStyle w:val="TableParagraph"/>
              <w:spacing w:line="276" w:lineRule="auto"/>
              <w:jc w:val="center"/>
              <w:rPr>
                <w:rFonts w:ascii="Arial" w:eastAsia="Arial" w:hAnsi="Arial" w:cs="Arial"/>
                <w:color w:val="000000" w:themeColor="text1"/>
                <w:w w:val="85"/>
                <w:sz w:val="18"/>
                <w:szCs w:val="18"/>
                <w:lang w:val="es-US"/>
              </w:rPr>
            </w:pPr>
            <w:r w:rsidRPr="00276DF6">
              <w:rPr>
                <w:rFonts w:ascii="Arial" w:eastAsia="Arial" w:hAnsi="Arial" w:cs="Arial"/>
                <w:color w:val="000000" w:themeColor="text1"/>
                <w:w w:val="85"/>
                <w:sz w:val="18"/>
                <w:szCs w:val="18"/>
                <w:lang w:val="es-US"/>
              </w:rPr>
              <w:t>Sodio</w:t>
            </w:r>
          </w:p>
        </w:tc>
        <w:tc>
          <w:tcPr>
            <w:tcW w:w="1731"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0D7B97">
            <w:pPr>
              <w:pStyle w:val="TableParagraph"/>
              <w:spacing w:line="276" w:lineRule="auto"/>
              <w:ind w:left="569" w:right="490"/>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85"/>
                <w:sz w:val="18"/>
                <w:szCs w:val="18"/>
                <w:lang w:val="es-US"/>
              </w:rPr>
              <w:t>ppm</w:t>
            </w:r>
          </w:p>
        </w:tc>
        <w:tc>
          <w:tcPr>
            <w:tcW w:w="19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75"/>
                <w:sz w:val="18"/>
                <w:szCs w:val="18"/>
                <w:lang w:val="es-US"/>
              </w:rPr>
              <w:t>NA</w:t>
            </w:r>
          </w:p>
        </w:tc>
        <w:tc>
          <w:tcPr>
            <w:tcW w:w="2114"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AB5DED" w:rsidP="0096210A">
            <w:pPr>
              <w:pStyle w:val="TableParagraph"/>
              <w:spacing w:line="276" w:lineRule="auto"/>
              <w:ind w:left="34" w:right="69"/>
              <w:jc w:val="center"/>
              <w:rPr>
                <w:rFonts w:ascii="Arial" w:eastAsia="Arial" w:hAnsi="Arial" w:cs="Arial"/>
                <w:color w:val="000000" w:themeColor="text1"/>
                <w:w w:val="85"/>
                <w:sz w:val="18"/>
                <w:szCs w:val="18"/>
                <w:lang w:val="es-US"/>
              </w:rPr>
            </w:pPr>
            <w:r>
              <w:rPr>
                <w:rFonts w:ascii="Arial" w:eastAsia="Arial" w:hAnsi="Arial" w:cs="Arial"/>
                <w:color w:val="000000" w:themeColor="text1"/>
                <w:w w:val="85"/>
                <w:sz w:val="18"/>
                <w:szCs w:val="18"/>
                <w:lang w:val="es-US"/>
              </w:rPr>
              <w:t>25-264</w:t>
            </w:r>
          </w:p>
        </w:tc>
      </w:tr>
      <w:tr w:rsidR="0094429C" w:rsidRPr="00276DF6" w:rsidTr="00986981">
        <w:trPr>
          <w:trHeight w:hRule="exact" w:val="258"/>
          <w:jc w:val="center"/>
        </w:trPr>
        <w:tc>
          <w:tcPr>
            <w:tcW w:w="1920" w:type="dxa"/>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94429C" w:rsidRPr="00276DF6" w:rsidRDefault="0094429C" w:rsidP="00514441">
            <w:pPr>
              <w:pStyle w:val="TableParagraph"/>
              <w:spacing w:line="276" w:lineRule="auto"/>
              <w:jc w:val="center"/>
              <w:rPr>
                <w:rFonts w:ascii="Arial" w:eastAsia="Arial" w:hAnsi="Arial" w:cs="Arial"/>
                <w:color w:val="000000" w:themeColor="text1"/>
                <w:w w:val="85"/>
                <w:sz w:val="18"/>
                <w:szCs w:val="18"/>
                <w:lang w:val="es-US"/>
              </w:rPr>
            </w:pPr>
            <w:r w:rsidRPr="00276DF6">
              <w:rPr>
                <w:rFonts w:ascii="Arial" w:eastAsia="Arial" w:hAnsi="Arial" w:cs="Arial"/>
                <w:color w:val="000000" w:themeColor="text1"/>
                <w:w w:val="85"/>
                <w:sz w:val="18"/>
                <w:szCs w:val="18"/>
                <w:lang w:val="es-US"/>
              </w:rPr>
              <w:t>Temperatura</w:t>
            </w:r>
          </w:p>
        </w:tc>
        <w:tc>
          <w:tcPr>
            <w:tcW w:w="1731"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0D7B97">
            <w:pPr>
              <w:pStyle w:val="TableParagraph"/>
              <w:spacing w:line="276" w:lineRule="auto"/>
              <w:ind w:left="321" w:right="242"/>
              <w:jc w:val="center"/>
              <w:rPr>
                <w:rFonts w:ascii="Arial" w:eastAsia="Arial" w:hAnsi="Arial" w:cs="Arial"/>
                <w:color w:val="000000" w:themeColor="text1"/>
                <w:sz w:val="18"/>
                <w:szCs w:val="18"/>
                <w:lang w:val="es-US"/>
              </w:rPr>
            </w:pPr>
            <w:proofErr w:type="spellStart"/>
            <w:r w:rsidRPr="00276DF6">
              <w:rPr>
                <w:rFonts w:ascii="Arial" w:eastAsia="Arial" w:hAnsi="Arial" w:cs="Arial"/>
                <w:color w:val="000000" w:themeColor="text1"/>
                <w:spacing w:val="-1"/>
                <w:w w:val="75"/>
                <w:sz w:val="18"/>
                <w:szCs w:val="18"/>
                <w:lang w:val="es-US"/>
              </w:rPr>
              <w:t>º</w:t>
            </w:r>
            <w:r w:rsidRPr="00276DF6">
              <w:rPr>
                <w:rFonts w:ascii="Arial" w:eastAsia="Arial" w:hAnsi="Arial" w:cs="Arial"/>
                <w:color w:val="000000" w:themeColor="text1"/>
                <w:w w:val="75"/>
                <w:sz w:val="18"/>
                <w:szCs w:val="18"/>
                <w:lang w:val="es-US"/>
              </w:rPr>
              <w:t>F</w:t>
            </w:r>
            <w:proofErr w:type="spellEnd"/>
          </w:p>
        </w:tc>
        <w:tc>
          <w:tcPr>
            <w:tcW w:w="19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75"/>
                <w:sz w:val="18"/>
                <w:szCs w:val="18"/>
                <w:lang w:val="es-US"/>
              </w:rPr>
              <w:t>NA</w:t>
            </w:r>
          </w:p>
        </w:tc>
        <w:tc>
          <w:tcPr>
            <w:tcW w:w="2114"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w w:val="85"/>
                <w:sz w:val="18"/>
                <w:szCs w:val="18"/>
                <w:lang w:val="es-US"/>
              </w:rPr>
            </w:pPr>
            <w:r w:rsidRPr="00276DF6">
              <w:rPr>
                <w:rFonts w:ascii="Arial" w:eastAsia="Arial" w:hAnsi="Arial" w:cs="Arial"/>
                <w:color w:val="000000" w:themeColor="text1"/>
                <w:w w:val="85"/>
                <w:sz w:val="18"/>
                <w:szCs w:val="18"/>
                <w:lang w:val="es-US"/>
              </w:rPr>
              <w:t>56</w:t>
            </w:r>
            <w:r w:rsidR="00AB5DED">
              <w:rPr>
                <w:rFonts w:ascii="Arial" w:eastAsia="Arial" w:hAnsi="Arial" w:cs="Arial"/>
                <w:color w:val="000000" w:themeColor="text1"/>
                <w:w w:val="85"/>
                <w:sz w:val="18"/>
                <w:szCs w:val="18"/>
                <w:lang w:val="es-US"/>
              </w:rPr>
              <w:t>-94</w:t>
            </w:r>
          </w:p>
        </w:tc>
      </w:tr>
      <w:tr w:rsidR="0094429C" w:rsidRPr="00276DF6" w:rsidTr="00986981">
        <w:trPr>
          <w:trHeight w:hRule="exact" w:val="541"/>
          <w:jc w:val="center"/>
        </w:trPr>
        <w:tc>
          <w:tcPr>
            <w:tcW w:w="1920" w:type="dxa"/>
            <w:tcBorders>
              <w:top w:val="single" w:sz="4" w:space="0" w:color="F68A1F"/>
              <w:left w:val="single" w:sz="4" w:space="0" w:color="ED7D31" w:themeColor="accent2"/>
              <w:bottom w:val="single" w:sz="4" w:space="0" w:color="ED7D31" w:themeColor="accent2"/>
              <w:right w:val="single" w:sz="4" w:space="0" w:color="F68A1F"/>
            </w:tcBorders>
            <w:shd w:val="clear" w:color="auto" w:fill="BDD6EE" w:themeFill="accent1" w:themeFillTint="66"/>
          </w:tcPr>
          <w:p w:rsidR="0094429C" w:rsidRPr="00276DF6" w:rsidRDefault="0094429C" w:rsidP="00514441">
            <w:pPr>
              <w:pStyle w:val="TableParagraph"/>
              <w:spacing w:line="276" w:lineRule="auto"/>
              <w:jc w:val="center"/>
              <w:rPr>
                <w:rFonts w:ascii="Arial" w:eastAsia="Arial" w:hAnsi="Arial" w:cs="Arial"/>
                <w:color w:val="000000" w:themeColor="text1"/>
                <w:w w:val="85"/>
                <w:sz w:val="18"/>
                <w:szCs w:val="18"/>
                <w:lang w:val="es-US"/>
              </w:rPr>
            </w:pPr>
            <w:r w:rsidRPr="00276DF6">
              <w:rPr>
                <w:rFonts w:ascii="Arial" w:eastAsia="Arial" w:hAnsi="Arial" w:cs="Arial"/>
                <w:color w:val="000000" w:themeColor="text1"/>
                <w:w w:val="85"/>
                <w:sz w:val="18"/>
                <w:szCs w:val="18"/>
                <w:lang w:val="es-US"/>
              </w:rPr>
              <w:t xml:space="preserve">Sólidos totales </w:t>
            </w:r>
            <w:proofErr w:type="spellStart"/>
            <w:r w:rsidRPr="00276DF6">
              <w:rPr>
                <w:rFonts w:ascii="Arial" w:eastAsia="Arial" w:hAnsi="Arial" w:cs="Arial"/>
                <w:color w:val="000000" w:themeColor="text1"/>
                <w:w w:val="85"/>
                <w:sz w:val="18"/>
                <w:szCs w:val="18"/>
                <w:lang w:val="es-US"/>
              </w:rPr>
              <w:t>isueltos</w:t>
            </w:r>
            <w:proofErr w:type="spellEnd"/>
            <w:r w:rsidRPr="00276DF6">
              <w:rPr>
                <w:rFonts w:ascii="Arial" w:eastAsia="Arial" w:hAnsi="Arial" w:cs="Arial"/>
                <w:color w:val="000000" w:themeColor="text1"/>
                <w:w w:val="85"/>
                <w:sz w:val="18"/>
                <w:szCs w:val="18"/>
                <w:lang w:val="es-US"/>
              </w:rPr>
              <w:t xml:space="preserve"> (TDS)</w:t>
            </w:r>
          </w:p>
        </w:tc>
        <w:tc>
          <w:tcPr>
            <w:tcW w:w="1731"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0D7B97">
            <w:pPr>
              <w:pStyle w:val="TableParagraph"/>
              <w:spacing w:line="276" w:lineRule="auto"/>
              <w:ind w:left="569" w:right="490"/>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85"/>
                <w:sz w:val="18"/>
                <w:szCs w:val="18"/>
                <w:lang w:val="es-US"/>
              </w:rPr>
              <w:t>ppm</w:t>
            </w:r>
          </w:p>
        </w:tc>
        <w:tc>
          <w:tcPr>
            <w:tcW w:w="19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85"/>
                <w:sz w:val="18"/>
                <w:szCs w:val="18"/>
                <w:lang w:val="es-US"/>
              </w:rPr>
              <w:t>500</w:t>
            </w:r>
          </w:p>
        </w:tc>
        <w:tc>
          <w:tcPr>
            <w:tcW w:w="2114"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AB5DED" w:rsidP="0096210A">
            <w:pPr>
              <w:pStyle w:val="TableParagraph"/>
              <w:spacing w:line="276" w:lineRule="auto"/>
              <w:ind w:left="34" w:right="69"/>
              <w:jc w:val="center"/>
              <w:rPr>
                <w:rFonts w:ascii="Arial" w:eastAsia="Arial" w:hAnsi="Arial" w:cs="Arial"/>
                <w:color w:val="000000" w:themeColor="text1"/>
                <w:w w:val="85"/>
                <w:sz w:val="18"/>
                <w:szCs w:val="18"/>
                <w:lang w:val="es-US"/>
              </w:rPr>
            </w:pPr>
            <w:r>
              <w:rPr>
                <w:rFonts w:ascii="Arial" w:eastAsia="Arial" w:hAnsi="Arial" w:cs="Arial"/>
                <w:color w:val="000000" w:themeColor="text1"/>
                <w:w w:val="85"/>
                <w:sz w:val="18"/>
                <w:szCs w:val="18"/>
                <w:lang w:val="es-US"/>
              </w:rPr>
              <w:t>354-878</w:t>
            </w:r>
          </w:p>
        </w:tc>
      </w:tr>
      <w:tr w:rsidR="0094429C" w:rsidRPr="00276DF6" w:rsidTr="00986981">
        <w:trPr>
          <w:trHeight w:hRule="exact" w:val="559"/>
          <w:jc w:val="center"/>
        </w:trPr>
        <w:tc>
          <w:tcPr>
            <w:tcW w:w="1920" w:type="dxa"/>
            <w:tcBorders>
              <w:top w:val="single" w:sz="4" w:space="0" w:color="ED7D31" w:themeColor="accent2"/>
              <w:left w:val="single" w:sz="4" w:space="0" w:color="ED7D31" w:themeColor="accent2"/>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jc w:val="center"/>
              <w:rPr>
                <w:rFonts w:ascii="Arial" w:eastAsia="Arial" w:hAnsi="Arial" w:cs="Arial"/>
                <w:color w:val="000000" w:themeColor="text1"/>
                <w:w w:val="85"/>
                <w:sz w:val="18"/>
                <w:szCs w:val="18"/>
                <w:lang w:val="es-US"/>
              </w:rPr>
            </w:pPr>
            <w:r w:rsidRPr="00276DF6">
              <w:rPr>
                <w:rFonts w:ascii="Arial" w:eastAsia="Arial" w:hAnsi="Arial" w:cs="Arial"/>
                <w:color w:val="000000" w:themeColor="text1"/>
                <w:w w:val="85"/>
                <w:sz w:val="18"/>
                <w:szCs w:val="18"/>
                <w:lang w:val="es-US"/>
              </w:rPr>
              <w:t xml:space="preserve">Dureza total </w:t>
            </w:r>
          </w:p>
        </w:tc>
        <w:tc>
          <w:tcPr>
            <w:tcW w:w="1731"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0D7B97">
            <w:pPr>
              <w:pStyle w:val="TableParagraph"/>
              <w:spacing w:line="276" w:lineRule="auto"/>
              <w:ind w:left="569" w:right="490"/>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85"/>
                <w:sz w:val="18"/>
                <w:szCs w:val="18"/>
                <w:lang w:val="es-US"/>
              </w:rPr>
              <w:t>ppm</w:t>
            </w:r>
          </w:p>
          <w:p w:rsidR="0094429C" w:rsidRPr="00276DF6" w:rsidRDefault="0094429C" w:rsidP="00BD5AFF">
            <w:pPr>
              <w:pStyle w:val="TableParagraph"/>
              <w:spacing w:line="276" w:lineRule="auto"/>
              <w:ind w:left="321" w:right="242"/>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85"/>
                <w:sz w:val="18"/>
                <w:szCs w:val="18"/>
                <w:lang w:val="es-US"/>
              </w:rPr>
              <w:t>grano</w:t>
            </w:r>
            <w:r w:rsidRPr="00276DF6">
              <w:rPr>
                <w:rFonts w:ascii="Arial" w:eastAsia="Arial" w:hAnsi="Arial" w:cs="Arial"/>
                <w:color w:val="000000" w:themeColor="text1"/>
                <w:spacing w:val="-1"/>
                <w:w w:val="85"/>
                <w:sz w:val="18"/>
                <w:szCs w:val="18"/>
                <w:lang w:val="es-US"/>
              </w:rPr>
              <w:t>/</w:t>
            </w:r>
            <w:r w:rsidRPr="00276DF6">
              <w:rPr>
                <w:rFonts w:ascii="Arial" w:eastAsia="Arial" w:hAnsi="Arial" w:cs="Arial"/>
                <w:color w:val="000000" w:themeColor="text1"/>
                <w:w w:val="85"/>
                <w:sz w:val="18"/>
                <w:szCs w:val="18"/>
                <w:lang w:val="es-US"/>
              </w:rPr>
              <w:t>g</w:t>
            </w:r>
            <w:r w:rsidRPr="00276DF6">
              <w:rPr>
                <w:rFonts w:ascii="Arial" w:eastAsia="Arial" w:hAnsi="Arial" w:cs="Arial"/>
                <w:color w:val="000000" w:themeColor="text1"/>
                <w:spacing w:val="-2"/>
                <w:w w:val="85"/>
                <w:sz w:val="18"/>
                <w:szCs w:val="18"/>
                <w:lang w:val="es-US"/>
              </w:rPr>
              <w:t>a</w:t>
            </w:r>
            <w:r w:rsidRPr="00276DF6">
              <w:rPr>
                <w:rFonts w:ascii="Arial" w:eastAsia="Arial" w:hAnsi="Arial" w:cs="Arial"/>
                <w:color w:val="000000" w:themeColor="text1"/>
                <w:spacing w:val="-1"/>
                <w:w w:val="85"/>
                <w:sz w:val="18"/>
                <w:szCs w:val="18"/>
                <w:lang w:val="es-US"/>
              </w:rPr>
              <w:t>ló</w:t>
            </w:r>
            <w:r w:rsidRPr="00276DF6">
              <w:rPr>
                <w:rFonts w:ascii="Arial" w:eastAsia="Arial" w:hAnsi="Arial" w:cs="Arial"/>
                <w:color w:val="000000" w:themeColor="text1"/>
                <w:w w:val="85"/>
                <w:sz w:val="18"/>
                <w:szCs w:val="18"/>
                <w:lang w:val="es-US"/>
              </w:rPr>
              <w:t>n</w:t>
            </w:r>
          </w:p>
        </w:tc>
        <w:tc>
          <w:tcPr>
            <w:tcW w:w="19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94429C" w:rsidP="0096210A">
            <w:pPr>
              <w:pStyle w:val="TableParagraph"/>
              <w:spacing w:line="276" w:lineRule="auto"/>
              <w:ind w:left="34" w:right="69"/>
              <w:jc w:val="center"/>
              <w:rPr>
                <w:rFonts w:ascii="Arial" w:eastAsia="Arial" w:hAnsi="Arial" w:cs="Arial"/>
                <w:color w:val="000000" w:themeColor="text1"/>
                <w:sz w:val="18"/>
                <w:szCs w:val="18"/>
                <w:lang w:val="es-US"/>
              </w:rPr>
            </w:pPr>
            <w:r w:rsidRPr="00276DF6">
              <w:rPr>
                <w:rFonts w:ascii="Arial" w:eastAsia="Arial" w:hAnsi="Arial" w:cs="Arial"/>
                <w:color w:val="000000" w:themeColor="text1"/>
                <w:w w:val="75"/>
                <w:sz w:val="18"/>
                <w:szCs w:val="18"/>
                <w:lang w:val="es-US"/>
              </w:rPr>
              <w:t>NA</w:t>
            </w:r>
          </w:p>
        </w:tc>
        <w:tc>
          <w:tcPr>
            <w:tcW w:w="2114"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4429C" w:rsidRPr="00276DF6" w:rsidRDefault="00AB5DED" w:rsidP="0096210A">
            <w:pPr>
              <w:pStyle w:val="TableParagraph"/>
              <w:spacing w:line="276" w:lineRule="auto"/>
              <w:ind w:left="34" w:right="69"/>
              <w:jc w:val="center"/>
              <w:rPr>
                <w:rFonts w:ascii="Arial" w:eastAsia="Arial" w:hAnsi="Arial" w:cs="Arial"/>
                <w:color w:val="000000" w:themeColor="text1"/>
                <w:w w:val="85"/>
                <w:sz w:val="18"/>
                <w:szCs w:val="18"/>
                <w:lang w:val="es-US"/>
              </w:rPr>
            </w:pPr>
            <w:r>
              <w:rPr>
                <w:rFonts w:ascii="Arial" w:eastAsia="Arial" w:hAnsi="Arial" w:cs="Arial"/>
                <w:color w:val="000000" w:themeColor="text1"/>
                <w:w w:val="85"/>
                <w:sz w:val="18"/>
                <w:szCs w:val="18"/>
                <w:lang w:val="es-US"/>
              </w:rPr>
              <w:t>157-282</w:t>
            </w:r>
          </w:p>
          <w:p w:rsidR="0094429C" w:rsidRPr="00276DF6" w:rsidRDefault="00AB5DED" w:rsidP="0096210A">
            <w:pPr>
              <w:pStyle w:val="TableParagraph"/>
              <w:spacing w:line="276" w:lineRule="auto"/>
              <w:ind w:left="34" w:right="69"/>
              <w:jc w:val="center"/>
              <w:rPr>
                <w:rFonts w:ascii="Arial" w:eastAsia="Arial" w:hAnsi="Arial" w:cs="Arial"/>
                <w:color w:val="000000" w:themeColor="text1"/>
                <w:w w:val="85"/>
                <w:sz w:val="18"/>
                <w:szCs w:val="18"/>
                <w:lang w:val="es-US"/>
              </w:rPr>
            </w:pPr>
            <w:r>
              <w:rPr>
                <w:rFonts w:ascii="Arial" w:eastAsia="Arial" w:hAnsi="Arial" w:cs="Arial"/>
                <w:color w:val="000000" w:themeColor="text1"/>
                <w:w w:val="85"/>
                <w:sz w:val="18"/>
                <w:szCs w:val="18"/>
                <w:lang w:val="es-US"/>
              </w:rPr>
              <w:t>9.2-16.5</w:t>
            </w:r>
          </w:p>
        </w:tc>
      </w:tr>
    </w:tbl>
    <w:bookmarkEnd w:id="0"/>
    <w:p w:rsidR="001E3C2A" w:rsidRPr="00F20154" w:rsidRDefault="001E3C2A" w:rsidP="001E3C2A">
      <w:pPr>
        <w:pStyle w:val="BodyText"/>
        <w:ind w:left="0"/>
        <w:rPr>
          <w:rFonts w:cs="Arial"/>
          <w:sz w:val="18"/>
          <w:szCs w:val="18"/>
          <w:lang w:val="es-US"/>
        </w:rPr>
      </w:pPr>
      <w:r w:rsidRPr="00F20154">
        <w:rPr>
          <w:rFonts w:cs="Arial"/>
          <w:color w:val="231F20"/>
          <w:sz w:val="18"/>
          <w:szCs w:val="18"/>
          <w:lang w:val="es-US"/>
        </w:rPr>
        <w:t xml:space="preserve">* </w:t>
      </w:r>
      <w:r w:rsidR="007F6044" w:rsidRPr="00F20154">
        <w:rPr>
          <w:rFonts w:cs="Arial"/>
          <w:color w:val="231F20"/>
          <w:sz w:val="18"/>
          <w:szCs w:val="18"/>
          <w:lang w:val="es-US"/>
        </w:rPr>
        <w:t>Pautas no exigibles</w:t>
      </w:r>
      <w:r w:rsidR="00F20154">
        <w:rPr>
          <w:rFonts w:cs="Arial"/>
          <w:color w:val="231F20"/>
          <w:sz w:val="18"/>
          <w:szCs w:val="18"/>
          <w:lang w:val="es-US"/>
        </w:rPr>
        <w:t>,</w:t>
      </w:r>
      <w:r w:rsidR="007F6044" w:rsidRPr="00F20154">
        <w:rPr>
          <w:rFonts w:cs="Arial"/>
          <w:color w:val="231F20"/>
          <w:sz w:val="18"/>
          <w:szCs w:val="18"/>
          <w:lang w:val="es-US"/>
        </w:rPr>
        <w:t xml:space="preserve"> recomendadas por la </w:t>
      </w:r>
      <w:r w:rsidRPr="00F20154">
        <w:rPr>
          <w:rFonts w:cs="Arial"/>
          <w:color w:val="231F20"/>
          <w:sz w:val="18"/>
          <w:szCs w:val="18"/>
          <w:lang w:val="es-US"/>
        </w:rPr>
        <w:t>EPA.</w:t>
      </w:r>
    </w:p>
    <w:p w:rsidR="001E3C2A" w:rsidRPr="00F20154" w:rsidRDefault="001E3C2A" w:rsidP="001E3C2A">
      <w:pPr>
        <w:spacing w:after="0" w:line="240" w:lineRule="auto"/>
        <w:rPr>
          <w:rFonts w:ascii="Arial" w:eastAsia="Arial" w:hAnsi="Arial" w:cs="Arial"/>
          <w:sz w:val="20"/>
          <w:szCs w:val="20"/>
          <w:lang w:val="es-US"/>
        </w:rPr>
      </w:pPr>
    </w:p>
    <w:p w:rsidR="001E3C2A" w:rsidRPr="00F20154" w:rsidRDefault="008E254C" w:rsidP="001E3C2A">
      <w:pPr>
        <w:pStyle w:val="BodyText"/>
        <w:ind w:left="0"/>
        <w:rPr>
          <w:rFonts w:cs="Arial"/>
          <w:sz w:val="18"/>
          <w:szCs w:val="18"/>
          <w:lang w:val="es-US"/>
        </w:rPr>
      </w:pPr>
      <w:r w:rsidRPr="00F20154">
        <w:rPr>
          <w:rFonts w:cs="Arial"/>
          <w:color w:val="231F20"/>
          <w:sz w:val="18"/>
          <w:szCs w:val="18"/>
          <w:lang w:val="es-US"/>
        </w:rPr>
        <w:t xml:space="preserve">Si usted </w:t>
      </w:r>
      <w:r w:rsidR="00AB66F6" w:rsidRPr="00F20154">
        <w:rPr>
          <w:rFonts w:cs="Arial"/>
          <w:color w:val="231F20"/>
          <w:sz w:val="18"/>
          <w:szCs w:val="18"/>
          <w:lang w:val="es-US"/>
        </w:rPr>
        <w:t xml:space="preserve">decide </w:t>
      </w:r>
      <w:r w:rsidRPr="00F20154">
        <w:rPr>
          <w:rFonts w:cs="Arial"/>
          <w:color w:val="231F20"/>
          <w:sz w:val="18"/>
          <w:szCs w:val="18"/>
          <w:lang w:val="es-US"/>
        </w:rPr>
        <w:t>instalar sistema</w:t>
      </w:r>
      <w:r w:rsidR="00AB66F6" w:rsidRPr="00F20154">
        <w:rPr>
          <w:rFonts w:cs="Arial"/>
          <w:color w:val="231F20"/>
          <w:sz w:val="18"/>
          <w:szCs w:val="18"/>
          <w:lang w:val="es-US"/>
        </w:rPr>
        <w:t>s</w:t>
      </w:r>
      <w:r w:rsidR="00DB6D1F">
        <w:rPr>
          <w:rFonts w:cs="Arial"/>
          <w:color w:val="231F20"/>
          <w:sz w:val="18"/>
          <w:szCs w:val="18"/>
          <w:lang w:val="es-US"/>
        </w:rPr>
        <w:t xml:space="preserve"> </w:t>
      </w:r>
      <w:r w:rsidRPr="00F20154">
        <w:rPr>
          <w:rFonts w:cs="Arial"/>
          <w:color w:val="231F20"/>
          <w:sz w:val="18"/>
          <w:szCs w:val="18"/>
          <w:lang w:val="es-US"/>
        </w:rPr>
        <w:t>de tratamiento de agua</w:t>
      </w:r>
      <w:r w:rsidR="00DB6D1F">
        <w:rPr>
          <w:rFonts w:cs="Arial"/>
          <w:color w:val="231F20"/>
          <w:sz w:val="18"/>
          <w:szCs w:val="18"/>
          <w:lang w:val="es-US"/>
        </w:rPr>
        <w:t xml:space="preserve"> del hogar </w:t>
      </w:r>
      <w:r w:rsidR="00AB66F6" w:rsidRPr="00F20154">
        <w:rPr>
          <w:rFonts w:cs="Arial"/>
          <w:color w:val="231F20"/>
          <w:sz w:val="18"/>
          <w:szCs w:val="18"/>
          <w:lang w:val="es-US"/>
        </w:rPr>
        <w:t xml:space="preserve">para </w:t>
      </w:r>
      <w:r w:rsidRPr="00F20154">
        <w:rPr>
          <w:rFonts w:cs="Arial"/>
          <w:color w:val="231F20"/>
          <w:sz w:val="18"/>
          <w:szCs w:val="18"/>
          <w:lang w:val="es-US"/>
        </w:rPr>
        <w:t>eliminar el sabor y olor o demás sust</w:t>
      </w:r>
      <w:r w:rsidR="00AB66F6" w:rsidRPr="00F20154">
        <w:rPr>
          <w:rFonts w:cs="Arial"/>
          <w:color w:val="231F20"/>
          <w:sz w:val="18"/>
          <w:szCs w:val="18"/>
          <w:lang w:val="es-US"/>
        </w:rPr>
        <w:t>ancias, es importante notar que</w:t>
      </w:r>
      <w:r w:rsidR="00DB6D1F">
        <w:rPr>
          <w:rFonts w:cs="Arial"/>
          <w:color w:val="231F20"/>
          <w:sz w:val="18"/>
          <w:szCs w:val="18"/>
          <w:lang w:val="es-US"/>
        </w:rPr>
        <w:t xml:space="preserve"> el</w:t>
      </w:r>
      <w:r w:rsidRPr="00F20154">
        <w:rPr>
          <w:rFonts w:cs="Arial"/>
          <w:color w:val="231F20"/>
          <w:sz w:val="18"/>
          <w:szCs w:val="18"/>
          <w:lang w:val="es-US"/>
        </w:rPr>
        <w:t xml:space="preserve"> no seguir las instrucciones de operación y mantenimiento del fabricante puede resultar</w:t>
      </w:r>
      <w:r w:rsidR="0076643D" w:rsidRPr="00F20154">
        <w:rPr>
          <w:rFonts w:cs="Arial"/>
          <w:color w:val="231F20"/>
          <w:sz w:val="18"/>
          <w:szCs w:val="18"/>
          <w:lang w:val="es-US"/>
        </w:rPr>
        <w:t xml:space="preserve"> en agua potencialmente dañina</w:t>
      </w:r>
      <w:r w:rsidRPr="00F20154">
        <w:rPr>
          <w:rFonts w:cs="Arial"/>
          <w:color w:val="231F20"/>
          <w:sz w:val="18"/>
          <w:szCs w:val="18"/>
          <w:lang w:val="es-US"/>
        </w:rPr>
        <w:t>.</w:t>
      </w:r>
      <w:r w:rsidR="00AB66F6" w:rsidRPr="00F20154">
        <w:rPr>
          <w:rFonts w:cs="Arial"/>
          <w:color w:val="231F20"/>
          <w:sz w:val="18"/>
          <w:szCs w:val="18"/>
          <w:lang w:val="es-US"/>
        </w:rPr>
        <w:t xml:space="preserve"> Puede obtener más información sobre los sistemas de tratamiento </w:t>
      </w:r>
      <w:r w:rsidR="00DB6D1F">
        <w:rPr>
          <w:rFonts w:cs="Arial"/>
          <w:color w:val="231F20"/>
          <w:sz w:val="18"/>
          <w:szCs w:val="18"/>
          <w:lang w:val="es-US"/>
        </w:rPr>
        <w:t>casero</w:t>
      </w:r>
      <w:r w:rsidR="00AB66F6" w:rsidRPr="00F20154">
        <w:rPr>
          <w:rFonts w:cs="Arial"/>
          <w:color w:val="231F20"/>
          <w:sz w:val="18"/>
          <w:szCs w:val="18"/>
          <w:lang w:val="es-US"/>
        </w:rPr>
        <w:t xml:space="preserve">s de la Asociación de la Calidad del Agua de Arizona. Puede visitar su </w:t>
      </w:r>
      <w:r w:rsidR="00817EF1" w:rsidRPr="00F20154">
        <w:rPr>
          <w:rFonts w:cs="Arial"/>
          <w:color w:val="231F20"/>
          <w:sz w:val="18"/>
          <w:szCs w:val="18"/>
          <w:lang w:val="es-US"/>
        </w:rPr>
        <w:t>sitio web</w:t>
      </w:r>
      <w:r w:rsidR="00DB6D1F">
        <w:rPr>
          <w:rFonts w:cs="Arial"/>
          <w:color w:val="231F20"/>
          <w:sz w:val="18"/>
          <w:szCs w:val="18"/>
          <w:lang w:val="es-US"/>
        </w:rPr>
        <w:t>: azwqa.org; o llame</w:t>
      </w:r>
      <w:r w:rsidR="001E3C2A" w:rsidRPr="00F20154">
        <w:rPr>
          <w:rFonts w:cs="Arial"/>
          <w:color w:val="231F20"/>
          <w:sz w:val="18"/>
          <w:szCs w:val="18"/>
          <w:lang w:val="es-US"/>
        </w:rPr>
        <w:t xml:space="preserve"> </w:t>
      </w:r>
      <w:r w:rsidR="00AB66F6" w:rsidRPr="00F20154">
        <w:rPr>
          <w:rFonts w:cs="Arial"/>
          <w:color w:val="231F20"/>
          <w:sz w:val="18"/>
          <w:szCs w:val="18"/>
          <w:lang w:val="es-US"/>
        </w:rPr>
        <w:t>al</w:t>
      </w:r>
      <w:r w:rsidR="001E3C2A" w:rsidRPr="00F20154">
        <w:rPr>
          <w:rFonts w:cs="Arial"/>
          <w:color w:val="231F20"/>
          <w:sz w:val="18"/>
          <w:szCs w:val="18"/>
          <w:lang w:val="es-US"/>
        </w:rPr>
        <w:t xml:space="preserve"> 480-947-9850.</w:t>
      </w:r>
    </w:p>
    <w:p w:rsidR="001E3C2A" w:rsidRPr="00F20154" w:rsidRDefault="00A423F7" w:rsidP="00F0270A">
      <w:pPr>
        <w:spacing w:after="0" w:line="240" w:lineRule="auto"/>
        <w:rPr>
          <w:b/>
          <w:lang w:val="es-US"/>
        </w:rPr>
      </w:pPr>
      <w:r w:rsidRPr="00F20154">
        <w:rPr>
          <w:b/>
          <w:lang w:val="es-US"/>
        </w:rPr>
        <w:t>------------------------------------------------------------------------------------------------------------------------------------------------------------</w:t>
      </w:r>
    </w:p>
    <w:p w:rsidR="005E2361" w:rsidRDefault="005E2361" w:rsidP="00C93265">
      <w:pPr>
        <w:spacing w:after="0" w:line="240" w:lineRule="auto"/>
        <w:rPr>
          <w:rFonts w:ascii="Arial" w:hAnsi="Arial" w:cs="Arial"/>
          <w:b/>
          <w:sz w:val="28"/>
          <w:szCs w:val="28"/>
          <w:u w:val="single"/>
          <w:lang w:val="es-US"/>
        </w:rPr>
      </w:pPr>
    </w:p>
    <w:p w:rsidR="00F0620E" w:rsidRPr="00640DB4" w:rsidRDefault="00C93265" w:rsidP="00C93265">
      <w:pPr>
        <w:spacing w:after="0" w:line="240" w:lineRule="auto"/>
        <w:rPr>
          <w:rFonts w:ascii="Arial" w:hAnsi="Arial" w:cs="Arial"/>
          <w:b/>
          <w:sz w:val="28"/>
          <w:szCs w:val="28"/>
          <w:u w:val="single"/>
          <w:lang w:val="es-US"/>
        </w:rPr>
      </w:pPr>
      <w:r w:rsidRPr="00276DF6">
        <w:rPr>
          <w:rFonts w:ascii="Arial" w:hAnsi="Arial" w:cs="Arial"/>
          <w:b/>
          <w:sz w:val="28"/>
          <w:szCs w:val="28"/>
          <w:u w:val="single"/>
          <w:lang w:val="es-US"/>
        </w:rPr>
        <w:t>Proceso de tratamiento de agua para eliminar la turbidez</w:t>
      </w:r>
      <w:r w:rsidR="00F0620E" w:rsidRPr="00F20154">
        <w:rPr>
          <w:rFonts w:ascii="Arial" w:hAnsi="Arial" w:cs="Arial"/>
          <w:b/>
          <w:sz w:val="20"/>
          <w:szCs w:val="20"/>
          <w:lang w:val="es-US"/>
        </w:rPr>
        <w:br/>
      </w:r>
      <w:r w:rsidRPr="00640DB4">
        <w:rPr>
          <w:rFonts w:ascii="Arial" w:hAnsi="Arial" w:cs="Arial"/>
          <w:sz w:val="18"/>
          <w:szCs w:val="18"/>
          <w:lang w:val="es-US"/>
        </w:rPr>
        <w:t xml:space="preserve">Los filtros en el proceso de tratamiento de agua producen agua de claridad superior. Las lecturas de turbidez miden la claridad del agua y son </w:t>
      </w:r>
      <w:r w:rsidR="00DB6D1F" w:rsidRPr="00640DB4">
        <w:rPr>
          <w:rFonts w:ascii="Arial" w:hAnsi="Arial" w:cs="Arial"/>
          <w:sz w:val="18"/>
          <w:szCs w:val="18"/>
          <w:lang w:val="es-US"/>
        </w:rPr>
        <w:t xml:space="preserve">un </w:t>
      </w:r>
      <w:r w:rsidRPr="00640DB4">
        <w:rPr>
          <w:rFonts w:ascii="Arial" w:hAnsi="Arial" w:cs="Arial"/>
          <w:sz w:val="18"/>
          <w:szCs w:val="18"/>
          <w:lang w:val="es-US"/>
        </w:rPr>
        <w:t>buen indicador que el proceso está eliminando partículas diminutas, inclusive microorganismos. La norma de turbidez o claridad después de tratamiento es 0.3 unidades nefelométricas de turbidez (NTU, una medida de claridad) en por lo menos el 95 por ciento de las mediciones r</w:t>
      </w:r>
      <w:r w:rsidR="00DB6D1F" w:rsidRPr="00640DB4">
        <w:rPr>
          <w:rFonts w:ascii="Arial" w:hAnsi="Arial" w:cs="Arial"/>
          <w:sz w:val="18"/>
          <w:szCs w:val="18"/>
          <w:lang w:val="es-US"/>
        </w:rPr>
        <w:t>ealizadas cada mes, y no deberá</w:t>
      </w:r>
      <w:r w:rsidRPr="00640DB4">
        <w:rPr>
          <w:rFonts w:ascii="Arial" w:hAnsi="Arial" w:cs="Arial"/>
          <w:sz w:val="18"/>
          <w:szCs w:val="18"/>
          <w:lang w:val="es-US"/>
        </w:rPr>
        <w:t xml:space="preserve"> sobrepasar 1NTU.</w:t>
      </w:r>
    </w:p>
    <w:p w:rsidR="00F0620E" w:rsidRPr="00F20154" w:rsidRDefault="00F0620E" w:rsidP="00F0270A">
      <w:pPr>
        <w:spacing w:after="0" w:line="240" w:lineRule="auto"/>
        <w:rPr>
          <w:rFonts w:ascii="Arial" w:hAnsi="Arial" w:cs="Arial"/>
          <w:sz w:val="20"/>
          <w:szCs w:val="20"/>
          <w:lang w:val="es-US"/>
        </w:rPr>
      </w:pPr>
    </w:p>
    <w:p w:rsidR="00F0620E" w:rsidRPr="00F20154" w:rsidRDefault="0049614F" w:rsidP="00276DF6">
      <w:pPr>
        <w:spacing w:after="0" w:line="240" w:lineRule="auto"/>
        <w:jc w:val="center"/>
        <w:rPr>
          <w:rFonts w:ascii="Arial" w:hAnsi="Arial" w:cs="Arial"/>
          <w:b/>
          <w:sz w:val="20"/>
          <w:szCs w:val="20"/>
          <w:lang w:val="es-US"/>
        </w:rPr>
      </w:pPr>
      <w:r w:rsidRPr="00F20154">
        <w:rPr>
          <w:rFonts w:ascii="Arial" w:hAnsi="Arial" w:cs="Arial"/>
          <w:b/>
          <w:sz w:val="20"/>
          <w:szCs w:val="20"/>
          <w:lang w:val="es-US"/>
        </w:rPr>
        <w:t xml:space="preserve">Monitoreo de turbidez después de tratamiento en las plantas de tratamiento de agua </w:t>
      </w:r>
      <w:r w:rsidR="00AB5DED">
        <w:rPr>
          <w:rFonts w:ascii="Arial" w:hAnsi="Arial" w:cs="Arial"/>
          <w:b/>
          <w:sz w:val="20"/>
          <w:szCs w:val="20"/>
          <w:lang w:val="es-US"/>
        </w:rPr>
        <w:t>2017</w:t>
      </w:r>
    </w:p>
    <w:tbl>
      <w:tblPr>
        <w:tblW w:w="5000" w:type="pct"/>
        <w:shd w:val="clear" w:color="auto" w:fill="BDD6EE" w:themeFill="accent1" w:themeFillTint="66"/>
        <w:tblCellMar>
          <w:left w:w="0" w:type="dxa"/>
          <w:right w:w="0" w:type="dxa"/>
        </w:tblCellMar>
        <w:tblLook w:val="01E0" w:firstRow="1" w:lastRow="1" w:firstColumn="1" w:lastColumn="1" w:noHBand="0" w:noVBand="0"/>
      </w:tblPr>
      <w:tblGrid>
        <w:gridCol w:w="1063"/>
        <w:gridCol w:w="3325"/>
        <w:gridCol w:w="809"/>
        <w:gridCol w:w="1472"/>
        <w:gridCol w:w="2256"/>
        <w:gridCol w:w="1577"/>
      </w:tblGrid>
      <w:tr w:rsidR="00F0620E" w:rsidRPr="00276DF6" w:rsidTr="00276DF6">
        <w:trPr>
          <w:trHeight w:hRule="exact" w:val="739"/>
        </w:trPr>
        <w:tc>
          <w:tcPr>
            <w:tcW w:w="506" w:type="pct"/>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F0620E" w:rsidRPr="00276DF6" w:rsidRDefault="0072032A" w:rsidP="00AB5DED">
            <w:pPr>
              <w:pStyle w:val="TableParagraph"/>
              <w:ind w:left="23"/>
              <w:jc w:val="center"/>
              <w:rPr>
                <w:rFonts w:ascii="Arial" w:eastAsia="Arial" w:hAnsi="Arial" w:cs="Arial"/>
                <w:sz w:val="18"/>
                <w:szCs w:val="18"/>
                <w:lang w:val="es-US"/>
              </w:rPr>
            </w:pPr>
            <w:r w:rsidRPr="00276DF6">
              <w:rPr>
                <w:rFonts w:ascii="Arial" w:hAnsi="Arial"/>
                <w:b/>
                <w:color w:val="231F20"/>
                <w:sz w:val="18"/>
                <w:szCs w:val="18"/>
                <w:lang w:val="es-US"/>
              </w:rPr>
              <w:t>Sustancia</w:t>
            </w:r>
          </w:p>
        </w:tc>
        <w:tc>
          <w:tcPr>
            <w:tcW w:w="1583"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F0620E" w:rsidRPr="00276DF6" w:rsidRDefault="00DB6D1F" w:rsidP="00AB5DED">
            <w:pPr>
              <w:pStyle w:val="TableParagraph"/>
              <w:ind w:left="690" w:right="260" w:hanging="437"/>
              <w:jc w:val="center"/>
              <w:rPr>
                <w:rFonts w:ascii="Arial" w:eastAsia="Arial" w:hAnsi="Arial" w:cs="Arial"/>
                <w:sz w:val="18"/>
                <w:szCs w:val="18"/>
                <w:lang w:val="es-US"/>
              </w:rPr>
            </w:pPr>
            <w:r w:rsidRPr="00276DF6">
              <w:rPr>
                <w:rFonts w:ascii="Arial" w:hAnsi="Arial"/>
                <w:b/>
                <w:color w:val="231F20"/>
                <w:sz w:val="18"/>
                <w:szCs w:val="18"/>
                <w:lang w:val="es-US"/>
              </w:rPr>
              <w:t>T</w:t>
            </w:r>
            <w:r w:rsidR="0072032A" w:rsidRPr="00276DF6">
              <w:rPr>
                <w:rFonts w:ascii="Arial" w:hAnsi="Arial"/>
                <w:b/>
                <w:color w:val="231F20"/>
                <w:sz w:val="18"/>
                <w:szCs w:val="18"/>
                <w:lang w:val="es-US"/>
              </w:rPr>
              <w:t xml:space="preserve">écnica de tratamiento </w:t>
            </w:r>
            <w:r w:rsidRPr="00276DF6">
              <w:rPr>
                <w:rFonts w:ascii="Arial" w:hAnsi="Arial"/>
                <w:b/>
                <w:color w:val="231F20"/>
                <w:sz w:val="18"/>
                <w:szCs w:val="18"/>
                <w:lang w:val="es-US"/>
              </w:rPr>
              <w:t xml:space="preserve">se aplica </w:t>
            </w:r>
            <w:r w:rsidR="0072032A" w:rsidRPr="00276DF6">
              <w:rPr>
                <w:rFonts w:ascii="Arial" w:hAnsi="Arial"/>
                <w:b/>
                <w:color w:val="231F20"/>
                <w:sz w:val="18"/>
                <w:szCs w:val="18"/>
                <w:lang w:val="es-US"/>
              </w:rPr>
              <w:t xml:space="preserve">en lugar de </w:t>
            </w:r>
            <w:r w:rsidR="00F0620E" w:rsidRPr="00276DF6">
              <w:rPr>
                <w:rFonts w:ascii="Arial" w:hAnsi="Arial"/>
                <w:b/>
                <w:color w:val="231F20"/>
                <w:sz w:val="18"/>
                <w:szCs w:val="18"/>
                <w:lang w:val="es-US"/>
              </w:rPr>
              <w:t>MCL</w:t>
            </w:r>
          </w:p>
        </w:tc>
        <w:tc>
          <w:tcPr>
            <w:tcW w:w="38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F0620E" w:rsidRPr="00276DF6" w:rsidRDefault="00F0620E" w:rsidP="00AB5DED">
            <w:pPr>
              <w:pStyle w:val="TableParagraph"/>
              <w:ind w:left="96"/>
              <w:jc w:val="center"/>
              <w:rPr>
                <w:rFonts w:ascii="Arial" w:eastAsia="Arial" w:hAnsi="Arial" w:cs="Arial"/>
                <w:sz w:val="18"/>
                <w:szCs w:val="18"/>
                <w:lang w:val="es-US"/>
              </w:rPr>
            </w:pPr>
            <w:r w:rsidRPr="00276DF6">
              <w:rPr>
                <w:rFonts w:ascii="Arial" w:hAnsi="Arial"/>
                <w:b/>
                <w:color w:val="231F20"/>
                <w:sz w:val="18"/>
                <w:szCs w:val="18"/>
                <w:lang w:val="es-US"/>
              </w:rPr>
              <w:t>MCLG</w:t>
            </w:r>
          </w:p>
        </w:tc>
        <w:tc>
          <w:tcPr>
            <w:tcW w:w="70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F0620E" w:rsidRPr="00276DF6" w:rsidRDefault="0072032A" w:rsidP="00AB5DED">
            <w:pPr>
              <w:pStyle w:val="TableParagraph"/>
              <w:ind w:left="79" w:right="82" w:firstLine="195"/>
              <w:jc w:val="center"/>
              <w:rPr>
                <w:rFonts w:ascii="Arial" w:eastAsia="Arial" w:hAnsi="Arial" w:cs="Arial"/>
                <w:sz w:val="18"/>
                <w:szCs w:val="18"/>
                <w:lang w:val="es-US"/>
              </w:rPr>
            </w:pPr>
            <w:r w:rsidRPr="00276DF6">
              <w:rPr>
                <w:rFonts w:ascii="Arial" w:hAnsi="Arial"/>
                <w:b/>
                <w:color w:val="231F20"/>
                <w:sz w:val="18"/>
                <w:szCs w:val="18"/>
                <w:lang w:val="es-US"/>
              </w:rPr>
              <w:t>Medida superior</w:t>
            </w:r>
          </w:p>
        </w:tc>
        <w:tc>
          <w:tcPr>
            <w:tcW w:w="1074"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F0620E" w:rsidRPr="00276DF6" w:rsidRDefault="00213722" w:rsidP="00AB5DED">
            <w:pPr>
              <w:pStyle w:val="TableParagraph"/>
              <w:ind w:left="436" w:right="287" w:hanging="149"/>
              <w:jc w:val="center"/>
              <w:rPr>
                <w:rFonts w:ascii="Arial" w:eastAsia="Arial" w:hAnsi="Arial" w:cs="Arial"/>
                <w:sz w:val="18"/>
                <w:szCs w:val="18"/>
                <w:lang w:val="es-US"/>
              </w:rPr>
            </w:pPr>
            <w:r w:rsidRPr="00276DF6">
              <w:rPr>
                <w:rFonts w:ascii="Arial" w:hAnsi="Arial"/>
                <w:b/>
                <w:color w:val="231F20"/>
                <w:sz w:val="18"/>
                <w:szCs w:val="18"/>
                <w:lang w:val="es-US"/>
              </w:rPr>
              <w:t>P</w:t>
            </w:r>
            <w:r w:rsidR="0072032A" w:rsidRPr="00276DF6">
              <w:rPr>
                <w:rFonts w:ascii="Arial" w:hAnsi="Arial"/>
                <w:b/>
                <w:color w:val="231F20"/>
                <w:sz w:val="18"/>
                <w:szCs w:val="18"/>
                <w:lang w:val="es-US"/>
              </w:rPr>
              <w:t>o</w:t>
            </w:r>
            <w:r w:rsidRPr="00276DF6">
              <w:rPr>
                <w:rFonts w:ascii="Arial" w:hAnsi="Arial"/>
                <w:b/>
                <w:color w:val="231F20"/>
                <w:sz w:val="18"/>
                <w:szCs w:val="18"/>
                <w:lang w:val="es-US"/>
              </w:rPr>
              <w:t>r</w:t>
            </w:r>
            <w:r w:rsidR="0072032A" w:rsidRPr="00276DF6">
              <w:rPr>
                <w:rFonts w:ascii="Arial" w:hAnsi="Arial"/>
                <w:b/>
                <w:color w:val="231F20"/>
                <w:sz w:val="18"/>
                <w:szCs w:val="18"/>
                <w:lang w:val="es-US"/>
              </w:rPr>
              <w:t>centaje mensual inferior</w:t>
            </w:r>
          </w:p>
        </w:tc>
        <w:tc>
          <w:tcPr>
            <w:tcW w:w="752" w:type="pct"/>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F0620E" w:rsidRPr="00276DF6" w:rsidRDefault="0072032A" w:rsidP="00AB5DED">
            <w:pPr>
              <w:pStyle w:val="TableParagraph"/>
              <w:ind w:left="91" w:right="38" w:hanging="27"/>
              <w:jc w:val="center"/>
              <w:rPr>
                <w:rFonts w:ascii="Arial" w:eastAsia="Arial" w:hAnsi="Arial" w:cs="Arial"/>
                <w:sz w:val="18"/>
                <w:szCs w:val="18"/>
                <w:lang w:val="es-US"/>
              </w:rPr>
            </w:pPr>
            <w:r w:rsidRPr="00276DF6">
              <w:rPr>
                <w:rFonts w:ascii="Arial" w:hAnsi="Arial"/>
                <w:b/>
                <w:color w:val="231F20"/>
                <w:sz w:val="18"/>
                <w:szCs w:val="18"/>
                <w:lang w:val="es-US"/>
              </w:rPr>
              <w:t>Fuente principal en agua potable</w:t>
            </w:r>
          </w:p>
        </w:tc>
      </w:tr>
      <w:tr w:rsidR="00F0620E" w:rsidRPr="00276DF6" w:rsidTr="00276DF6">
        <w:trPr>
          <w:trHeight w:hRule="exact" w:val="964"/>
        </w:trPr>
        <w:tc>
          <w:tcPr>
            <w:tcW w:w="506" w:type="pct"/>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F0620E" w:rsidRPr="00276DF6" w:rsidRDefault="00F0620E" w:rsidP="00F0620E">
            <w:pPr>
              <w:pStyle w:val="TableParagraph"/>
              <w:rPr>
                <w:rFonts w:ascii="Arial" w:eastAsia="Arial" w:hAnsi="Arial" w:cs="Arial"/>
                <w:sz w:val="18"/>
                <w:szCs w:val="18"/>
                <w:lang w:val="es-US"/>
              </w:rPr>
            </w:pPr>
          </w:p>
          <w:p w:rsidR="00F0620E" w:rsidRPr="00276DF6" w:rsidRDefault="00887F5F" w:rsidP="00F0620E">
            <w:pPr>
              <w:pStyle w:val="TableParagraph"/>
              <w:ind w:left="105"/>
              <w:rPr>
                <w:rFonts w:ascii="Arial" w:eastAsia="Arial" w:hAnsi="Arial" w:cs="Arial"/>
                <w:sz w:val="18"/>
                <w:szCs w:val="18"/>
                <w:lang w:val="es-US"/>
              </w:rPr>
            </w:pPr>
            <w:r w:rsidRPr="00276DF6">
              <w:rPr>
                <w:rFonts w:ascii="Arial" w:hAnsi="Arial"/>
                <w:color w:val="231F20"/>
                <w:sz w:val="18"/>
                <w:szCs w:val="18"/>
                <w:lang w:val="es-US"/>
              </w:rPr>
              <w:t>Turbidez</w:t>
            </w:r>
          </w:p>
        </w:tc>
        <w:tc>
          <w:tcPr>
            <w:tcW w:w="1583"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F0620E" w:rsidRPr="00276DF6" w:rsidRDefault="00887F5F" w:rsidP="00213722">
            <w:pPr>
              <w:pStyle w:val="TableParagraph"/>
              <w:ind w:left="35" w:right="41"/>
              <w:jc w:val="center"/>
              <w:rPr>
                <w:rFonts w:ascii="Arial" w:eastAsia="Arial" w:hAnsi="Arial" w:cs="Arial"/>
                <w:sz w:val="18"/>
                <w:szCs w:val="18"/>
                <w:lang w:val="es-US"/>
              </w:rPr>
            </w:pPr>
            <w:r w:rsidRPr="00276DF6">
              <w:rPr>
                <w:rFonts w:ascii="Arial" w:hAnsi="Arial"/>
                <w:color w:val="231F20"/>
                <w:sz w:val="18"/>
                <w:szCs w:val="18"/>
                <w:lang w:val="es-US"/>
              </w:rPr>
              <w:t xml:space="preserve">Ningún valor puede ser mayor a </w:t>
            </w:r>
            <w:r w:rsidR="00F0620E" w:rsidRPr="00276DF6">
              <w:rPr>
                <w:rFonts w:ascii="Arial" w:hAnsi="Arial"/>
                <w:color w:val="231F20"/>
                <w:sz w:val="18"/>
                <w:szCs w:val="18"/>
                <w:lang w:val="es-US"/>
              </w:rPr>
              <w:t xml:space="preserve">1 NTU </w:t>
            </w:r>
            <w:r w:rsidRPr="00276DF6">
              <w:rPr>
                <w:rFonts w:ascii="Arial" w:hAnsi="Arial"/>
                <w:color w:val="231F20"/>
                <w:sz w:val="18"/>
                <w:szCs w:val="18"/>
                <w:lang w:val="es-US"/>
              </w:rPr>
              <w:t xml:space="preserve">y </w:t>
            </w:r>
            <w:r w:rsidR="00DB6D1F" w:rsidRPr="00276DF6">
              <w:rPr>
                <w:rFonts w:ascii="Arial" w:hAnsi="Arial"/>
                <w:color w:val="231F20"/>
                <w:sz w:val="18"/>
                <w:szCs w:val="18"/>
                <w:lang w:val="es-US"/>
              </w:rPr>
              <w:t xml:space="preserve">en </w:t>
            </w:r>
            <w:r w:rsidRPr="00276DF6">
              <w:rPr>
                <w:rFonts w:ascii="Arial" w:hAnsi="Arial"/>
                <w:color w:val="231F20"/>
                <w:sz w:val="18"/>
                <w:szCs w:val="18"/>
                <w:lang w:val="es-US"/>
              </w:rPr>
              <w:t xml:space="preserve">por lo menos el </w:t>
            </w:r>
            <w:r w:rsidR="00F0620E" w:rsidRPr="00276DF6">
              <w:rPr>
                <w:rFonts w:ascii="Arial" w:hAnsi="Arial"/>
                <w:color w:val="231F20"/>
                <w:sz w:val="18"/>
                <w:szCs w:val="18"/>
                <w:lang w:val="es-US"/>
              </w:rPr>
              <w:t xml:space="preserve">95% </w:t>
            </w:r>
            <w:r w:rsidRPr="00276DF6">
              <w:rPr>
                <w:rFonts w:ascii="Arial" w:hAnsi="Arial"/>
                <w:color w:val="231F20"/>
                <w:sz w:val="18"/>
                <w:szCs w:val="18"/>
                <w:lang w:val="es-US"/>
              </w:rPr>
              <w:t>de mediciones men</w:t>
            </w:r>
            <w:r w:rsidR="00213722" w:rsidRPr="00276DF6">
              <w:rPr>
                <w:rFonts w:ascii="Arial" w:hAnsi="Arial"/>
                <w:color w:val="231F20"/>
                <w:sz w:val="18"/>
                <w:szCs w:val="18"/>
                <w:lang w:val="es-US"/>
              </w:rPr>
              <w:t>s</w:t>
            </w:r>
            <w:r w:rsidRPr="00276DF6">
              <w:rPr>
                <w:rFonts w:ascii="Arial" w:hAnsi="Arial"/>
                <w:color w:val="231F20"/>
                <w:sz w:val="18"/>
                <w:szCs w:val="18"/>
                <w:lang w:val="es-US"/>
              </w:rPr>
              <w:t xml:space="preserve">uales deberán ser igual a o menos de </w:t>
            </w:r>
            <w:r w:rsidR="00F0620E" w:rsidRPr="00276DF6">
              <w:rPr>
                <w:rFonts w:ascii="Arial" w:hAnsi="Arial"/>
                <w:color w:val="231F20"/>
                <w:sz w:val="18"/>
                <w:szCs w:val="18"/>
                <w:lang w:val="es-US"/>
              </w:rPr>
              <w:t>0.3 NTU</w:t>
            </w:r>
          </w:p>
        </w:tc>
        <w:tc>
          <w:tcPr>
            <w:tcW w:w="38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F0620E" w:rsidRPr="00276DF6" w:rsidRDefault="00F0620E" w:rsidP="00F0620E">
            <w:pPr>
              <w:pStyle w:val="TableParagraph"/>
              <w:rPr>
                <w:rFonts w:ascii="Arial" w:eastAsia="Arial" w:hAnsi="Arial" w:cs="Arial"/>
                <w:sz w:val="18"/>
                <w:szCs w:val="18"/>
                <w:lang w:val="es-US"/>
              </w:rPr>
            </w:pPr>
          </w:p>
          <w:p w:rsidR="00F0620E" w:rsidRPr="00276DF6" w:rsidRDefault="00F0620E" w:rsidP="00F0620E">
            <w:pPr>
              <w:pStyle w:val="TableParagraph"/>
              <w:ind w:right="1"/>
              <w:jc w:val="center"/>
              <w:rPr>
                <w:rFonts w:ascii="Arial" w:eastAsia="Arial" w:hAnsi="Arial" w:cs="Arial"/>
                <w:sz w:val="18"/>
                <w:szCs w:val="18"/>
                <w:lang w:val="es-US"/>
              </w:rPr>
            </w:pPr>
            <w:r w:rsidRPr="00276DF6">
              <w:rPr>
                <w:rFonts w:ascii="Arial" w:hAnsi="Arial"/>
                <w:color w:val="231F20"/>
                <w:sz w:val="18"/>
                <w:szCs w:val="18"/>
                <w:lang w:val="es-US"/>
              </w:rPr>
              <w:t>NA</w:t>
            </w:r>
          </w:p>
        </w:tc>
        <w:tc>
          <w:tcPr>
            <w:tcW w:w="70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F0620E" w:rsidRPr="00276DF6" w:rsidRDefault="00F0620E" w:rsidP="00F0620E">
            <w:pPr>
              <w:pStyle w:val="TableParagraph"/>
              <w:rPr>
                <w:rFonts w:ascii="Arial" w:eastAsia="Arial" w:hAnsi="Arial" w:cs="Arial"/>
                <w:sz w:val="18"/>
                <w:szCs w:val="18"/>
                <w:lang w:val="es-US"/>
              </w:rPr>
            </w:pPr>
          </w:p>
          <w:p w:rsidR="00F0620E" w:rsidRPr="00276DF6" w:rsidRDefault="00445393" w:rsidP="00F0620E">
            <w:pPr>
              <w:pStyle w:val="TableParagraph"/>
              <w:ind w:left="274"/>
              <w:rPr>
                <w:rFonts w:ascii="Arial" w:eastAsia="Arial" w:hAnsi="Arial" w:cs="Arial"/>
                <w:sz w:val="18"/>
                <w:szCs w:val="18"/>
                <w:lang w:val="es-US"/>
              </w:rPr>
            </w:pPr>
            <w:r w:rsidRPr="00276DF6">
              <w:rPr>
                <w:rFonts w:ascii="Arial" w:hAnsi="Arial"/>
                <w:color w:val="231F20"/>
                <w:sz w:val="18"/>
                <w:szCs w:val="18"/>
                <w:lang w:val="es-US"/>
              </w:rPr>
              <w:t>0.3</w:t>
            </w:r>
            <w:r w:rsidR="00F0620E" w:rsidRPr="00276DF6">
              <w:rPr>
                <w:rFonts w:ascii="Arial" w:hAnsi="Arial"/>
                <w:color w:val="231F20"/>
                <w:sz w:val="18"/>
                <w:szCs w:val="18"/>
                <w:lang w:val="es-US"/>
              </w:rPr>
              <w:t xml:space="preserve"> NTU</w:t>
            </w:r>
          </w:p>
        </w:tc>
        <w:tc>
          <w:tcPr>
            <w:tcW w:w="1074"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F0620E" w:rsidRPr="00276DF6" w:rsidRDefault="00F0620E" w:rsidP="00F0620E">
            <w:pPr>
              <w:pStyle w:val="TableParagraph"/>
              <w:rPr>
                <w:rFonts w:ascii="Arial" w:eastAsia="Arial" w:hAnsi="Arial" w:cs="Arial"/>
                <w:sz w:val="18"/>
                <w:szCs w:val="18"/>
                <w:lang w:val="es-US"/>
              </w:rPr>
            </w:pPr>
          </w:p>
          <w:p w:rsidR="00F0620E" w:rsidRPr="00276DF6" w:rsidRDefault="00445393" w:rsidP="00F0620E">
            <w:pPr>
              <w:pStyle w:val="TableParagraph"/>
              <w:jc w:val="center"/>
              <w:rPr>
                <w:rFonts w:ascii="Arial" w:eastAsia="Arial" w:hAnsi="Arial" w:cs="Arial"/>
                <w:sz w:val="18"/>
                <w:szCs w:val="18"/>
                <w:lang w:val="es-US"/>
              </w:rPr>
            </w:pPr>
            <w:r w:rsidRPr="00276DF6">
              <w:rPr>
                <w:rFonts w:ascii="Arial" w:hAnsi="Arial"/>
                <w:color w:val="231F20"/>
                <w:sz w:val="18"/>
                <w:szCs w:val="18"/>
                <w:lang w:val="es-US"/>
              </w:rPr>
              <w:t>100</w:t>
            </w:r>
            <w:r w:rsidR="00F0620E" w:rsidRPr="00276DF6">
              <w:rPr>
                <w:rFonts w:ascii="Arial" w:hAnsi="Arial"/>
                <w:color w:val="231F20"/>
                <w:sz w:val="18"/>
                <w:szCs w:val="18"/>
                <w:lang w:val="es-US"/>
              </w:rPr>
              <w:t>%</w:t>
            </w:r>
          </w:p>
        </w:tc>
        <w:tc>
          <w:tcPr>
            <w:tcW w:w="752" w:type="pct"/>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F0620E" w:rsidRPr="00276DF6" w:rsidRDefault="00F0620E" w:rsidP="00F0620E">
            <w:pPr>
              <w:pStyle w:val="TableParagraph"/>
              <w:rPr>
                <w:rFonts w:ascii="Arial" w:eastAsia="Arial" w:hAnsi="Arial" w:cs="Arial"/>
                <w:sz w:val="18"/>
                <w:szCs w:val="18"/>
                <w:lang w:val="es-US"/>
              </w:rPr>
            </w:pPr>
          </w:p>
          <w:p w:rsidR="00F0620E" w:rsidRPr="00276DF6" w:rsidRDefault="008C30BC" w:rsidP="008C30BC">
            <w:pPr>
              <w:pStyle w:val="TableParagraph"/>
              <w:ind w:left="264"/>
              <w:rPr>
                <w:rFonts w:ascii="Arial" w:eastAsia="Arial" w:hAnsi="Arial" w:cs="Arial"/>
                <w:sz w:val="18"/>
                <w:szCs w:val="18"/>
                <w:lang w:val="es-US"/>
              </w:rPr>
            </w:pPr>
            <w:r w:rsidRPr="00276DF6">
              <w:rPr>
                <w:rFonts w:ascii="Arial" w:hAnsi="Arial"/>
                <w:color w:val="231F20"/>
                <w:sz w:val="18"/>
                <w:szCs w:val="18"/>
                <w:lang w:val="es-US"/>
              </w:rPr>
              <w:t>Escurrimiento de tierra</w:t>
            </w:r>
          </w:p>
        </w:tc>
      </w:tr>
    </w:tbl>
    <w:p w:rsidR="00445393" w:rsidRDefault="00445393" w:rsidP="00152D1A">
      <w:pPr>
        <w:spacing w:after="0" w:line="240" w:lineRule="auto"/>
        <w:rPr>
          <w:rFonts w:ascii="Arial" w:hAnsi="Arial" w:cs="Arial"/>
          <w:b/>
          <w:sz w:val="24"/>
          <w:szCs w:val="24"/>
          <w:lang w:val="es-US"/>
        </w:rPr>
      </w:pPr>
    </w:p>
    <w:p w:rsidR="00276DF6" w:rsidRDefault="00276DF6" w:rsidP="00152D1A">
      <w:pPr>
        <w:spacing w:after="0" w:line="240" w:lineRule="auto"/>
        <w:rPr>
          <w:rFonts w:ascii="Arial" w:hAnsi="Arial" w:cs="Arial"/>
          <w:b/>
          <w:sz w:val="24"/>
          <w:szCs w:val="24"/>
          <w:lang w:val="es-US"/>
        </w:rPr>
      </w:pPr>
    </w:p>
    <w:p w:rsidR="005E2361" w:rsidRDefault="00640DB4" w:rsidP="00640DB4">
      <w:pPr>
        <w:spacing w:after="0" w:line="240" w:lineRule="auto"/>
        <w:jc w:val="center"/>
        <w:rPr>
          <w:rFonts w:ascii="Arial" w:hAnsi="Arial" w:cs="Arial"/>
          <w:b/>
          <w:sz w:val="24"/>
          <w:szCs w:val="24"/>
          <w:lang w:val="es-US"/>
        </w:rPr>
      </w:pPr>
      <w:r>
        <w:rPr>
          <w:rFonts w:ascii="Arial" w:hAnsi="Arial" w:cs="Arial"/>
          <w:b/>
          <w:noProof/>
          <w:sz w:val="24"/>
          <w:szCs w:val="24"/>
        </w:rPr>
        <w:drawing>
          <wp:inline distT="0" distB="0" distL="0" distR="0">
            <wp:extent cx="3457575" cy="115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XWaterSmart-Twitter-Header4_1500x5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7575" cy="1152525"/>
                    </a:xfrm>
                    <a:prstGeom prst="rect">
                      <a:avLst/>
                    </a:prstGeom>
                  </pic:spPr>
                </pic:pic>
              </a:graphicData>
            </a:graphic>
          </wp:inline>
        </w:drawing>
      </w:r>
    </w:p>
    <w:p w:rsidR="00640DB4" w:rsidRDefault="00640DB4" w:rsidP="00640DB4">
      <w:pPr>
        <w:spacing w:after="0" w:line="240" w:lineRule="auto"/>
        <w:jc w:val="center"/>
        <w:rPr>
          <w:rFonts w:ascii="Arial" w:hAnsi="Arial" w:cs="Arial"/>
          <w:b/>
          <w:sz w:val="24"/>
          <w:szCs w:val="24"/>
          <w:lang w:val="es-US"/>
        </w:rPr>
      </w:pPr>
    </w:p>
    <w:p w:rsidR="00640DB4" w:rsidRDefault="00640DB4" w:rsidP="00640DB4">
      <w:pPr>
        <w:spacing w:after="0" w:line="240" w:lineRule="auto"/>
        <w:jc w:val="center"/>
        <w:rPr>
          <w:rFonts w:ascii="Arial" w:hAnsi="Arial" w:cs="Arial"/>
          <w:b/>
          <w:sz w:val="24"/>
          <w:szCs w:val="24"/>
          <w:lang w:val="es-US"/>
        </w:rPr>
      </w:pPr>
    </w:p>
    <w:p w:rsidR="00F0620E" w:rsidRPr="00640DB4" w:rsidRDefault="008C30BC" w:rsidP="00152D1A">
      <w:pPr>
        <w:spacing w:after="0" w:line="240" w:lineRule="auto"/>
        <w:rPr>
          <w:rFonts w:ascii="Arial" w:hAnsi="Arial" w:cs="Arial"/>
          <w:b/>
          <w:sz w:val="28"/>
          <w:szCs w:val="28"/>
          <w:u w:val="single"/>
          <w:lang w:val="es-US"/>
        </w:rPr>
      </w:pPr>
      <w:r w:rsidRPr="00297385">
        <w:rPr>
          <w:rFonts w:ascii="Arial" w:hAnsi="Arial" w:cs="Arial"/>
          <w:b/>
          <w:sz w:val="28"/>
          <w:szCs w:val="28"/>
          <w:u w:val="single"/>
          <w:lang w:val="es-US"/>
        </w:rPr>
        <w:lastRenderedPageBreak/>
        <w:t>Información i</w:t>
      </w:r>
      <w:r w:rsidR="009F01BE" w:rsidRPr="00297385">
        <w:rPr>
          <w:rFonts w:ascii="Arial" w:hAnsi="Arial" w:cs="Arial"/>
          <w:b/>
          <w:sz w:val="28"/>
          <w:szCs w:val="28"/>
          <w:u w:val="single"/>
          <w:lang w:val="es-US"/>
        </w:rPr>
        <w:t>mportant</w:t>
      </w:r>
      <w:r w:rsidRPr="00297385">
        <w:rPr>
          <w:rFonts w:ascii="Arial" w:hAnsi="Arial" w:cs="Arial"/>
          <w:b/>
          <w:sz w:val="28"/>
          <w:szCs w:val="28"/>
          <w:u w:val="single"/>
          <w:lang w:val="es-US"/>
        </w:rPr>
        <w:t>e para personas con inmunodepresión</w:t>
      </w:r>
      <w:r w:rsidR="009F01BE" w:rsidRPr="00F20154">
        <w:rPr>
          <w:rFonts w:ascii="Arial" w:hAnsi="Arial" w:cs="Arial"/>
          <w:b/>
          <w:sz w:val="20"/>
          <w:szCs w:val="20"/>
          <w:lang w:val="es-US"/>
        </w:rPr>
        <w:br/>
      </w:r>
      <w:r w:rsidRPr="00276DF6">
        <w:rPr>
          <w:rFonts w:ascii="Arial" w:hAnsi="Arial" w:cs="Arial"/>
          <w:sz w:val="18"/>
          <w:szCs w:val="18"/>
          <w:lang w:val="es-US"/>
        </w:rPr>
        <w:t xml:space="preserve">Aunque la municipalidad trata el agua para cumplir o superar toda norma del agua potable, algunas personas pueden tener mayor susceptibilidad a los contaminantes en el agua potable que la población en general. </w:t>
      </w:r>
      <w:r w:rsidR="001978E3" w:rsidRPr="00276DF6">
        <w:rPr>
          <w:rFonts w:ascii="Arial" w:hAnsi="Arial" w:cs="Arial"/>
          <w:sz w:val="18"/>
          <w:szCs w:val="18"/>
          <w:lang w:val="es-US"/>
        </w:rPr>
        <w:t>Las personas con inmunodeficiencia, como personas con cáncer que recib</w:t>
      </w:r>
      <w:r w:rsidR="00DB6D1F" w:rsidRPr="00276DF6">
        <w:rPr>
          <w:rFonts w:ascii="Arial" w:hAnsi="Arial" w:cs="Arial"/>
          <w:sz w:val="18"/>
          <w:szCs w:val="18"/>
          <w:lang w:val="es-US"/>
        </w:rPr>
        <w:t>en</w:t>
      </w:r>
      <w:r w:rsidR="001978E3" w:rsidRPr="00276DF6">
        <w:rPr>
          <w:rFonts w:ascii="Arial" w:hAnsi="Arial" w:cs="Arial"/>
          <w:sz w:val="18"/>
          <w:szCs w:val="18"/>
          <w:lang w:val="es-US"/>
        </w:rPr>
        <w:t xml:space="preserve"> quimioterapia, personas que han recibido trasplante de órganos, personas con VIH/SIDA u otros trastornos del sistema inmunológico, algunos ancianos y bebés, pueden estar particularmente a riesgo de contraer infecciones. </w:t>
      </w:r>
      <w:r w:rsidR="00623DFD" w:rsidRPr="00276DF6">
        <w:rPr>
          <w:rFonts w:ascii="Arial" w:hAnsi="Arial" w:cs="Arial"/>
          <w:sz w:val="18"/>
          <w:szCs w:val="18"/>
          <w:lang w:val="es-US"/>
        </w:rPr>
        <w:t>Se recomienda que estas personas</w:t>
      </w:r>
      <w:r w:rsidR="00BD0934" w:rsidRPr="00276DF6">
        <w:rPr>
          <w:rFonts w:ascii="Arial" w:hAnsi="Arial" w:cs="Arial"/>
          <w:sz w:val="18"/>
          <w:szCs w:val="18"/>
          <w:lang w:val="es-US"/>
        </w:rPr>
        <w:t xml:space="preserve"> pidan el consejo de su proveedor de ate</w:t>
      </w:r>
      <w:r w:rsidR="00BE18DB" w:rsidRPr="00276DF6">
        <w:rPr>
          <w:rFonts w:ascii="Arial" w:hAnsi="Arial" w:cs="Arial"/>
          <w:sz w:val="18"/>
          <w:szCs w:val="18"/>
          <w:lang w:val="es-US"/>
        </w:rPr>
        <w:t>nción a la salud acerca del agua potable.</w:t>
      </w:r>
      <w:r w:rsidR="009F01BE" w:rsidRPr="00276DF6">
        <w:rPr>
          <w:rFonts w:ascii="Arial" w:hAnsi="Arial" w:cs="Arial"/>
          <w:sz w:val="18"/>
          <w:szCs w:val="18"/>
          <w:lang w:val="es-US"/>
        </w:rPr>
        <w:t xml:space="preserve"> </w:t>
      </w:r>
      <w:r w:rsidR="00623DFD" w:rsidRPr="00276DF6">
        <w:rPr>
          <w:rFonts w:ascii="Arial" w:hAnsi="Arial" w:cs="Arial"/>
          <w:sz w:val="18"/>
          <w:szCs w:val="18"/>
          <w:lang w:val="es-US"/>
        </w:rPr>
        <w:t>La</w:t>
      </w:r>
      <w:r w:rsidR="00152D1A" w:rsidRPr="00276DF6">
        <w:rPr>
          <w:rFonts w:ascii="Arial" w:hAnsi="Arial" w:cs="Arial"/>
          <w:sz w:val="18"/>
          <w:szCs w:val="18"/>
          <w:lang w:val="es-US"/>
        </w:rPr>
        <w:t>s pautas de la</w:t>
      </w:r>
      <w:r w:rsidR="00623DFD" w:rsidRPr="00276DF6">
        <w:rPr>
          <w:rFonts w:ascii="Arial" w:hAnsi="Arial" w:cs="Arial"/>
          <w:sz w:val="18"/>
          <w:szCs w:val="18"/>
          <w:lang w:val="es-US"/>
        </w:rPr>
        <w:t xml:space="preserve"> </w:t>
      </w:r>
      <w:r w:rsidR="00152D1A" w:rsidRPr="00276DF6">
        <w:rPr>
          <w:rFonts w:ascii="Arial" w:hAnsi="Arial" w:cs="Arial"/>
          <w:sz w:val="18"/>
          <w:szCs w:val="18"/>
          <w:lang w:val="es-US"/>
        </w:rPr>
        <w:t>Agencia de la Protección Ambiental de los EE.UU. (</w:t>
      </w:r>
      <w:r w:rsidR="003F60B9" w:rsidRPr="00276DF6">
        <w:rPr>
          <w:rFonts w:ascii="Arial" w:hAnsi="Arial" w:cs="Arial"/>
          <w:sz w:val="18"/>
          <w:szCs w:val="18"/>
          <w:lang w:val="es-US"/>
        </w:rPr>
        <w:t xml:space="preserve">U.S. </w:t>
      </w:r>
      <w:proofErr w:type="spellStart"/>
      <w:r w:rsidR="003F60B9" w:rsidRPr="00276DF6">
        <w:rPr>
          <w:rFonts w:ascii="Arial" w:hAnsi="Arial" w:cs="Arial"/>
          <w:sz w:val="18"/>
          <w:szCs w:val="18"/>
          <w:lang w:val="es-US"/>
        </w:rPr>
        <w:t>Environmental</w:t>
      </w:r>
      <w:proofErr w:type="spellEnd"/>
      <w:r w:rsidR="003F60B9" w:rsidRPr="00276DF6">
        <w:rPr>
          <w:rFonts w:ascii="Arial" w:hAnsi="Arial" w:cs="Arial"/>
          <w:sz w:val="18"/>
          <w:szCs w:val="18"/>
          <w:lang w:val="es-US"/>
        </w:rPr>
        <w:t xml:space="preserve"> </w:t>
      </w:r>
      <w:proofErr w:type="spellStart"/>
      <w:r w:rsidR="003F60B9" w:rsidRPr="00276DF6">
        <w:rPr>
          <w:rFonts w:ascii="Arial" w:hAnsi="Arial" w:cs="Arial"/>
          <w:sz w:val="18"/>
          <w:szCs w:val="18"/>
          <w:lang w:val="es-US"/>
        </w:rPr>
        <w:t>Protection</w:t>
      </w:r>
      <w:proofErr w:type="spellEnd"/>
      <w:r w:rsidR="003F60B9" w:rsidRPr="00276DF6">
        <w:rPr>
          <w:rFonts w:ascii="Arial" w:hAnsi="Arial" w:cs="Arial"/>
          <w:sz w:val="18"/>
          <w:szCs w:val="18"/>
          <w:lang w:val="es-US"/>
        </w:rPr>
        <w:t xml:space="preserve"> Agency, </w:t>
      </w:r>
      <w:r w:rsidR="00152D1A" w:rsidRPr="00276DF6">
        <w:rPr>
          <w:rFonts w:ascii="Arial" w:hAnsi="Arial" w:cs="Arial"/>
          <w:sz w:val="18"/>
          <w:szCs w:val="18"/>
          <w:lang w:val="es-US"/>
        </w:rPr>
        <w:t xml:space="preserve">EPA) y los Centros para el Control y Prevención de las Enfermedades </w:t>
      </w:r>
      <w:r w:rsidR="009F01BE" w:rsidRPr="00276DF6">
        <w:rPr>
          <w:rFonts w:ascii="Arial" w:hAnsi="Arial" w:cs="Arial"/>
          <w:sz w:val="18"/>
          <w:szCs w:val="18"/>
          <w:lang w:val="es-US"/>
        </w:rPr>
        <w:t>(</w:t>
      </w:r>
      <w:r w:rsidR="003F60B9" w:rsidRPr="00276DF6">
        <w:rPr>
          <w:rFonts w:ascii="Arial" w:hAnsi="Arial" w:cs="Arial"/>
          <w:sz w:val="18"/>
          <w:szCs w:val="18"/>
          <w:lang w:val="es-US"/>
        </w:rPr>
        <w:t xml:space="preserve">Centers </w:t>
      </w:r>
      <w:proofErr w:type="spellStart"/>
      <w:r w:rsidR="003F60B9" w:rsidRPr="00276DF6">
        <w:rPr>
          <w:rFonts w:ascii="Arial" w:hAnsi="Arial" w:cs="Arial"/>
          <w:sz w:val="18"/>
          <w:szCs w:val="18"/>
          <w:lang w:val="es-US"/>
        </w:rPr>
        <w:t>for</w:t>
      </w:r>
      <w:proofErr w:type="spellEnd"/>
      <w:r w:rsidR="003F60B9" w:rsidRPr="00276DF6">
        <w:rPr>
          <w:rFonts w:ascii="Arial" w:hAnsi="Arial" w:cs="Arial"/>
          <w:sz w:val="18"/>
          <w:szCs w:val="18"/>
          <w:lang w:val="es-US"/>
        </w:rPr>
        <w:t xml:space="preserve"> </w:t>
      </w:r>
      <w:proofErr w:type="spellStart"/>
      <w:r w:rsidR="003F60B9" w:rsidRPr="00276DF6">
        <w:rPr>
          <w:rFonts w:ascii="Arial" w:hAnsi="Arial" w:cs="Arial"/>
          <w:sz w:val="18"/>
          <w:szCs w:val="18"/>
          <w:lang w:val="es-US"/>
        </w:rPr>
        <w:t>Disease</w:t>
      </w:r>
      <w:proofErr w:type="spellEnd"/>
      <w:r w:rsidR="003F60B9" w:rsidRPr="00276DF6">
        <w:rPr>
          <w:rFonts w:ascii="Arial" w:hAnsi="Arial" w:cs="Arial"/>
          <w:sz w:val="18"/>
          <w:szCs w:val="18"/>
          <w:lang w:val="es-US"/>
        </w:rPr>
        <w:t xml:space="preserve"> Control, </w:t>
      </w:r>
      <w:r w:rsidR="009F01BE" w:rsidRPr="00276DF6">
        <w:rPr>
          <w:rFonts w:ascii="Arial" w:hAnsi="Arial" w:cs="Arial"/>
          <w:sz w:val="18"/>
          <w:szCs w:val="18"/>
          <w:lang w:val="es-US"/>
        </w:rPr>
        <w:t xml:space="preserve">CDC) </w:t>
      </w:r>
      <w:r w:rsidR="006269E9" w:rsidRPr="00276DF6">
        <w:rPr>
          <w:rFonts w:ascii="Arial" w:hAnsi="Arial" w:cs="Arial"/>
          <w:sz w:val="18"/>
          <w:szCs w:val="18"/>
          <w:lang w:val="es-US"/>
        </w:rPr>
        <w:t>sobre las medidas apropiada</w:t>
      </w:r>
      <w:r w:rsidR="00152D1A" w:rsidRPr="00276DF6">
        <w:rPr>
          <w:rFonts w:ascii="Arial" w:hAnsi="Arial" w:cs="Arial"/>
          <w:sz w:val="18"/>
          <w:szCs w:val="18"/>
          <w:lang w:val="es-US"/>
        </w:rPr>
        <w:t xml:space="preserve">s para disminuir el riesgo de infección a causa de </w:t>
      </w:r>
      <w:r w:rsidR="00490D38" w:rsidRPr="00276DF6">
        <w:rPr>
          <w:rFonts w:ascii="Arial" w:hAnsi="Arial" w:cs="Arial"/>
          <w:sz w:val="18"/>
          <w:szCs w:val="18"/>
          <w:lang w:val="es-US"/>
        </w:rPr>
        <w:t xml:space="preserve">criptosporidio </w:t>
      </w:r>
      <w:r w:rsidR="00152D1A" w:rsidRPr="00276DF6">
        <w:rPr>
          <w:rFonts w:ascii="Arial" w:hAnsi="Arial" w:cs="Arial"/>
          <w:sz w:val="18"/>
          <w:szCs w:val="18"/>
          <w:lang w:val="es-US"/>
        </w:rPr>
        <w:t>y demás contaminantes microbianos están disponibles a través de la línea directa de Agua Potable Segura de la EPA, al</w:t>
      </w:r>
      <w:r w:rsidR="009F01BE" w:rsidRPr="00276DF6">
        <w:rPr>
          <w:rFonts w:ascii="Arial" w:hAnsi="Arial" w:cs="Arial"/>
          <w:sz w:val="18"/>
          <w:szCs w:val="18"/>
          <w:lang w:val="es-US"/>
        </w:rPr>
        <w:t xml:space="preserve"> 800-426-4791</w:t>
      </w:r>
      <w:r w:rsidR="00152D1A" w:rsidRPr="00276DF6">
        <w:rPr>
          <w:rFonts w:ascii="Arial" w:hAnsi="Arial" w:cs="Arial"/>
          <w:sz w:val="18"/>
          <w:szCs w:val="18"/>
          <w:lang w:val="es-US"/>
        </w:rPr>
        <w:t>.</w:t>
      </w:r>
    </w:p>
    <w:p w:rsidR="00E06484" w:rsidRPr="00276DF6" w:rsidRDefault="002E71F2" w:rsidP="00F0270A">
      <w:pPr>
        <w:spacing w:after="0" w:line="240" w:lineRule="auto"/>
        <w:rPr>
          <w:rFonts w:ascii="Arial" w:hAnsi="Arial" w:cs="Arial"/>
          <w:sz w:val="20"/>
          <w:szCs w:val="20"/>
          <w:lang w:val="es-US"/>
        </w:rPr>
      </w:pPr>
      <w:r w:rsidRPr="00F20154">
        <w:rPr>
          <w:rFonts w:ascii="Arial" w:hAnsi="Arial" w:cs="Arial"/>
          <w:sz w:val="20"/>
          <w:szCs w:val="20"/>
          <w:lang w:val="es-US"/>
        </w:rPr>
        <w:t>------------------------------------------------------------------------------------------------------------------------------</w:t>
      </w:r>
      <w:r w:rsidR="00276DF6">
        <w:rPr>
          <w:rFonts w:ascii="Arial" w:hAnsi="Arial" w:cs="Arial"/>
          <w:sz w:val="20"/>
          <w:szCs w:val="20"/>
          <w:lang w:val="es-US"/>
        </w:rPr>
        <w:t>-------------------------------</w:t>
      </w:r>
    </w:p>
    <w:p w:rsidR="00E06484" w:rsidRDefault="00E06484" w:rsidP="00F0270A">
      <w:pPr>
        <w:spacing w:after="0" w:line="240" w:lineRule="auto"/>
        <w:rPr>
          <w:rFonts w:ascii="Arial" w:hAnsi="Arial" w:cs="Arial"/>
          <w:b/>
          <w:sz w:val="24"/>
          <w:szCs w:val="24"/>
          <w:lang w:val="es-US"/>
        </w:rPr>
      </w:pPr>
    </w:p>
    <w:p w:rsidR="00276DF6" w:rsidRPr="00E06484" w:rsidRDefault="002408B6" w:rsidP="00F0270A">
      <w:pPr>
        <w:spacing w:after="0" w:line="240" w:lineRule="auto"/>
        <w:rPr>
          <w:rFonts w:ascii="Arial" w:hAnsi="Arial" w:cs="Arial"/>
          <w:b/>
          <w:sz w:val="28"/>
          <w:szCs w:val="28"/>
          <w:u w:val="single"/>
          <w:lang w:val="es-US"/>
        </w:rPr>
      </w:pPr>
      <w:r w:rsidRPr="00E06484">
        <w:rPr>
          <w:rFonts w:ascii="Arial" w:hAnsi="Arial" w:cs="Arial"/>
          <w:b/>
          <w:sz w:val="28"/>
          <w:szCs w:val="28"/>
          <w:u w:val="single"/>
          <w:lang w:val="es-US"/>
        </w:rPr>
        <w:t>Cumplimiento de las normas sobre el plomo y el cobre</w:t>
      </w:r>
    </w:p>
    <w:p w:rsidR="00B466B0" w:rsidRPr="00276DF6" w:rsidRDefault="002408B6" w:rsidP="00F0270A">
      <w:pPr>
        <w:spacing w:after="0" w:line="240" w:lineRule="auto"/>
        <w:rPr>
          <w:rFonts w:ascii="Arial" w:hAnsi="Arial" w:cs="Arial"/>
          <w:sz w:val="18"/>
          <w:szCs w:val="18"/>
          <w:lang w:val="es-US"/>
        </w:rPr>
      </w:pPr>
      <w:r w:rsidRPr="00276DF6">
        <w:rPr>
          <w:rFonts w:ascii="Arial" w:hAnsi="Arial" w:cs="Arial"/>
          <w:sz w:val="18"/>
          <w:szCs w:val="18"/>
          <w:lang w:val="es-US"/>
        </w:rPr>
        <w:t>El plomo y el cobre generalmente entran a nuestra agua potable de la corros</w:t>
      </w:r>
      <w:r w:rsidR="00A9745F" w:rsidRPr="00276DF6">
        <w:rPr>
          <w:rFonts w:ascii="Arial" w:hAnsi="Arial" w:cs="Arial"/>
          <w:sz w:val="18"/>
          <w:szCs w:val="18"/>
          <w:lang w:val="es-US"/>
        </w:rPr>
        <w:t xml:space="preserve">ión de la plomería, tubería y accesorios </w:t>
      </w:r>
      <w:r w:rsidR="00CA59EF" w:rsidRPr="00276DF6">
        <w:rPr>
          <w:rFonts w:ascii="Arial" w:hAnsi="Arial" w:cs="Arial"/>
          <w:sz w:val="18"/>
          <w:szCs w:val="18"/>
          <w:lang w:val="es-US"/>
        </w:rPr>
        <w:t>residenciale</w:t>
      </w:r>
      <w:r w:rsidR="00A9745F" w:rsidRPr="00276DF6">
        <w:rPr>
          <w:rFonts w:ascii="Arial" w:hAnsi="Arial" w:cs="Arial"/>
          <w:sz w:val="18"/>
          <w:szCs w:val="18"/>
          <w:lang w:val="es-US"/>
        </w:rPr>
        <w:t xml:space="preserve">s que contienen estos metales, como las tuberías de cobre, soldadura de plomo o accesorios de cobre. </w:t>
      </w:r>
      <w:r w:rsidR="000B109A" w:rsidRPr="00276DF6">
        <w:rPr>
          <w:rFonts w:ascii="Arial" w:hAnsi="Arial" w:cs="Arial"/>
          <w:sz w:val="18"/>
          <w:szCs w:val="18"/>
          <w:lang w:val="es-US"/>
        </w:rPr>
        <w:t xml:space="preserve">La EPA requiere que proveedores de agua analicen periódicamente </w:t>
      </w:r>
      <w:r w:rsidR="00B466B0" w:rsidRPr="00276DF6">
        <w:rPr>
          <w:rFonts w:ascii="Arial" w:hAnsi="Arial" w:cs="Arial"/>
          <w:sz w:val="18"/>
          <w:szCs w:val="18"/>
          <w:lang w:val="es-US"/>
        </w:rPr>
        <w:t>el agua de llave de los consumidores. Las pruebas indican que el agua de la llave residencial de Phoenix cumplió el “nivel de acción” (o sea, el límite de actividades para cumplimiento) requerido por las normas de agua potable federales para plomo y cobre.</w:t>
      </w:r>
    </w:p>
    <w:p w:rsidR="00CA59EF" w:rsidRPr="00276DF6" w:rsidRDefault="00CA59EF" w:rsidP="00F0270A">
      <w:pPr>
        <w:spacing w:after="0" w:line="240" w:lineRule="auto"/>
        <w:rPr>
          <w:rFonts w:ascii="Arial" w:hAnsi="Arial" w:cs="Arial"/>
          <w:sz w:val="18"/>
          <w:szCs w:val="18"/>
          <w:lang w:val="es-US"/>
        </w:rPr>
      </w:pPr>
    </w:p>
    <w:p w:rsidR="008901BD" w:rsidRPr="00276DF6" w:rsidRDefault="00B466B0" w:rsidP="00F0270A">
      <w:pPr>
        <w:spacing w:after="0" w:line="240" w:lineRule="auto"/>
        <w:rPr>
          <w:rFonts w:ascii="Arial" w:hAnsi="Arial" w:cs="Arial"/>
          <w:sz w:val="18"/>
          <w:szCs w:val="18"/>
          <w:lang w:val="es-US"/>
        </w:rPr>
      </w:pPr>
      <w:r w:rsidRPr="00276DF6">
        <w:rPr>
          <w:rFonts w:ascii="Arial" w:hAnsi="Arial" w:cs="Arial"/>
          <w:sz w:val="18"/>
          <w:szCs w:val="18"/>
          <w:lang w:val="es-US"/>
        </w:rPr>
        <w:t>Aunque Phoenix cumplió el nivel de acción</w:t>
      </w:r>
      <w:r w:rsidR="00CC7D77" w:rsidRPr="00276DF6">
        <w:rPr>
          <w:rFonts w:ascii="Arial" w:hAnsi="Arial" w:cs="Arial"/>
          <w:sz w:val="18"/>
          <w:szCs w:val="18"/>
          <w:lang w:val="es-US"/>
        </w:rPr>
        <w:t>, es posible que los niveles de plomo y cobre en los hogares de algunos consumidores sean elevados debido a la filtración de los metales al agua de los materiales utilizados en l</w:t>
      </w:r>
      <w:r w:rsidR="00CA59EF" w:rsidRPr="00276DF6">
        <w:rPr>
          <w:rFonts w:ascii="Arial" w:hAnsi="Arial" w:cs="Arial"/>
          <w:sz w:val="18"/>
          <w:szCs w:val="18"/>
          <w:lang w:val="es-US"/>
        </w:rPr>
        <w:t>a plomería y accesorios en el hogar</w:t>
      </w:r>
      <w:r w:rsidR="00CC7D77" w:rsidRPr="00276DF6">
        <w:rPr>
          <w:rFonts w:ascii="Arial" w:hAnsi="Arial" w:cs="Arial"/>
          <w:sz w:val="18"/>
          <w:szCs w:val="18"/>
          <w:lang w:val="es-US"/>
        </w:rPr>
        <w:t xml:space="preserve">. De ser el caso, niveles elevados de plomo pueden causar </w:t>
      </w:r>
      <w:r w:rsidR="00CA59EF" w:rsidRPr="00276DF6">
        <w:rPr>
          <w:rFonts w:ascii="Arial" w:hAnsi="Arial" w:cs="Arial"/>
          <w:sz w:val="18"/>
          <w:szCs w:val="18"/>
          <w:lang w:val="es-US"/>
        </w:rPr>
        <w:t xml:space="preserve">graves </w:t>
      </w:r>
      <w:r w:rsidR="00CC7D77" w:rsidRPr="00276DF6">
        <w:rPr>
          <w:rFonts w:ascii="Arial" w:hAnsi="Arial" w:cs="Arial"/>
          <w:sz w:val="18"/>
          <w:szCs w:val="18"/>
          <w:lang w:val="es-US"/>
        </w:rPr>
        <w:t xml:space="preserve">problemas a la salud, especialmente para mujeres embarazadas y niños pequeños. El plomo en el agua potable proviene principalmente de materiales y componentes relacionados con tuberías de servicio y la plomería en el hogar. La municipalidad de Phoenix tiene la responsabilidad por abastecer agua potable de alta calidad, mas no puede controlar la variedad de materiales que se utilizan en los componentes de plomería. </w:t>
      </w:r>
      <w:r w:rsidR="00D73F02" w:rsidRPr="00276DF6">
        <w:rPr>
          <w:rFonts w:ascii="Arial" w:hAnsi="Arial" w:cs="Arial"/>
          <w:sz w:val="18"/>
          <w:szCs w:val="18"/>
          <w:lang w:val="es-US"/>
        </w:rPr>
        <w:t xml:space="preserve">Cuando el agua de su casa no ha corrido por varias horas, puede reducir al mínimo el potencial de exposición al plomo dejando correr </w:t>
      </w:r>
      <w:r w:rsidR="00B625E1" w:rsidRPr="00276DF6">
        <w:rPr>
          <w:rFonts w:ascii="Arial" w:hAnsi="Arial" w:cs="Arial"/>
          <w:sz w:val="18"/>
          <w:szCs w:val="18"/>
          <w:lang w:val="es-US"/>
        </w:rPr>
        <w:t xml:space="preserve">el agua de la llave de 30 segundos a 2 minutos antes de usar el agua para cocinar o beber. Si le preocupa el plomo en el agua de su hogar, puede </w:t>
      </w:r>
      <w:r w:rsidR="00817EF1" w:rsidRPr="00276DF6">
        <w:rPr>
          <w:rFonts w:ascii="Arial" w:hAnsi="Arial" w:cs="Arial"/>
          <w:sz w:val="18"/>
          <w:szCs w:val="18"/>
          <w:lang w:val="es-US"/>
        </w:rPr>
        <w:t>pedir un análisis del agua. La información sobre el plomo en el agua potable, métodos de análisis y las medidas que puede tomar para reducir su exposición al plomo está</w:t>
      </w:r>
      <w:r w:rsidR="00CA59EF" w:rsidRPr="00276DF6">
        <w:rPr>
          <w:rFonts w:ascii="Arial" w:hAnsi="Arial" w:cs="Arial"/>
          <w:sz w:val="18"/>
          <w:szCs w:val="18"/>
          <w:lang w:val="es-US"/>
        </w:rPr>
        <w:t>n</w:t>
      </w:r>
      <w:r w:rsidR="00817EF1" w:rsidRPr="00276DF6">
        <w:rPr>
          <w:rFonts w:ascii="Arial" w:hAnsi="Arial" w:cs="Arial"/>
          <w:sz w:val="18"/>
          <w:szCs w:val="18"/>
          <w:lang w:val="es-US"/>
        </w:rPr>
        <w:t xml:space="preserve"> disponible al llamar a la línea directa de Agua Potable Segura o en el sitio web </w:t>
      </w:r>
      <w:r w:rsidR="00297385" w:rsidRPr="00276DF6">
        <w:rPr>
          <w:rFonts w:ascii="Arial" w:hAnsi="Arial" w:cs="Arial"/>
          <w:sz w:val="18"/>
          <w:szCs w:val="18"/>
          <w:lang w:val="es-US"/>
        </w:rPr>
        <w:t>water.epa.gov/</w:t>
      </w:r>
      <w:proofErr w:type="spellStart"/>
      <w:r w:rsidR="00297385" w:rsidRPr="00276DF6">
        <w:rPr>
          <w:rFonts w:ascii="Arial" w:hAnsi="Arial" w:cs="Arial"/>
          <w:sz w:val="18"/>
          <w:szCs w:val="18"/>
          <w:lang w:val="es-US"/>
        </w:rPr>
        <w:t>drink</w:t>
      </w:r>
      <w:proofErr w:type="spellEnd"/>
      <w:r w:rsidR="00297385" w:rsidRPr="00276DF6">
        <w:rPr>
          <w:rFonts w:ascii="Arial" w:hAnsi="Arial" w:cs="Arial"/>
          <w:sz w:val="18"/>
          <w:szCs w:val="18"/>
          <w:lang w:val="es-US"/>
        </w:rPr>
        <w:t>/</w:t>
      </w:r>
      <w:proofErr w:type="spellStart"/>
      <w:r w:rsidR="00297385" w:rsidRPr="00276DF6">
        <w:rPr>
          <w:rFonts w:ascii="Arial" w:hAnsi="Arial" w:cs="Arial"/>
          <w:sz w:val="18"/>
          <w:szCs w:val="18"/>
          <w:lang w:val="es-US"/>
        </w:rPr>
        <w:t>info</w:t>
      </w:r>
      <w:proofErr w:type="spellEnd"/>
      <w:r w:rsidR="00297385" w:rsidRPr="00276DF6">
        <w:rPr>
          <w:rFonts w:ascii="Arial" w:hAnsi="Arial" w:cs="Arial"/>
          <w:sz w:val="18"/>
          <w:szCs w:val="18"/>
          <w:lang w:val="es-US"/>
        </w:rPr>
        <w:t>/lead.</w:t>
      </w:r>
    </w:p>
    <w:p w:rsidR="008901BD" w:rsidRPr="00F20154" w:rsidRDefault="008901BD" w:rsidP="00F0270A">
      <w:pPr>
        <w:spacing w:after="0" w:line="240" w:lineRule="auto"/>
        <w:rPr>
          <w:rFonts w:ascii="Arial" w:hAnsi="Arial" w:cs="Arial"/>
          <w:sz w:val="20"/>
          <w:szCs w:val="20"/>
          <w:lang w:val="es-US"/>
        </w:rPr>
      </w:pPr>
    </w:p>
    <w:p w:rsidR="008901BD" w:rsidRPr="00445393" w:rsidRDefault="008901BD" w:rsidP="00E06484">
      <w:pPr>
        <w:spacing w:after="0" w:line="240" w:lineRule="auto"/>
        <w:jc w:val="center"/>
        <w:rPr>
          <w:rFonts w:ascii="Arial" w:eastAsia="Arial" w:hAnsi="Arial" w:cs="Arial"/>
          <w:sz w:val="20"/>
          <w:szCs w:val="20"/>
          <w:lang w:val="es-US"/>
        </w:rPr>
      </w:pPr>
      <w:r w:rsidRPr="00F20154">
        <w:rPr>
          <w:rFonts w:ascii="Arial" w:hAnsi="Arial" w:cs="Arial"/>
          <w:b/>
          <w:iCs/>
          <w:sz w:val="20"/>
          <w:szCs w:val="20"/>
          <w:lang w:val="es-US"/>
        </w:rPr>
        <w:t>Result</w:t>
      </w:r>
      <w:r w:rsidR="00817EF1" w:rsidRPr="00F20154">
        <w:rPr>
          <w:rFonts w:ascii="Arial" w:hAnsi="Arial" w:cs="Arial"/>
          <w:b/>
          <w:iCs/>
          <w:sz w:val="20"/>
          <w:szCs w:val="20"/>
          <w:lang w:val="es-US"/>
        </w:rPr>
        <w:t>ado</w:t>
      </w:r>
      <w:r w:rsidRPr="00F20154">
        <w:rPr>
          <w:rFonts w:ascii="Arial" w:hAnsi="Arial" w:cs="Arial"/>
          <w:b/>
          <w:iCs/>
          <w:sz w:val="20"/>
          <w:szCs w:val="20"/>
          <w:lang w:val="es-US"/>
        </w:rPr>
        <w:t>s</w:t>
      </w:r>
      <w:r w:rsidR="00817EF1" w:rsidRPr="00F20154">
        <w:rPr>
          <w:rFonts w:ascii="Arial" w:hAnsi="Arial" w:cs="Arial"/>
          <w:b/>
          <w:iCs/>
          <w:sz w:val="20"/>
          <w:szCs w:val="20"/>
          <w:lang w:val="es-US"/>
        </w:rPr>
        <w:t xml:space="preserve"> de las muestras de </w:t>
      </w:r>
      <w:r w:rsidR="005F424A" w:rsidRPr="00F20154">
        <w:rPr>
          <w:rFonts w:ascii="Arial" w:hAnsi="Arial" w:cs="Arial"/>
          <w:b/>
          <w:iCs/>
          <w:sz w:val="20"/>
          <w:szCs w:val="20"/>
          <w:lang w:val="es-US"/>
        </w:rPr>
        <w:t>llaves de agua r</w:t>
      </w:r>
      <w:r w:rsidR="002D2255" w:rsidRPr="00F20154">
        <w:rPr>
          <w:rFonts w:ascii="Arial" w:hAnsi="Arial" w:cs="Arial"/>
          <w:b/>
          <w:iCs/>
          <w:sz w:val="20"/>
          <w:szCs w:val="20"/>
          <w:lang w:val="es-US"/>
        </w:rPr>
        <w:t>esidencial</w:t>
      </w:r>
      <w:r w:rsidR="00445393">
        <w:rPr>
          <w:rFonts w:ascii="Arial" w:hAnsi="Arial" w:cs="Arial"/>
          <w:b/>
          <w:iCs/>
          <w:sz w:val="20"/>
          <w:szCs w:val="20"/>
          <w:lang w:val="es-US"/>
        </w:rPr>
        <w:t>es para plomo y cobre en el 2016</w:t>
      </w:r>
    </w:p>
    <w:tbl>
      <w:tblPr>
        <w:tblpPr w:leftFromText="180" w:rightFromText="180" w:vertAnchor="text" w:horzAnchor="margin" w:tblpXSpec="center" w:tblpY="141"/>
        <w:tblW w:w="8372" w:type="dxa"/>
        <w:shd w:val="clear" w:color="auto" w:fill="BDD6EE" w:themeFill="accent1" w:themeFillTint="66"/>
        <w:tblLayout w:type="fixed"/>
        <w:tblCellMar>
          <w:left w:w="0" w:type="dxa"/>
          <w:right w:w="0" w:type="dxa"/>
        </w:tblCellMar>
        <w:tblLook w:val="01E0" w:firstRow="1" w:lastRow="1" w:firstColumn="1" w:lastColumn="1" w:noHBand="0" w:noVBand="0"/>
      </w:tblPr>
      <w:tblGrid>
        <w:gridCol w:w="1229"/>
        <w:gridCol w:w="1587"/>
        <w:gridCol w:w="945"/>
        <w:gridCol w:w="1693"/>
        <w:gridCol w:w="1496"/>
        <w:gridCol w:w="1422"/>
      </w:tblGrid>
      <w:tr w:rsidR="00445393" w:rsidRPr="00F66F93" w:rsidTr="00276DF6">
        <w:trPr>
          <w:trHeight w:hRule="exact" w:val="1090"/>
        </w:trPr>
        <w:tc>
          <w:tcPr>
            <w:tcW w:w="1229" w:type="dxa"/>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contextualSpacing/>
              <w:rPr>
                <w:rFonts w:ascii="Arial" w:eastAsia="Arial" w:hAnsi="Arial" w:cs="Arial"/>
                <w:sz w:val="18"/>
                <w:szCs w:val="18"/>
                <w:lang w:val="es-US"/>
              </w:rPr>
            </w:pPr>
          </w:p>
          <w:p w:rsidR="00445393" w:rsidRPr="00F20154" w:rsidRDefault="00445393" w:rsidP="00445393">
            <w:pPr>
              <w:pStyle w:val="TableParagraph"/>
              <w:ind w:left="-1"/>
              <w:contextualSpacing/>
              <w:rPr>
                <w:rFonts w:ascii="Arial" w:eastAsia="Arial" w:hAnsi="Arial" w:cs="Arial"/>
                <w:sz w:val="18"/>
                <w:szCs w:val="18"/>
                <w:lang w:val="es-US"/>
              </w:rPr>
            </w:pPr>
            <w:r w:rsidRPr="00F20154">
              <w:rPr>
                <w:rFonts w:ascii="Arial" w:hAnsi="Arial"/>
                <w:b/>
                <w:color w:val="231F20"/>
                <w:sz w:val="18"/>
                <w:szCs w:val="18"/>
                <w:lang w:val="es-US"/>
              </w:rPr>
              <w:t>Sustancia</w:t>
            </w:r>
          </w:p>
        </w:tc>
        <w:tc>
          <w:tcPr>
            <w:tcW w:w="1587"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contextualSpacing/>
              <w:rPr>
                <w:rFonts w:ascii="Arial" w:eastAsia="Arial" w:hAnsi="Arial" w:cs="Arial"/>
                <w:sz w:val="18"/>
                <w:szCs w:val="18"/>
                <w:lang w:val="es-US"/>
              </w:rPr>
            </w:pPr>
          </w:p>
          <w:p w:rsidR="00445393" w:rsidRPr="00F20154" w:rsidRDefault="00445393" w:rsidP="00445393">
            <w:pPr>
              <w:pStyle w:val="TableParagraph"/>
              <w:ind w:left="64" w:right="88"/>
              <w:contextualSpacing/>
              <w:jc w:val="center"/>
              <w:rPr>
                <w:rFonts w:ascii="Arial" w:eastAsia="Arial" w:hAnsi="Arial" w:cs="Arial"/>
                <w:sz w:val="18"/>
                <w:szCs w:val="18"/>
                <w:lang w:val="es-US"/>
              </w:rPr>
            </w:pPr>
            <w:r w:rsidRPr="00F20154">
              <w:rPr>
                <w:rFonts w:ascii="Arial" w:hAnsi="Arial"/>
                <w:b/>
                <w:color w:val="231F20"/>
                <w:sz w:val="18"/>
                <w:szCs w:val="18"/>
                <w:lang w:val="es-US"/>
              </w:rPr>
              <w:t>Nivel de acción (AL) se aplica en lugar de MCL</w:t>
            </w:r>
          </w:p>
        </w:tc>
        <w:tc>
          <w:tcPr>
            <w:tcW w:w="945"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contextualSpacing/>
              <w:rPr>
                <w:rFonts w:ascii="Arial" w:eastAsia="Arial" w:hAnsi="Arial" w:cs="Arial"/>
                <w:sz w:val="18"/>
                <w:szCs w:val="18"/>
                <w:lang w:val="es-US"/>
              </w:rPr>
            </w:pPr>
          </w:p>
          <w:p w:rsidR="00445393" w:rsidRPr="00F20154" w:rsidRDefault="00445393" w:rsidP="00445393">
            <w:pPr>
              <w:pStyle w:val="TableParagraph"/>
              <w:ind w:left="92"/>
              <w:contextualSpacing/>
              <w:rPr>
                <w:rFonts w:ascii="Arial" w:eastAsia="Arial" w:hAnsi="Arial" w:cs="Arial"/>
                <w:sz w:val="18"/>
                <w:szCs w:val="18"/>
                <w:lang w:val="es-US"/>
              </w:rPr>
            </w:pPr>
            <w:r w:rsidRPr="00F20154">
              <w:rPr>
                <w:rFonts w:ascii="Arial" w:hAnsi="Arial"/>
                <w:b/>
                <w:color w:val="231F20"/>
                <w:sz w:val="18"/>
                <w:szCs w:val="18"/>
                <w:lang w:val="es-US"/>
              </w:rPr>
              <w:t>MCLG</w:t>
            </w:r>
          </w:p>
        </w:tc>
        <w:tc>
          <w:tcPr>
            <w:tcW w:w="16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contextualSpacing/>
              <w:rPr>
                <w:rFonts w:ascii="Arial" w:eastAsia="Arial" w:hAnsi="Arial" w:cs="Arial"/>
                <w:sz w:val="18"/>
                <w:szCs w:val="18"/>
                <w:lang w:val="es-US"/>
              </w:rPr>
            </w:pPr>
          </w:p>
          <w:p w:rsidR="00445393" w:rsidRPr="00F20154" w:rsidRDefault="00445393" w:rsidP="00445393">
            <w:pPr>
              <w:pStyle w:val="TableParagraph"/>
              <w:ind w:left="61" w:right="85" w:hanging="1"/>
              <w:contextualSpacing/>
              <w:jc w:val="center"/>
              <w:rPr>
                <w:rFonts w:ascii="Arial" w:hAnsi="Arial"/>
                <w:b/>
                <w:color w:val="231F20"/>
                <w:sz w:val="18"/>
                <w:szCs w:val="18"/>
                <w:lang w:val="es-US"/>
              </w:rPr>
            </w:pPr>
            <w:r w:rsidRPr="00F20154">
              <w:rPr>
                <w:rFonts w:ascii="Arial" w:hAnsi="Arial"/>
                <w:b/>
                <w:color w:val="231F20"/>
                <w:sz w:val="18"/>
                <w:szCs w:val="18"/>
                <w:lang w:val="es-US"/>
              </w:rPr>
              <w:t>90% de llaves midieron igual o menos de este valor</w:t>
            </w:r>
          </w:p>
        </w:tc>
        <w:tc>
          <w:tcPr>
            <w:tcW w:w="1496"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contextualSpacing/>
              <w:rPr>
                <w:rFonts w:ascii="Arial" w:eastAsia="Arial" w:hAnsi="Arial" w:cs="Arial"/>
                <w:sz w:val="18"/>
                <w:szCs w:val="18"/>
                <w:lang w:val="es-US"/>
              </w:rPr>
            </w:pPr>
          </w:p>
          <w:p w:rsidR="00445393" w:rsidRPr="00F20154" w:rsidRDefault="00445393" w:rsidP="00445393">
            <w:pPr>
              <w:pStyle w:val="TableParagraph"/>
              <w:ind w:left="90" w:right="63" w:hanging="1"/>
              <w:contextualSpacing/>
              <w:jc w:val="center"/>
              <w:rPr>
                <w:rFonts w:ascii="Arial" w:eastAsia="Arial" w:hAnsi="Arial" w:cs="Arial"/>
                <w:sz w:val="18"/>
                <w:szCs w:val="18"/>
                <w:lang w:val="es-US"/>
              </w:rPr>
            </w:pPr>
            <w:r w:rsidRPr="00F20154">
              <w:rPr>
                <w:rFonts w:ascii="Arial" w:hAnsi="Arial"/>
                <w:b/>
                <w:color w:val="231F20"/>
                <w:sz w:val="18"/>
                <w:szCs w:val="18"/>
                <w:lang w:val="es-US"/>
              </w:rPr>
              <w:t xml:space="preserve">Número de sitios superior al </w:t>
            </w:r>
            <w:proofErr w:type="spellStart"/>
            <w:r w:rsidRPr="00F20154">
              <w:rPr>
                <w:rFonts w:ascii="Arial" w:hAnsi="Arial"/>
                <w:b/>
                <w:color w:val="231F20"/>
                <w:sz w:val="18"/>
                <w:szCs w:val="18"/>
                <w:lang w:val="es-US"/>
              </w:rPr>
              <w:t>AL</w:t>
            </w:r>
            <w:proofErr w:type="spellEnd"/>
          </w:p>
        </w:tc>
        <w:tc>
          <w:tcPr>
            <w:tcW w:w="1422" w:type="dxa"/>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445393" w:rsidRPr="00F20154" w:rsidRDefault="00445393" w:rsidP="00445393">
            <w:pPr>
              <w:pStyle w:val="TableParagraph"/>
              <w:contextualSpacing/>
              <w:rPr>
                <w:rFonts w:ascii="Arial" w:eastAsia="Arial" w:hAnsi="Arial" w:cs="Arial"/>
                <w:sz w:val="18"/>
                <w:szCs w:val="18"/>
                <w:lang w:val="es-US"/>
              </w:rPr>
            </w:pPr>
          </w:p>
          <w:p w:rsidR="00445393" w:rsidRPr="00F20154" w:rsidRDefault="00445393" w:rsidP="00445393">
            <w:pPr>
              <w:pStyle w:val="TableParagraph"/>
              <w:ind w:left="229" w:right="169"/>
              <w:contextualSpacing/>
              <w:jc w:val="center"/>
              <w:rPr>
                <w:rFonts w:ascii="Arial" w:eastAsia="Arial" w:hAnsi="Arial" w:cs="Arial"/>
                <w:sz w:val="18"/>
                <w:szCs w:val="18"/>
                <w:lang w:val="es-US"/>
              </w:rPr>
            </w:pPr>
            <w:r w:rsidRPr="00F20154">
              <w:rPr>
                <w:rFonts w:ascii="Arial" w:hAnsi="Arial"/>
                <w:b/>
                <w:color w:val="231F20"/>
                <w:sz w:val="18"/>
                <w:szCs w:val="18"/>
                <w:lang w:val="es-US"/>
              </w:rPr>
              <w:t>Fuente principal en el agua potable</w:t>
            </w:r>
          </w:p>
        </w:tc>
      </w:tr>
      <w:tr w:rsidR="00445393" w:rsidRPr="00F66F93" w:rsidTr="00276DF6">
        <w:trPr>
          <w:trHeight w:hRule="exact" w:val="892"/>
        </w:trPr>
        <w:tc>
          <w:tcPr>
            <w:tcW w:w="1229" w:type="dxa"/>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ind w:left="-1"/>
              <w:contextualSpacing/>
              <w:jc w:val="center"/>
              <w:rPr>
                <w:rFonts w:ascii="Arial" w:eastAsia="Arial" w:hAnsi="Arial" w:cs="Arial"/>
                <w:sz w:val="18"/>
                <w:szCs w:val="18"/>
                <w:lang w:val="es-US"/>
              </w:rPr>
            </w:pPr>
            <w:r w:rsidRPr="00F20154">
              <w:rPr>
                <w:rFonts w:ascii="Arial" w:hAnsi="Arial"/>
                <w:color w:val="231F20"/>
                <w:sz w:val="18"/>
                <w:szCs w:val="18"/>
                <w:lang w:val="es-US"/>
              </w:rPr>
              <w:t>Plomo</w:t>
            </w:r>
          </w:p>
        </w:tc>
        <w:tc>
          <w:tcPr>
            <w:tcW w:w="1587"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ind w:left="91" w:right="116"/>
              <w:contextualSpacing/>
              <w:jc w:val="center"/>
              <w:rPr>
                <w:rFonts w:ascii="Arial" w:eastAsia="Arial" w:hAnsi="Arial" w:cs="Arial"/>
                <w:sz w:val="18"/>
                <w:szCs w:val="18"/>
                <w:lang w:val="es-US"/>
              </w:rPr>
            </w:pPr>
            <w:r w:rsidRPr="00F20154">
              <w:rPr>
                <w:rFonts w:ascii="Arial" w:hAnsi="Arial"/>
                <w:color w:val="231F20"/>
                <w:sz w:val="18"/>
                <w:szCs w:val="18"/>
                <w:lang w:val="es-US"/>
              </w:rPr>
              <w:t xml:space="preserve">90% de llaves probadas no deben pasar de 15 </w:t>
            </w:r>
            <w:proofErr w:type="spellStart"/>
            <w:r w:rsidRPr="00F20154">
              <w:rPr>
                <w:rFonts w:ascii="Arial" w:hAnsi="Arial"/>
                <w:color w:val="231F20"/>
                <w:sz w:val="18"/>
                <w:szCs w:val="18"/>
                <w:lang w:val="es-US"/>
              </w:rPr>
              <w:t>ppb</w:t>
            </w:r>
            <w:proofErr w:type="spellEnd"/>
          </w:p>
        </w:tc>
        <w:tc>
          <w:tcPr>
            <w:tcW w:w="945"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contextualSpacing/>
              <w:jc w:val="center"/>
              <w:rPr>
                <w:rFonts w:ascii="Arial" w:eastAsia="Arial" w:hAnsi="Arial" w:cs="Arial"/>
                <w:sz w:val="18"/>
                <w:szCs w:val="18"/>
                <w:lang w:val="es-US"/>
              </w:rPr>
            </w:pPr>
            <w:r w:rsidRPr="00F20154">
              <w:rPr>
                <w:rFonts w:ascii="Arial" w:hAnsi="Arial"/>
                <w:color w:val="231F20"/>
                <w:sz w:val="18"/>
                <w:szCs w:val="18"/>
                <w:lang w:val="es-US"/>
              </w:rPr>
              <w:t>0</w:t>
            </w:r>
          </w:p>
        </w:tc>
        <w:tc>
          <w:tcPr>
            <w:tcW w:w="169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ind w:left="315"/>
              <w:contextualSpacing/>
              <w:jc w:val="center"/>
              <w:rPr>
                <w:rFonts w:ascii="Arial" w:eastAsia="Arial" w:hAnsi="Arial" w:cs="Arial"/>
                <w:sz w:val="18"/>
                <w:szCs w:val="18"/>
                <w:lang w:val="es-US"/>
              </w:rPr>
            </w:pPr>
            <w:r>
              <w:rPr>
                <w:rFonts w:ascii="Arial" w:hAnsi="Arial"/>
                <w:color w:val="231F20"/>
                <w:sz w:val="18"/>
                <w:szCs w:val="18"/>
                <w:lang w:val="es-US"/>
              </w:rPr>
              <w:t>5</w:t>
            </w:r>
            <w:r w:rsidRPr="00F20154">
              <w:rPr>
                <w:rFonts w:ascii="Arial" w:hAnsi="Arial"/>
                <w:color w:val="231F20"/>
                <w:sz w:val="18"/>
                <w:szCs w:val="18"/>
                <w:lang w:val="es-US"/>
              </w:rPr>
              <w:t xml:space="preserve"> </w:t>
            </w:r>
            <w:proofErr w:type="spellStart"/>
            <w:r w:rsidRPr="00F20154">
              <w:rPr>
                <w:rFonts w:ascii="Arial" w:hAnsi="Arial"/>
                <w:color w:val="231F20"/>
                <w:sz w:val="18"/>
                <w:szCs w:val="18"/>
                <w:lang w:val="es-US"/>
              </w:rPr>
              <w:t>ppb</w:t>
            </w:r>
            <w:proofErr w:type="spellEnd"/>
          </w:p>
        </w:tc>
        <w:tc>
          <w:tcPr>
            <w:tcW w:w="1496"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F20154" w:rsidRDefault="00445393" w:rsidP="00445393">
            <w:pPr>
              <w:pStyle w:val="TableParagraph"/>
              <w:ind w:left="122"/>
              <w:contextualSpacing/>
              <w:jc w:val="center"/>
              <w:rPr>
                <w:rFonts w:ascii="Arial" w:eastAsia="Arial" w:hAnsi="Arial" w:cs="Arial"/>
                <w:sz w:val="18"/>
                <w:szCs w:val="18"/>
                <w:lang w:val="es-US"/>
              </w:rPr>
            </w:pPr>
            <w:r w:rsidRPr="00F20154">
              <w:rPr>
                <w:rFonts w:ascii="Arial" w:hAnsi="Arial"/>
                <w:color w:val="231F20"/>
                <w:sz w:val="18"/>
                <w:szCs w:val="18"/>
                <w:lang w:val="es-US"/>
              </w:rPr>
              <w:t xml:space="preserve">Una (1) de cada </w:t>
            </w:r>
          </w:p>
          <w:p w:rsidR="00445393" w:rsidRPr="00F20154" w:rsidRDefault="00445393" w:rsidP="00445393">
            <w:pPr>
              <w:pStyle w:val="TableParagraph"/>
              <w:ind w:left="200" w:right="124" w:hanging="51"/>
              <w:contextualSpacing/>
              <w:jc w:val="center"/>
              <w:rPr>
                <w:rFonts w:ascii="Arial" w:eastAsia="Arial" w:hAnsi="Arial" w:cs="Arial"/>
                <w:sz w:val="18"/>
                <w:szCs w:val="18"/>
                <w:lang w:val="es-US"/>
              </w:rPr>
            </w:pPr>
            <w:r>
              <w:rPr>
                <w:rFonts w:ascii="Arial" w:hAnsi="Arial"/>
                <w:color w:val="231F20"/>
                <w:sz w:val="18"/>
                <w:szCs w:val="18"/>
                <w:lang w:val="es-US"/>
              </w:rPr>
              <w:t>5</w:t>
            </w:r>
            <w:r w:rsidRPr="00F20154">
              <w:rPr>
                <w:rFonts w:ascii="Arial" w:hAnsi="Arial"/>
                <w:color w:val="231F20"/>
                <w:sz w:val="18"/>
                <w:szCs w:val="18"/>
                <w:lang w:val="es-US"/>
              </w:rPr>
              <w:t>3 llaves muestreadas</w:t>
            </w:r>
          </w:p>
        </w:tc>
        <w:tc>
          <w:tcPr>
            <w:tcW w:w="1422" w:type="dxa"/>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445393" w:rsidRPr="00F20154" w:rsidRDefault="00445393" w:rsidP="00445393">
            <w:pPr>
              <w:pStyle w:val="TableParagraph"/>
              <w:ind w:left="91" w:right="31"/>
              <w:contextualSpacing/>
              <w:jc w:val="center"/>
              <w:rPr>
                <w:rFonts w:ascii="Arial" w:eastAsia="Arial" w:hAnsi="Arial" w:cs="Arial"/>
                <w:sz w:val="18"/>
                <w:szCs w:val="18"/>
                <w:lang w:val="es-US"/>
              </w:rPr>
            </w:pPr>
            <w:r w:rsidRPr="00F20154">
              <w:rPr>
                <w:rFonts w:ascii="Arial" w:hAnsi="Arial"/>
                <w:color w:val="231F20"/>
                <w:sz w:val="18"/>
                <w:szCs w:val="18"/>
                <w:lang w:val="es-US"/>
              </w:rPr>
              <w:t>Corrosión de sistemas de plomería caseros.</w:t>
            </w:r>
          </w:p>
        </w:tc>
      </w:tr>
      <w:tr w:rsidR="00445393" w:rsidRPr="00F66F93" w:rsidTr="00276DF6">
        <w:trPr>
          <w:trHeight w:hRule="exact" w:val="817"/>
        </w:trPr>
        <w:tc>
          <w:tcPr>
            <w:tcW w:w="1229" w:type="dxa"/>
            <w:tcBorders>
              <w:top w:val="single" w:sz="4" w:space="0" w:color="F68A1F"/>
              <w:left w:val="single" w:sz="4" w:space="0" w:color="ED7D31" w:themeColor="accent2"/>
              <w:bottom w:val="single" w:sz="4" w:space="0" w:color="ED7D31" w:themeColor="accent2"/>
              <w:right w:val="single" w:sz="4" w:space="0" w:color="F68A1F"/>
            </w:tcBorders>
            <w:shd w:val="clear" w:color="auto" w:fill="BDD6EE" w:themeFill="accent1" w:themeFillTint="66"/>
          </w:tcPr>
          <w:p w:rsidR="00445393" w:rsidRPr="00F20154" w:rsidRDefault="00445393" w:rsidP="00297385">
            <w:pPr>
              <w:pStyle w:val="TableParagraph"/>
              <w:ind w:left="-1"/>
              <w:contextualSpacing/>
              <w:jc w:val="center"/>
              <w:rPr>
                <w:rFonts w:ascii="Arial" w:eastAsia="Arial" w:hAnsi="Arial" w:cs="Arial"/>
                <w:sz w:val="18"/>
                <w:szCs w:val="18"/>
                <w:lang w:val="es-US"/>
              </w:rPr>
            </w:pPr>
            <w:r w:rsidRPr="00F20154">
              <w:rPr>
                <w:rFonts w:ascii="Arial" w:hAnsi="Arial"/>
                <w:color w:val="231F20"/>
                <w:sz w:val="18"/>
                <w:szCs w:val="18"/>
                <w:lang w:val="es-US"/>
              </w:rPr>
              <w:t>Cobre</w:t>
            </w:r>
          </w:p>
        </w:tc>
        <w:tc>
          <w:tcPr>
            <w:tcW w:w="1587" w:type="dxa"/>
            <w:tcBorders>
              <w:top w:val="single" w:sz="4" w:space="0" w:color="F68A1F"/>
              <w:left w:val="single" w:sz="4" w:space="0" w:color="F68A1F"/>
              <w:bottom w:val="single" w:sz="4" w:space="0" w:color="ED7D31" w:themeColor="accent2"/>
              <w:right w:val="single" w:sz="4" w:space="0" w:color="F68A1F"/>
            </w:tcBorders>
            <w:shd w:val="clear" w:color="auto" w:fill="BDD6EE" w:themeFill="accent1" w:themeFillTint="66"/>
          </w:tcPr>
          <w:p w:rsidR="00445393" w:rsidRPr="00F20154" w:rsidRDefault="00445393" w:rsidP="00297385">
            <w:pPr>
              <w:pStyle w:val="TableParagraph"/>
              <w:ind w:left="102" w:right="116" w:hanging="12"/>
              <w:contextualSpacing/>
              <w:jc w:val="center"/>
              <w:rPr>
                <w:rFonts w:ascii="Arial" w:eastAsia="Arial" w:hAnsi="Arial" w:cs="Arial"/>
                <w:sz w:val="18"/>
                <w:szCs w:val="18"/>
                <w:lang w:val="es-US"/>
              </w:rPr>
            </w:pPr>
            <w:r w:rsidRPr="00F20154">
              <w:rPr>
                <w:rFonts w:ascii="Arial" w:hAnsi="Arial"/>
                <w:color w:val="231F20"/>
                <w:sz w:val="18"/>
                <w:szCs w:val="18"/>
                <w:lang w:val="es-US"/>
              </w:rPr>
              <w:t>90% de llaves probadas no deben pasar de</w:t>
            </w:r>
          </w:p>
          <w:p w:rsidR="00445393" w:rsidRPr="00F20154" w:rsidRDefault="00445393" w:rsidP="00297385">
            <w:pPr>
              <w:pStyle w:val="TableParagraph"/>
              <w:ind w:left="204"/>
              <w:contextualSpacing/>
              <w:jc w:val="center"/>
              <w:rPr>
                <w:rFonts w:ascii="Arial" w:eastAsia="Arial" w:hAnsi="Arial" w:cs="Arial"/>
                <w:sz w:val="18"/>
                <w:szCs w:val="18"/>
                <w:lang w:val="es-US"/>
              </w:rPr>
            </w:pPr>
            <w:r w:rsidRPr="00F20154">
              <w:rPr>
                <w:rFonts w:ascii="Arial" w:hAnsi="Arial"/>
                <w:color w:val="231F20"/>
                <w:sz w:val="18"/>
                <w:szCs w:val="18"/>
                <w:lang w:val="es-US"/>
              </w:rPr>
              <w:t>1.3 ppm</w:t>
            </w:r>
          </w:p>
        </w:tc>
        <w:tc>
          <w:tcPr>
            <w:tcW w:w="945" w:type="dxa"/>
            <w:tcBorders>
              <w:top w:val="single" w:sz="4" w:space="0" w:color="F68A1F"/>
              <w:left w:val="single" w:sz="4" w:space="0" w:color="F68A1F"/>
              <w:bottom w:val="single" w:sz="4" w:space="0" w:color="ED7D31" w:themeColor="accent2"/>
              <w:right w:val="single" w:sz="4" w:space="0" w:color="F68A1F"/>
            </w:tcBorders>
            <w:shd w:val="clear" w:color="auto" w:fill="BDD6EE" w:themeFill="accent1" w:themeFillTint="66"/>
          </w:tcPr>
          <w:p w:rsidR="00445393" w:rsidRPr="00F20154" w:rsidRDefault="00445393" w:rsidP="00297385">
            <w:pPr>
              <w:pStyle w:val="TableParagraph"/>
              <w:ind w:left="180"/>
              <w:contextualSpacing/>
              <w:jc w:val="center"/>
              <w:rPr>
                <w:rFonts w:ascii="Arial" w:eastAsia="Arial" w:hAnsi="Arial" w:cs="Arial"/>
                <w:sz w:val="18"/>
                <w:szCs w:val="18"/>
                <w:lang w:val="es-US"/>
              </w:rPr>
            </w:pPr>
            <w:r w:rsidRPr="00F20154">
              <w:rPr>
                <w:rFonts w:ascii="Arial" w:hAnsi="Arial"/>
                <w:color w:val="231F20"/>
                <w:sz w:val="18"/>
                <w:szCs w:val="18"/>
                <w:lang w:val="es-US"/>
              </w:rPr>
              <w:t>1.3</w:t>
            </w:r>
          </w:p>
        </w:tc>
        <w:tc>
          <w:tcPr>
            <w:tcW w:w="1693" w:type="dxa"/>
            <w:tcBorders>
              <w:top w:val="single" w:sz="4" w:space="0" w:color="F68A1F"/>
              <w:left w:val="single" w:sz="4" w:space="0" w:color="F68A1F"/>
              <w:bottom w:val="single" w:sz="4" w:space="0" w:color="ED7D31" w:themeColor="accent2"/>
              <w:right w:val="single" w:sz="4" w:space="0" w:color="F68A1F"/>
            </w:tcBorders>
            <w:shd w:val="clear" w:color="auto" w:fill="BDD6EE" w:themeFill="accent1" w:themeFillTint="66"/>
          </w:tcPr>
          <w:p w:rsidR="00445393" w:rsidRPr="00F20154" w:rsidRDefault="00445393" w:rsidP="00297385">
            <w:pPr>
              <w:pStyle w:val="TableParagraph"/>
              <w:ind w:left="236"/>
              <w:contextualSpacing/>
              <w:jc w:val="center"/>
              <w:rPr>
                <w:rFonts w:ascii="Arial" w:eastAsia="Arial" w:hAnsi="Arial" w:cs="Arial"/>
                <w:sz w:val="18"/>
                <w:szCs w:val="18"/>
                <w:lang w:val="es-US"/>
              </w:rPr>
            </w:pPr>
            <w:r>
              <w:rPr>
                <w:rFonts w:ascii="Arial" w:hAnsi="Arial"/>
                <w:color w:val="231F20"/>
                <w:sz w:val="18"/>
                <w:szCs w:val="18"/>
                <w:lang w:val="es-US"/>
              </w:rPr>
              <w:t>0.4</w:t>
            </w:r>
            <w:r w:rsidRPr="00F20154">
              <w:rPr>
                <w:rFonts w:ascii="Arial" w:hAnsi="Arial"/>
                <w:color w:val="231F20"/>
                <w:sz w:val="18"/>
                <w:szCs w:val="18"/>
                <w:lang w:val="es-US"/>
              </w:rPr>
              <w:t xml:space="preserve"> ppm</w:t>
            </w:r>
          </w:p>
        </w:tc>
        <w:tc>
          <w:tcPr>
            <w:tcW w:w="1496" w:type="dxa"/>
            <w:tcBorders>
              <w:top w:val="single" w:sz="4" w:space="0" w:color="F68A1F"/>
              <w:left w:val="single" w:sz="4" w:space="0" w:color="F68A1F"/>
              <w:bottom w:val="single" w:sz="4" w:space="0" w:color="ED7D31" w:themeColor="accent2"/>
              <w:right w:val="single" w:sz="4" w:space="0" w:color="F68A1F"/>
            </w:tcBorders>
            <w:shd w:val="clear" w:color="auto" w:fill="BDD6EE" w:themeFill="accent1" w:themeFillTint="66"/>
          </w:tcPr>
          <w:p w:rsidR="00445393" w:rsidRPr="00F20154" w:rsidRDefault="00445393" w:rsidP="00297385">
            <w:pPr>
              <w:pStyle w:val="TableParagraph"/>
              <w:ind w:left="121"/>
              <w:contextualSpacing/>
              <w:jc w:val="center"/>
              <w:rPr>
                <w:rFonts w:ascii="Arial" w:eastAsia="Arial" w:hAnsi="Arial" w:cs="Arial"/>
                <w:sz w:val="18"/>
                <w:szCs w:val="18"/>
                <w:lang w:val="es-US"/>
              </w:rPr>
            </w:pPr>
            <w:r>
              <w:rPr>
                <w:rFonts w:ascii="Arial" w:hAnsi="Arial"/>
                <w:color w:val="231F20"/>
                <w:sz w:val="18"/>
                <w:szCs w:val="18"/>
                <w:lang w:val="es-US"/>
              </w:rPr>
              <w:t>Cero (0)</w:t>
            </w:r>
            <w:r w:rsidRPr="00F20154">
              <w:rPr>
                <w:rFonts w:ascii="Arial" w:hAnsi="Arial"/>
                <w:color w:val="231F20"/>
                <w:sz w:val="18"/>
                <w:szCs w:val="18"/>
                <w:lang w:val="es-US"/>
              </w:rPr>
              <w:t xml:space="preserve"> de cada </w:t>
            </w:r>
          </w:p>
          <w:p w:rsidR="00445393" w:rsidRPr="00F20154" w:rsidRDefault="00445393" w:rsidP="00297385">
            <w:pPr>
              <w:pStyle w:val="TableParagraph"/>
              <w:ind w:left="200" w:right="124" w:hanging="51"/>
              <w:contextualSpacing/>
              <w:jc w:val="center"/>
              <w:rPr>
                <w:rFonts w:ascii="Arial" w:eastAsia="Arial" w:hAnsi="Arial" w:cs="Arial"/>
                <w:sz w:val="18"/>
                <w:szCs w:val="18"/>
                <w:lang w:val="es-US"/>
              </w:rPr>
            </w:pPr>
            <w:r>
              <w:rPr>
                <w:rFonts w:ascii="Arial" w:hAnsi="Arial"/>
                <w:color w:val="231F20"/>
                <w:sz w:val="18"/>
                <w:szCs w:val="18"/>
                <w:lang w:val="es-US"/>
              </w:rPr>
              <w:t>5</w:t>
            </w:r>
            <w:r w:rsidRPr="00F20154">
              <w:rPr>
                <w:rFonts w:ascii="Arial" w:hAnsi="Arial"/>
                <w:color w:val="231F20"/>
                <w:sz w:val="18"/>
                <w:szCs w:val="18"/>
                <w:lang w:val="es-US"/>
              </w:rPr>
              <w:t>3 llaves muestreadas</w:t>
            </w:r>
          </w:p>
        </w:tc>
        <w:tc>
          <w:tcPr>
            <w:tcW w:w="1422" w:type="dxa"/>
            <w:tcBorders>
              <w:top w:val="single" w:sz="4" w:space="0" w:color="F68A1F"/>
              <w:left w:val="single" w:sz="4" w:space="0" w:color="F68A1F"/>
              <w:bottom w:val="single" w:sz="4" w:space="0" w:color="ED7D31" w:themeColor="accent2"/>
              <w:right w:val="single" w:sz="4" w:space="0" w:color="ED7D31" w:themeColor="accent2"/>
            </w:tcBorders>
            <w:shd w:val="clear" w:color="auto" w:fill="BDD6EE" w:themeFill="accent1" w:themeFillTint="66"/>
          </w:tcPr>
          <w:p w:rsidR="00445393" w:rsidRPr="00F20154" w:rsidRDefault="00445393" w:rsidP="00297385">
            <w:pPr>
              <w:pStyle w:val="TableParagraph"/>
              <w:ind w:left="91" w:right="31"/>
              <w:contextualSpacing/>
              <w:jc w:val="center"/>
              <w:rPr>
                <w:rFonts w:ascii="Arial" w:eastAsia="Arial" w:hAnsi="Arial" w:cs="Arial"/>
                <w:sz w:val="18"/>
                <w:szCs w:val="18"/>
                <w:lang w:val="es-US"/>
              </w:rPr>
            </w:pPr>
            <w:r w:rsidRPr="00F20154">
              <w:rPr>
                <w:rFonts w:ascii="Arial" w:hAnsi="Arial"/>
                <w:color w:val="231F20"/>
                <w:sz w:val="18"/>
                <w:szCs w:val="18"/>
                <w:lang w:val="es-US"/>
              </w:rPr>
              <w:t>Corrosión de sistemas de plomería caseros.</w:t>
            </w:r>
          </w:p>
        </w:tc>
      </w:tr>
    </w:tbl>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Pr="00F20154" w:rsidRDefault="008901BD" w:rsidP="00297385">
      <w:pPr>
        <w:spacing w:after="0" w:line="240" w:lineRule="auto"/>
        <w:rPr>
          <w:rFonts w:ascii="Arial" w:hAnsi="Arial" w:cs="Arial"/>
          <w:sz w:val="20"/>
          <w:szCs w:val="20"/>
          <w:lang w:val="es-US"/>
        </w:rPr>
      </w:pPr>
    </w:p>
    <w:p w:rsidR="008901BD" w:rsidRDefault="008901BD" w:rsidP="00297385">
      <w:pPr>
        <w:spacing w:after="0" w:line="240" w:lineRule="auto"/>
        <w:rPr>
          <w:rFonts w:ascii="Arial" w:hAnsi="Arial" w:cs="Arial"/>
          <w:sz w:val="20"/>
          <w:szCs w:val="20"/>
          <w:lang w:val="es-US"/>
        </w:rPr>
      </w:pPr>
    </w:p>
    <w:p w:rsidR="00AB5DED" w:rsidRDefault="00AB5DED" w:rsidP="00297385">
      <w:pPr>
        <w:spacing w:after="0" w:line="240" w:lineRule="auto"/>
        <w:rPr>
          <w:rFonts w:ascii="Arial" w:hAnsi="Arial" w:cs="Arial"/>
          <w:sz w:val="16"/>
          <w:szCs w:val="16"/>
          <w:lang w:val="es-US"/>
        </w:rPr>
      </w:pPr>
      <w:r>
        <w:rPr>
          <w:rFonts w:ascii="Arial" w:hAnsi="Arial" w:cs="Arial"/>
          <w:sz w:val="16"/>
          <w:szCs w:val="16"/>
          <w:lang w:val="es-US"/>
        </w:rPr>
        <w:t>*</w:t>
      </w:r>
      <w:r w:rsidRPr="00AB5DED">
        <w:rPr>
          <w:rFonts w:ascii="Arial" w:hAnsi="Arial" w:cs="Arial"/>
          <w:sz w:val="16"/>
          <w:szCs w:val="16"/>
          <w:lang w:val="es-US"/>
        </w:rPr>
        <w:t xml:space="preserve"> Monitoreo 2016: algunos de nuestros datos, aunque representativos, tienen más de un año de antigüedad. El estado de Arizona nos permite monitorear algunos contaminantes menos de una vez al año porque las concentraciones de estos contaminantes no cambian con frecuencia.</w:t>
      </w:r>
    </w:p>
    <w:p w:rsidR="00AB5DED" w:rsidRDefault="00AB5DED" w:rsidP="00297385">
      <w:pPr>
        <w:spacing w:after="0" w:line="240" w:lineRule="auto"/>
        <w:rPr>
          <w:rFonts w:ascii="Arial" w:hAnsi="Arial" w:cs="Arial"/>
          <w:sz w:val="16"/>
          <w:szCs w:val="16"/>
          <w:lang w:val="es-US"/>
        </w:rPr>
      </w:pPr>
    </w:p>
    <w:p w:rsidR="00FD53C0" w:rsidRDefault="00E17D0A" w:rsidP="00297385">
      <w:pPr>
        <w:spacing w:after="0" w:line="240" w:lineRule="auto"/>
        <w:rPr>
          <w:rFonts w:ascii="Arial" w:hAnsi="Arial" w:cs="Arial"/>
          <w:b/>
          <w:sz w:val="16"/>
          <w:szCs w:val="16"/>
          <w:lang w:val="es-US"/>
        </w:rPr>
      </w:pPr>
      <w:r w:rsidRPr="00297385">
        <w:rPr>
          <w:rFonts w:ascii="Arial" w:hAnsi="Arial" w:cs="Arial"/>
          <w:sz w:val="16"/>
          <w:szCs w:val="16"/>
          <w:lang w:val="es-US"/>
        </w:rPr>
        <w:t xml:space="preserve">Las sustancias detectadas en el agua y el </w:t>
      </w:r>
      <w:r w:rsidR="00757487" w:rsidRPr="00297385">
        <w:rPr>
          <w:rFonts w:ascii="Arial" w:hAnsi="Arial" w:cs="Arial"/>
          <w:sz w:val="16"/>
          <w:szCs w:val="16"/>
          <w:lang w:val="es-US"/>
        </w:rPr>
        <w:t>n</w:t>
      </w:r>
      <w:r w:rsidRPr="00297385">
        <w:rPr>
          <w:rFonts w:ascii="Arial" w:hAnsi="Arial" w:cs="Arial"/>
          <w:sz w:val="16"/>
          <w:szCs w:val="16"/>
          <w:lang w:val="es-US"/>
        </w:rPr>
        <w:t xml:space="preserve">ivel </w:t>
      </w:r>
      <w:r w:rsidR="00757487" w:rsidRPr="00297385">
        <w:rPr>
          <w:rFonts w:ascii="Arial" w:hAnsi="Arial" w:cs="Arial"/>
          <w:sz w:val="16"/>
          <w:szCs w:val="16"/>
          <w:lang w:val="es-US"/>
        </w:rPr>
        <w:t>m</w:t>
      </w:r>
      <w:r w:rsidRPr="00297385">
        <w:rPr>
          <w:rFonts w:ascii="Arial" w:hAnsi="Arial" w:cs="Arial"/>
          <w:sz w:val="16"/>
          <w:szCs w:val="16"/>
          <w:lang w:val="es-US"/>
        </w:rPr>
        <w:t xml:space="preserve">áximo de </w:t>
      </w:r>
      <w:r w:rsidR="00757487" w:rsidRPr="00297385">
        <w:rPr>
          <w:rFonts w:ascii="Arial" w:hAnsi="Arial" w:cs="Arial"/>
          <w:sz w:val="16"/>
          <w:szCs w:val="16"/>
          <w:lang w:val="es-US"/>
        </w:rPr>
        <w:t>c</w:t>
      </w:r>
      <w:r w:rsidRPr="00297385">
        <w:rPr>
          <w:rFonts w:ascii="Arial" w:hAnsi="Arial" w:cs="Arial"/>
          <w:sz w:val="16"/>
          <w:szCs w:val="16"/>
          <w:lang w:val="es-US"/>
        </w:rPr>
        <w:t xml:space="preserve">ontaminante (MCL) permitido bajo los </w:t>
      </w:r>
      <w:r w:rsidR="0058733E" w:rsidRPr="00297385">
        <w:rPr>
          <w:rFonts w:ascii="Arial" w:hAnsi="Arial" w:cs="Arial"/>
          <w:sz w:val="16"/>
          <w:szCs w:val="16"/>
          <w:lang w:val="es-US"/>
        </w:rPr>
        <w:t xml:space="preserve">reglamentos federales y estatales </w:t>
      </w:r>
      <w:r w:rsidRPr="00297385">
        <w:rPr>
          <w:rFonts w:ascii="Arial" w:hAnsi="Arial" w:cs="Arial"/>
          <w:sz w:val="16"/>
          <w:szCs w:val="16"/>
          <w:lang w:val="es-US"/>
        </w:rPr>
        <w:t>se muestran en la tabla que sigue. Este informe solo incluye las sustancias detectadas en el agua. Si desea una relación de todas las sustancias que se</w:t>
      </w:r>
      <w:r w:rsidR="00CA59EF" w:rsidRPr="00297385">
        <w:rPr>
          <w:rFonts w:ascii="Arial" w:hAnsi="Arial" w:cs="Arial"/>
          <w:sz w:val="16"/>
          <w:szCs w:val="16"/>
          <w:lang w:val="es-US"/>
        </w:rPr>
        <w:t xml:space="preserve"> analizan</w:t>
      </w:r>
      <w:r w:rsidRPr="00297385">
        <w:rPr>
          <w:rFonts w:ascii="Arial" w:hAnsi="Arial" w:cs="Arial"/>
          <w:sz w:val="16"/>
          <w:szCs w:val="16"/>
          <w:lang w:val="es-US"/>
        </w:rPr>
        <w:t xml:space="preserve"> en el agua municipal de Phoenix, comuníquese con la División de Servicios Medioambientales del Departamento de Servicios de Agua al </w:t>
      </w:r>
      <w:r w:rsidR="008901BD" w:rsidRPr="00297385">
        <w:rPr>
          <w:rFonts w:ascii="Arial" w:hAnsi="Arial" w:cs="Arial"/>
          <w:sz w:val="16"/>
          <w:szCs w:val="16"/>
          <w:lang w:val="es-US"/>
        </w:rPr>
        <w:t xml:space="preserve">602-262-5012. </w:t>
      </w:r>
      <w:r w:rsidR="008901BD" w:rsidRPr="00297385">
        <w:rPr>
          <w:rFonts w:ascii="Arial" w:hAnsi="Arial" w:cs="Arial"/>
          <w:b/>
          <w:sz w:val="16"/>
          <w:szCs w:val="16"/>
          <w:lang w:val="es-US"/>
        </w:rPr>
        <w:t>P</w:t>
      </w:r>
      <w:r w:rsidRPr="00297385">
        <w:rPr>
          <w:rFonts w:ascii="Arial" w:hAnsi="Arial" w:cs="Arial"/>
          <w:b/>
          <w:sz w:val="16"/>
          <w:szCs w:val="16"/>
          <w:lang w:val="es-US"/>
        </w:rPr>
        <w:t xml:space="preserve">or favor tenga en cuenta que la presencia de una sustancia o contaminante en el agua potable NO ES necesariamente indicación de que </w:t>
      </w:r>
      <w:r w:rsidR="00DD48F4" w:rsidRPr="00297385">
        <w:rPr>
          <w:rFonts w:ascii="Arial" w:hAnsi="Arial" w:cs="Arial"/>
          <w:b/>
          <w:sz w:val="16"/>
          <w:szCs w:val="16"/>
          <w:lang w:val="es-US"/>
        </w:rPr>
        <w:t>el agua potable presente un riesgo a la salud.</w:t>
      </w:r>
    </w:p>
    <w:p w:rsidR="00276DF6" w:rsidRDefault="00276DF6" w:rsidP="00297385">
      <w:pPr>
        <w:spacing w:after="0" w:line="240" w:lineRule="auto"/>
        <w:rPr>
          <w:rFonts w:ascii="Arial" w:hAnsi="Arial" w:cs="Arial"/>
          <w:b/>
          <w:sz w:val="16"/>
          <w:szCs w:val="16"/>
          <w:lang w:val="es-US"/>
        </w:rPr>
      </w:pPr>
    </w:p>
    <w:p w:rsidR="00276DF6" w:rsidRDefault="00276DF6" w:rsidP="00297385">
      <w:pPr>
        <w:spacing w:after="0" w:line="240" w:lineRule="auto"/>
        <w:rPr>
          <w:rFonts w:ascii="Arial" w:hAnsi="Arial" w:cs="Arial"/>
          <w:b/>
          <w:sz w:val="16"/>
          <w:szCs w:val="16"/>
          <w:lang w:val="es-US"/>
        </w:rPr>
      </w:pPr>
    </w:p>
    <w:p w:rsidR="00276DF6" w:rsidRDefault="00276DF6" w:rsidP="00297385">
      <w:pPr>
        <w:spacing w:after="0" w:line="240" w:lineRule="auto"/>
        <w:rPr>
          <w:rFonts w:ascii="Arial" w:hAnsi="Arial" w:cs="Arial"/>
          <w:b/>
          <w:sz w:val="16"/>
          <w:szCs w:val="16"/>
          <w:lang w:val="es-US"/>
        </w:rPr>
      </w:pPr>
    </w:p>
    <w:p w:rsidR="00297385" w:rsidRDefault="00276DF6" w:rsidP="00830D94">
      <w:pPr>
        <w:spacing w:after="0" w:line="240" w:lineRule="auto"/>
        <w:jc w:val="center"/>
        <w:rPr>
          <w:rFonts w:ascii="Arial" w:hAnsi="Arial" w:cs="Arial"/>
          <w:b/>
          <w:sz w:val="16"/>
          <w:szCs w:val="16"/>
          <w:lang w:val="es-US"/>
        </w:rPr>
      </w:pPr>
      <w:r>
        <w:rPr>
          <w:rFonts w:ascii="Arial" w:hAnsi="Arial" w:cs="Arial"/>
          <w:b/>
          <w:noProof/>
          <w:sz w:val="16"/>
          <w:szCs w:val="16"/>
        </w:rPr>
        <w:drawing>
          <wp:inline distT="0" distB="0" distL="0" distR="0">
            <wp:extent cx="4276725" cy="15850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_PHXWaterSmart-Facebook_R2_Page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4566" cy="1591670"/>
                    </a:xfrm>
                    <a:prstGeom prst="rect">
                      <a:avLst/>
                    </a:prstGeom>
                  </pic:spPr>
                </pic:pic>
              </a:graphicData>
            </a:graphic>
          </wp:inline>
        </w:drawing>
      </w:r>
    </w:p>
    <w:p w:rsidR="00640DB4" w:rsidRDefault="00640DB4" w:rsidP="00830D94">
      <w:pPr>
        <w:spacing w:after="0" w:line="240" w:lineRule="auto"/>
        <w:jc w:val="center"/>
        <w:rPr>
          <w:rFonts w:ascii="Arial" w:hAnsi="Arial" w:cs="Arial"/>
          <w:b/>
          <w:sz w:val="16"/>
          <w:szCs w:val="16"/>
          <w:lang w:val="es-US"/>
        </w:rPr>
      </w:pPr>
    </w:p>
    <w:p w:rsidR="005E2361" w:rsidRPr="00830D94" w:rsidRDefault="005E2361" w:rsidP="00830D94">
      <w:pPr>
        <w:spacing w:after="0" w:line="240" w:lineRule="auto"/>
        <w:jc w:val="center"/>
        <w:rPr>
          <w:rFonts w:ascii="Arial" w:hAnsi="Arial" w:cs="Arial"/>
          <w:b/>
          <w:sz w:val="16"/>
          <w:szCs w:val="16"/>
          <w:lang w:val="es-US"/>
        </w:rPr>
      </w:pPr>
    </w:p>
    <w:tbl>
      <w:tblPr>
        <w:tblW w:w="0" w:type="auto"/>
        <w:jc w:val="center"/>
        <w:shd w:val="clear" w:color="auto" w:fill="BDD6EE" w:themeFill="accent1" w:themeFillTint="66"/>
        <w:tblCellMar>
          <w:left w:w="0" w:type="dxa"/>
          <w:right w:w="0" w:type="dxa"/>
        </w:tblCellMar>
        <w:tblLook w:val="01E0" w:firstRow="1" w:lastRow="1" w:firstColumn="1" w:lastColumn="1" w:noHBand="0" w:noVBand="0"/>
      </w:tblPr>
      <w:tblGrid>
        <w:gridCol w:w="1113"/>
        <w:gridCol w:w="760"/>
        <w:gridCol w:w="1017"/>
        <w:gridCol w:w="561"/>
        <w:gridCol w:w="1565"/>
        <w:gridCol w:w="16"/>
        <w:gridCol w:w="1671"/>
        <w:gridCol w:w="3799"/>
      </w:tblGrid>
      <w:tr w:rsidR="00445393" w:rsidRPr="00621643" w:rsidTr="005E2361">
        <w:trPr>
          <w:trHeight w:hRule="exact" w:val="315"/>
          <w:jc w:val="center"/>
        </w:trPr>
        <w:tc>
          <w:tcPr>
            <w:tcW w:w="0" w:type="auto"/>
            <w:gridSpan w:val="8"/>
            <w:tcBorders>
              <w:top w:val="single" w:sz="4" w:space="0" w:color="F68A1F"/>
              <w:left w:val="single" w:sz="4" w:space="0" w:color="ED7D31" w:themeColor="accent2"/>
              <w:bottom w:val="single" w:sz="4" w:space="0" w:color="F68A1F"/>
              <w:right w:val="single" w:sz="4" w:space="0" w:color="ED7D31" w:themeColor="accent2"/>
            </w:tcBorders>
            <w:shd w:val="clear" w:color="auto" w:fill="BDD6EE" w:themeFill="accent1" w:themeFillTint="66"/>
          </w:tcPr>
          <w:p w:rsidR="00445393" w:rsidRPr="00CA5BC0" w:rsidRDefault="00FB1B7A" w:rsidP="009B4223">
            <w:pPr>
              <w:pStyle w:val="TableParagraph"/>
              <w:spacing w:before="26"/>
              <w:ind w:left="2045"/>
              <w:rPr>
                <w:rFonts w:ascii="Arial" w:eastAsia="Arial" w:hAnsi="Arial" w:cs="Arial"/>
                <w:color w:val="000000" w:themeColor="text1"/>
                <w:lang w:val="es-US"/>
              </w:rPr>
            </w:pPr>
            <w:r w:rsidRPr="00CA5BC0">
              <w:rPr>
                <w:rFonts w:ascii="Arial" w:eastAsia="Arial" w:hAnsi="Arial" w:cs="Arial"/>
                <w:b/>
                <w:bCs/>
                <w:color w:val="000000" w:themeColor="text1"/>
                <w:w w:val="80"/>
                <w:lang w:val="es-US"/>
              </w:rPr>
              <w:t xml:space="preserve">Sustancias DETECTADAS en el </w:t>
            </w:r>
            <w:r w:rsidR="009B4223">
              <w:rPr>
                <w:rFonts w:ascii="Arial" w:eastAsia="Arial" w:hAnsi="Arial" w:cs="Arial"/>
                <w:b/>
                <w:bCs/>
                <w:color w:val="000000" w:themeColor="text1"/>
                <w:w w:val="80"/>
                <w:lang w:val="es-US"/>
              </w:rPr>
              <w:t>2017</w:t>
            </w:r>
            <w:r w:rsidR="00445393" w:rsidRPr="00CA5BC0">
              <w:rPr>
                <w:rFonts w:ascii="Arial" w:eastAsia="Arial" w:hAnsi="Arial" w:cs="Arial"/>
                <w:b/>
                <w:bCs/>
                <w:color w:val="000000" w:themeColor="text1"/>
                <w:spacing w:val="18"/>
                <w:w w:val="80"/>
                <w:lang w:val="es-US"/>
              </w:rPr>
              <w:t xml:space="preserve"> </w:t>
            </w:r>
            <w:r w:rsidRPr="00CA5BC0">
              <w:rPr>
                <w:rFonts w:ascii="Arial" w:eastAsia="Arial" w:hAnsi="Arial" w:cs="Arial"/>
                <w:b/>
                <w:bCs/>
                <w:color w:val="000000" w:themeColor="text1"/>
                <w:w w:val="80"/>
                <w:lang w:val="es-US"/>
              </w:rPr>
              <w:t>en puntos donde el agua entra al sistema de distribución</w:t>
            </w:r>
          </w:p>
        </w:tc>
      </w:tr>
      <w:tr w:rsidR="00E06484" w:rsidRPr="00E06484" w:rsidTr="005E2361">
        <w:trPr>
          <w:trHeight w:hRule="exact" w:val="865"/>
          <w:jc w:val="center"/>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445393" w:rsidRPr="00E06484" w:rsidRDefault="00445393" w:rsidP="003F0A11">
            <w:pPr>
              <w:pStyle w:val="TableParagraph"/>
              <w:spacing w:before="5" w:line="150" w:lineRule="exact"/>
              <w:rPr>
                <w:rFonts w:ascii="Arial" w:hAnsi="Arial" w:cs="Arial"/>
                <w:color w:val="000000" w:themeColor="text1"/>
                <w:sz w:val="18"/>
                <w:szCs w:val="18"/>
                <w:lang w:val="es-US"/>
              </w:rPr>
            </w:pPr>
          </w:p>
          <w:p w:rsidR="00445393" w:rsidRPr="00E06484" w:rsidRDefault="00445393" w:rsidP="003F0A11">
            <w:pPr>
              <w:pStyle w:val="TableParagraph"/>
              <w:rPr>
                <w:rFonts w:ascii="Arial" w:eastAsia="Arial" w:hAnsi="Arial" w:cs="Arial"/>
                <w:color w:val="000000" w:themeColor="text1"/>
                <w:sz w:val="18"/>
                <w:szCs w:val="18"/>
                <w:lang w:val="es-US"/>
              </w:rPr>
            </w:pPr>
            <w:r w:rsidRPr="00E06484">
              <w:rPr>
                <w:rFonts w:ascii="Arial" w:eastAsia="Arial" w:hAnsi="Arial" w:cs="Arial"/>
                <w:b/>
                <w:bCs/>
                <w:color w:val="000000" w:themeColor="text1"/>
                <w:spacing w:val="-2"/>
                <w:w w:val="80"/>
                <w:sz w:val="18"/>
                <w:szCs w:val="18"/>
                <w:lang w:val="es-US"/>
              </w:rPr>
              <w:t>S</w:t>
            </w:r>
            <w:r w:rsidR="00621643" w:rsidRPr="00E06484">
              <w:rPr>
                <w:rFonts w:ascii="Arial" w:eastAsia="Arial" w:hAnsi="Arial" w:cs="Arial"/>
                <w:b/>
                <w:bCs/>
                <w:color w:val="000000" w:themeColor="text1"/>
                <w:w w:val="80"/>
                <w:sz w:val="18"/>
                <w:szCs w:val="18"/>
                <w:lang w:val="es-US"/>
              </w:rPr>
              <w:t>u</w:t>
            </w:r>
            <w:r w:rsidRPr="00E06484">
              <w:rPr>
                <w:rFonts w:ascii="Arial" w:eastAsia="Arial" w:hAnsi="Arial" w:cs="Arial"/>
                <w:b/>
                <w:bCs/>
                <w:color w:val="000000" w:themeColor="text1"/>
                <w:spacing w:val="-1"/>
                <w:w w:val="80"/>
                <w:sz w:val="18"/>
                <w:szCs w:val="18"/>
                <w:lang w:val="es-US"/>
              </w:rPr>
              <w:t>s</w:t>
            </w:r>
            <w:r w:rsidR="00B3286C" w:rsidRPr="00E06484">
              <w:rPr>
                <w:rFonts w:ascii="Arial" w:eastAsia="Arial" w:hAnsi="Arial" w:cs="Arial"/>
                <w:b/>
                <w:bCs/>
                <w:color w:val="000000" w:themeColor="text1"/>
                <w:w w:val="80"/>
                <w:sz w:val="18"/>
                <w:szCs w:val="18"/>
                <w:lang w:val="es-US"/>
              </w:rPr>
              <w:t>tancia</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E06484" w:rsidRDefault="00445393" w:rsidP="003F0A11">
            <w:pPr>
              <w:pStyle w:val="TableParagraph"/>
              <w:spacing w:before="5" w:line="150" w:lineRule="exact"/>
              <w:rPr>
                <w:rFonts w:ascii="Arial" w:hAnsi="Arial" w:cs="Arial"/>
                <w:color w:val="000000" w:themeColor="text1"/>
                <w:sz w:val="18"/>
                <w:szCs w:val="18"/>
                <w:lang w:val="es-US"/>
              </w:rPr>
            </w:pPr>
          </w:p>
          <w:p w:rsidR="00445393" w:rsidRPr="00E06484" w:rsidRDefault="00445393" w:rsidP="003F0A11">
            <w:pPr>
              <w:pStyle w:val="TableParagraph"/>
              <w:ind w:left="103"/>
              <w:rPr>
                <w:rFonts w:ascii="Arial" w:eastAsia="Arial" w:hAnsi="Arial" w:cs="Arial"/>
                <w:color w:val="000000" w:themeColor="text1"/>
                <w:sz w:val="18"/>
                <w:szCs w:val="18"/>
                <w:lang w:val="es-US"/>
              </w:rPr>
            </w:pPr>
            <w:r w:rsidRPr="00E06484">
              <w:rPr>
                <w:rFonts w:ascii="Arial" w:eastAsia="Arial" w:hAnsi="Arial" w:cs="Arial"/>
                <w:b/>
                <w:bCs/>
                <w:color w:val="000000" w:themeColor="text1"/>
                <w:spacing w:val="-2"/>
                <w:w w:val="80"/>
                <w:sz w:val="18"/>
                <w:szCs w:val="18"/>
                <w:lang w:val="es-US"/>
              </w:rPr>
              <w:t>U</w:t>
            </w:r>
            <w:r w:rsidR="00B3286C" w:rsidRPr="00E06484">
              <w:rPr>
                <w:rFonts w:ascii="Arial" w:eastAsia="Arial" w:hAnsi="Arial" w:cs="Arial"/>
                <w:b/>
                <w:bCs/>
                <w:color w:val="000000" w:themeColor="text1"/>
                <w:w w:val="80"/>
                <w:sz w:val="18"/>
                <w:szCs w:val="18"/>
                <w:lang w:val="es-US"/>
              </w:rPr>
              <w:t>nidades</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E06484" w:rsidRDefault="00445393" w:rsidP="003F0A11">
            <w:pPr>
              <w:pStyle w:val="TableParagraph"/>
              <w:spacing w:before="5" w:line="150" w:lineRule="exact"/>
              <w:rPr>
                <w:rFonts w:ascii="Arial" w:hAnsi="Arial" w:cs="Arial"/>
                <w:color w:val="000000" w:themeColor="text1"/>
                <w:sz w:val="18"/>
                <w:szCs w:val="18"/>
                <w:lang w:val="es-US"/>
              </w:rPr>
            </w:pPr>
          </w:p>
          <w:p w:rsidR="00445393" w:rsidRPr="00E06484" w:rsidRDefault="00445393" w:rsidP="00B3286C">
            <w:pPr>
              <w:pStyle w:val="TableParagraph"/>
              <w:tabs>
                <w:tab w:val="left" w:pos="901"/>
              </w:tabs>
              <w:jc w:val="center"/>
              <w:rPr>
                <w:rFonts w:ascii="Arial" w:eastAsia="Arial" w:hAnsi="Arial" w:cs="Arial"/>
                <w:color w:val="000000" w:themeColor="text1"/>
                <w:sz w:val="18"/>
                <w:szCs w:val="18"/>
                <w:lang w:val="es-US"/>
              </w:rPr>
            </w:pPr>
            <w:r w:rsidRPr="00E06484">
              <w:rPr>
                <w:rFonts w:ascii="Arial" w:eastAsia="Arial" w:hAnsi="Arial" w:cs="Arial"/>
                <w:b/>
                <w:bCs/>
                <w:color w:val="000000" w:themeColor="text1"/>
                <w:w w:val="80"/>
                <w:sz w:val="18"/>
                <w:szCs w:val="18"/>
                <w:lang w:val="es-US"/>
              </w:rPr>
              <w:t>M</w:t>
            </w:r>
            <w:r w:rsidRPr="00E06484">
              <w:rPr>
                <w:rFonts w:ascii="Arial" w:eastAsia="Arial" w:hAnsi="Arial" w:cs="Arial"/>
                <w:b/>
                <w:bCs/>
                <w:color w:val="000000" w:themeColor="text1"/>
                <w:spacing w:val="-2"/>
                <w:w w:val="80"/>
                <w:sz w:val="18"/>
                <w:szCs w:val="18"/>
                <w:lang w:val="es-US"/>
              </w:rPr>
              <w:t>C</w:t>
            </w:r>
            <w:r w:rsidRPr="00E06484">
              <w:rPr>
                <w:rFonts w:ascii="Arial" w:eastAsia="Arial" w:hAnsi="Arial" w:cs="Arial"/>
                <w:b/>
                <w:bCs/>
                <w:color w:val="000000" w:themeColor="text1"/>
                <w:w w:val="80"/>
                <w:sz w:val="18"/>
                <w:szCs w:val="18"/>
                <w:lang w:val="es-US"/>
              </w:rPr>
              <w:t>L</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E06484" w:rsidRDefault="00445393" w:rsidP="003F0A11">
            <w:pPr>
              <w:pStyle w:val="TableParagraph"/>
              <w:spacing w:before="5" w:line="150" w:lineRule="exact"/>
              <w:rPr>
                <w:rFonts w:ascii="Arial" w:hAnsi="Arial" w:cs="Arial"/>
                <w:color w:val="000000" w:themeColor="text1"/>
                <w:sz w:val="18"/>
                <w:szCs w:val="18"/>
                <w:lang w:val="es-US"/>
              </w:rPr>
            </w:pPr>
          </w:p>
          <w:p w:rsidR="00445393" w:rsidRPr="00E06484" w:rsidRDefault="00445393" w:rsidP="003F0A11">
            <w:pPr>
              <w:pStyle w:val="TableParagraph"/>
              <w:ind w:left="90"/>
              <w:rPr>
                <w:rFonts w:ascii="Arial" w:eastAsia="Arial" w:hAnsi="Arial" w:cs="Arial"/>
                <w:color w:val="000000" w:themeColor="text1"/>
                <w:sz w:val="18"/>
                <w:szCs w:val="18"/>
                <w:lang w:val="es-US"/>
              </w:rPr>
            </w:pPr>
            <w:r w:rsidRPr="00E06484">
              <w:rPr>
                <w:rFonts w:ascii="Arial" w:eastAsia="Arial" w:hAnsi="Arial" w:cs="Arial"/>
                <w:b/>
                <w:bCs/>
                <w:color w:val="000000" w:themeColor="text1"/>
                <w:w w:val="75"/>
                <w:sz w:val="18"/>
                <w:szCs w:val="18"/>
                <w:lang w:val="es-US"/>
              </w:rPr>
              <w:t>M</w:t>
            </w:r>
            <w:r w:rsidRPr="00E06484">
              <w:rPr>
                <w:rFonts w:ascii="Arial" w:eastAsia="Arial" w:hAnsi="Arial" w:cs="Arial"/>
                <w:b/>
                <w:bCs/>
                <w:color w:val="000000" w:themeColor="text1"/>
                <w:spacing w:val="-1"/>
                <w:w w:val="75"/>
                <w:sz w:val="18"/>
                <w:szCs w:val="18"/>
                <w:lang w:val="es-US"/>
              </w:rPr>
              <w:t>C</w:t>
            </w:r>
            <w:r w:rsidRPr="00E06484">
              <w:rPr>
                <w:rFonts w:ascii="Arial" w:eastAsia="Arial" w:hAnsi="Arial" w:cs="Arial"/>
                <w:b/>
                <w:bCs/>
                <w:color w:val="000000" w:themeColor="text1"/>
                <w:w w:val="75"/>
                <w:sz w:val="18"/>
                <w:szCs w:val="18"/>
                <w:lang w:val="es-US"/>
              </w:rPr>
              <w:t>LG</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E06484" w:rsidRDefault="00AB5DED" w:rsidP="00AB5DED">
            <w:pPr>
              <w:pStyle w:val="TableParagraph"/>
              <w:spacing w:before="37" w:line="160" w:lineRule="exact"/>
              <w:ind w:left="195" w:right="126" w:hanging="63"/>
              <w:jc w:val="center"/>
              <w:rPr>
                <w:rFonts w:ascii="Arial" w:eastAsia="Arial" w:hAnsi="Arial" w:cs="Arial"/>
                <w:color w:val="000000" w:themeColor="text1"/>
                <w:sz w:val="18"/>
                <w:szCs w:val="18"/>
                <w:lang w:val="es-US"/>
              </w:rPr>
            </w:pPr>
            <w:r>
              <w:rPr>
                <w:rFonts w:ascii="Arial" w:eastAsia="Arial" w:hAnsi="Arial" w:cs="Arial"/>
                <w:b/>
                <w:bCs/>
                <w:color w:val="000000" w:themeColor="text1"/>
                <w:w w:val="80"/>
                <w:sz w:val="18"/>
                <w:szCs w:val="18"/>
                <w:lang w:val="es-US"/>
              </w:rPr>
              <w:t>Resultados del rango de muestra</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E06484" w:rsidRDefault="00445393" w:rsidP="003F0A11">
            <w:pPr>
              <w:pStyle w:val="TableParagraph"/>
              <w:spacing w:before="37" w:line="160" w:lineRule="exact"/>
              <w:ind w:left="198" w:right="111" w:hanging="75"/>
              <w:rPr>
                <w:rFonts w:ascii="Arial" w:eastAsia="Arial" w:hAnsi="Arial" w:cs="Arial"/>
                <w:color w:val="000000" w:themeColor="text1"/>
                <w:sz w:val="18"/>
                <w:szCs w:val="18"/>
                <w:lang w:val="es-US"/>
              </w:rPr>
            </w:pP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E06484" w:rsidRDefault="00B3286C" w:rsidP="003F0A11">
            <w:pPr>
              <w:pStyle w:val="TableParagraph"/>
              <w:spacing w:before="49" w:line="160" w:lineRule="exact"/>
              <w:ind w:left="92" w:right="72" w:hanging="24"/>
              <w:rPr>
                <w:rFonts w:ascii="Arial" w:eastAsia="Arial" w:hAnsi="Arial" w:cs="Arial"/>
                <w:color w:val="000000" w:themeColor="text1"/>
                <w:sz w:val="18"/>
                <w:szCs w:val="18"/>
                <w:lang w:val="es-US"/>
              </w:rPr>
            </w:pPr>
            <w:r w:rsidRPr="00E06484">
              <w:rPr>
                <w:rFonts w:ascii="Arial" w:eastAsia="Arial" w:hAnsi="Arial" w:cs="Arial"/>
                <w:b/>
                <w:bCs/>
                <w:color w:val="000000" w:themeColor="text1"/>
                <w:w w:val="80"/>
                <w:sz w:val="18"/>
                <w:szCs w:val="18"/>
                <w:lang w:val="es-US"/>
              </w:rPr>
              <w:t xml:space="preserve">Promedio </w:t>
            </w:r>
            <w:proofErr w:type="spellStart"/>
            <w:r w:rsidRPr="00E06484">
              <w:rPr>
                <w:rFonts w:ascii="Arial" w:eastAsia="Arial" w:hAnsi="Arial" w:cs="Arial"/>
                <w:b/>
                <w:bCs/>
                <w:color w:val="000000" w:themeColor="text1"/>
                <w:w w:val="80"/>
                <w:sz w:val="18"/>
                <w:szCs w:val="18"/>
                <w:lang w:val="es-US"/>
              </w:rPr>
              <w:t>annual</w:t>
            </w:r>
            <w:proofErr w:type="spellEnd"/>
            <w:r w:rsidRPr="00E06484">
              <w:rPr>
                <w:rFonts w:ascii="Arial" w:eastAsia="Arial" w:hAnsi="Arial" w:cs="Arial"/>
                <w:b/>
                <w:bCs/>
                <w:color w:val="000000" w:themeColor="text1"/>
                <w:w w:val="80"/>
                <w:sz w:val="18"/>
                <w:szCs w:val="18"/>
                <w:lang w:val="es-US"/>
              </w:rPr>
              <w:t xml:space="preserve"> corriente superior</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445393" w:rsidRPr="00E06484" w:rsidRDefault="00445393" w:rsidP="003F0A11">
            <w:pPr>
              <w:pStyle w:val="TableParagraph"/>
              <w:spacing w:before="5" w:line="150" w:lineRule="exact"/>
              <w:rPr>
                <w:rFonts w:ascii="Arial" w:hAnsi="Arial" w:cs="Arial"/>
                <w:color w:val="000000" w:themeColor="text1"/>
                <w:sz w:val="18"/>
                <w:szCs w:val="18"/>
                <w:lang w:val="es-US"/>
              </w:rPr>
            </w:pPr>
          </w:p>
          <w:p w:rsidR="00445393" w:rsidRPr="00E06484" w:rsidRDefault="00B3286C" w:rsidP="00B3286C">
            <w:pPr>
              <w:pStyle w:val="TableParagraph"/>
              <w:ind w:left="75"/>
              <w:rPr>
                <w:rFonts w:ascii="Arial" w:eastAsia="Arial" w:hAnsi="Arial" w:cs="Arial"/>
                <w:color w:val="000000" w:themeColor="text1"/>
                <w:sz w:val="18"/>
                <w:szCs w:val="18"/>
                <w:lang w:val="es-US"/>
              </w:rPr>
            </w:pPr>
            <w:r w:rsidRPr="00E06484">
              <w:rPr>
                <w:rFonts w:ascii="Arial" w:eastAsia="Arial" w:hAnsi="Arial" w:cs="Arial"/>
                <w:b/>
                <w:bCs/>
                <w:color w:val="000000" w:themeColor="text1"/>
                <w:w w:val="85"/>
                <w:sz w:val="18"/>
                <w:szCs w:val="18"/>
                <w:lang w:val="es-US"/>
              </w:rPr>
              <w:t>Fuente</w:t>
            </w:r>
            <w:r w:rsidR="00445393" w:rsidRPr="00E06484">
              <w:rPr>
                <w:rFonts w:ascii="Arial" w:eastAsia="Arial" w:hAnsi="Arial" w:cs="Arial"/>
                <w:b/>
                <w:bCs/>
                <w:color w:val="000000" w:themeColor="text1"/>
                <w:spacing w:val="-6"/>
                <w:w w:val="85"/>
                <w:sz w:val="18"/>
                <w:szCs w:val="18"/>
                <w:lang w:val="es-US"/>
              </w:rPr>
              <w:t xml:space="preserve"> </w:t>
            </w:r>
            <w:r w:rsidRPr="00E06484">
              <w:rPr>
                <w:rFonts w:ascii="Arial" w:eastAsia="Arial" w:hAnsi="Arial" w:cs="Arial"/>
                <w:b/>
                <w:bCs/>
                <w:color w:val="000000" w:themeColor="text1"/>
                <w:spacing w:val="-6"/>
                <w:w w:val="85"/>
                <w:sz w:val="18"/>
                <w:szCs w:val="18"/>
                <w:lang w:val="es-US"/>
              </w:rPr>
              <w:t>principal en el agua potable</w:t>
            </w:r>
          </w:p>
        </w:tc>
      </w:tr>
      <w:tr w:rsidR="00445393" w:rsidRPr="00CA5BC0" w:rsidTr="005E2361">
        <w:trPr>
          <w:trHeight w:hRule="exact" w:val="1171"/>
          <w:jc w:val="center"/>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9" w:line="100" w:lineRule="exact"/>
              <w:rPr>
                <w:rFonts w:ascii="Arial" w:hAnsi="Arial" w:cs="Arial"/>
                <w:sz w:val="18"/>
                <w:szCs w:val="18"/>
                <w:lang w:val="es-US"/>
              </w:rPr>
            </w:pPr>
          </w:p>
          <w:p w:rsidR="00445393" w:rsidRPr="00CA5BC0" w:rsidRDefault="00445393" w:rsidP="00C07CFE">
            <w:pPr>
              <w:pStyle w:val="TableParagraph"/>
              <w:rPr>
                <w:rFonts w:ascii="Arial" w:eastAsia="Arial" w:hAnsi="Arial" w:cs="Arial"/>
                <w:sz w:val="18"/>
                <w:szCs w:val="18"/>
                <w:lang w:val="es-US"/>
              </w:rPr>
            </w:pPr>
            <w:r w:rsidRPr="00CA5BC0">
              <w:rPr>
                <w:rFonts w:ascii="Arial" w:eastAsia="Arial" w:hAnsi="Arial" w:cs="Arial"/>
                <w:color w:val="231F20"/>
                <w:w w:val="85"/>
                <w:sz w:val="18"/>
                <w:szCs w:val="18"/>
                <w:lang w:val="es-US"/>
              </w:rPr>
              <w:t>Ars</w:t>
            </w:r>
            <w:r w:rsidR="00C07CFE" w:rsidRPr="00CA5BC0">
              <w:rPr>
                <w:rFonts w:ascii="Arial" w:eastAsia="Arial" w:hAnsi="Arial" w:cs="Arial"/>
                <w:color w:val="231F20"/>
                <w:w w:val="85"/>
                <w:sz w:val="18"/>
                <w:szCs w:val="18"/>
                <w:lang w:val="es-US"/>
              </w:rPr>
              <w:t>é</w:t>
            </w:r>
            <w:r w:rsidRPr="00CA5BC0">
              <w:rPr>
                <w:rFonts w:ascii="Arial" w:eastAsia="Arial" w:hAnsi="Arial" w:cs="Arial"/>
                <w:color w:val="231F20"/>
                <w:w w:val="85"/>
                <w:sz w:val="18"/>
                <w:szCs w:val="18"/>
                <w:lang w:val="es-US"/>
              </w:rPr>
              <w:t>n</w:t>
            </w:r>
            <w:r w:rsidRPr="00CA5BC0">
              <w:rPr>
                <w:rFonts w:ascii="Arial" w:eastAsia="Arial" w:hAnsi="Arial" w:cs="Arial"/>
                <w:color w:val="231F20"/>
                <w:spacing w:val="-1"/>
                <w:w w:val="85"/>
                <w:sz w:val="18"/>
                <w:szCs w:val="18"/>
                <w:lang w:val="es-US"/>
              </w:rPr>
              <w:t>ic</w:t>
            </w:r>
            <w:r w:rsidR="00C07CFE" w:rsidRPr="00CA5BC0">
              <w:rPr>
                <w:rFonts w:ascii="Arial" w:eastAsia="Arial" w:hAnsi="Arial" w:cs="Arial"/>
                <w:color w:val="231F20"/>
                <w:spacing w:val="-1"/>
                <w:w w:val="85"/>
                <w:sz w:val="18"/>
                <w:szCs w:val="18"/>
                <w:lang w:val="es-US"/>
              </w:rPr>
              <w:t>o</w:t>
            </w:r>
            <w:r w:rsidRPr="00CA5BC0">
              <w:rPr>
                <w:rFonts w:ascii="Arial" w:eastAsia="Arial" w:hAnsi="Arial" w:cs="Arial"/>
                <w:color w:val="231F20"/>
                <w:spacing w:val="-1"/>
                <w:w w:val="85"/>
                <w:sz w:val="18"/>
                <w:szCs w:val="18"/>
                <w:lang w:val="es-US"/>
              </w:rPr>
              <w:t>*</w:t>
            </w:r>
            <w:r w:rsidRPr="00CA5BC0">
              <w:rPr>
                <w:rFonts w:ascii="Arial" w:eastAsia="Arial" w:hAnsi="Arial" w:cs="Arial"/>
                <w:color w:val="231F20"/>
                <w:w w:val="85"/>
                <w:sz w:val="18"/>
                <w:szCs w:val="18"/>
                <w:lang w:val="es-US"/>
              </w:rPr>
              <w:t>*</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9" w:line="100" w:lineRule="exact"/>
              <w:rPr>
                <w:rFonts w:ascii="Arial" w:hAnsi="Arial" w:cs="Arial"/>
                <w:sz w:val="18"/>
                <w:szCs w:val="18"/>
                <w:lang w:val="es-US"/>
              </w:rPr>
            </w:pPr>
          </w:p>
          <w:p w:rsidR="00445393" w:rsidRPr="00CA5BC0" w:rsidRDefault="00445393" w:rsidP="003F0A11">
            <w:pPr>
              <w:pStyle w:val="TableParagraph"/>
              <w:ind w:left="153"/>
              <w:rPr>
                <w:rFonts w:ascii="Arial" w:eastAsia="Arial" w:hAnsi="Arial" w:cs="Arial"/>
                <w:sz w:val="18"/>
                <w:szCs w:val="18"/>
                <w:lang w:val="es-US"/>
              </w:rPr>
            </w:pPr>
            <w:proofErr w:type="spellStart"/>
            <w:r w:rsidRPr="00CA5BC0">
              <w:rPr>
                <w:rFonts w:ascii="Arial" w:eastAsia="Arial" w:hAnsi="Arial" w:cs="Arial"/>
                <w:color w:val="231F20"/>
                <w:w w:val="85"/>
                <w:sz w:val="18"/>
                <w:szCs w:val="18"/>
                <w:lang w:val="es-US"/>
              </w:rPr>
              <w:t>ppb</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07CFE" w:rsidRPr="00CA5BC0" w:rsidRDefault="00445393" w:rsidP="00C07CFE">
            <w:pPr>
              <w:pStyle w:val="TableParagraph"/>
              <w:jc w:val="center"/>
              <w:rPr>
                <w:rFonts w:ascii="Arial" w:eastAsia="Arial" w:hAnsi="Arial" w:cs="Arial"/>
                <w:sz w:val="18"/>
                <w:szCs w:val="18"/>
                <w:lang w:val="es-US"/>
              </w:rPr>
            </w:pPr>
            <w:r w:rsidRPr="00CA5BC0">
              <w:rPr>
                <w:rFonts w:ascii="Arial" w:eastAsia="Arial" w:hAnsi="Arial" w:cs="Arial"/>
                <w:color w:val="231F20"/>
                <w:spacing w:val="-1"/>
                <w:w w:val="85"/>
                <w:sz w:val="18"/>
                <w:szCs w:val="18"/>
                <w:lang w:val="es-US"/>
              </w:rPr>
              <w:t>10</w:t>
            </w:r>
            <w:r w:rsidRPr="00CA5BC0">
              <w:rPr>
                <w:rFonts w:ascii="Arial" w:eastAsia="Arial" w:hAnsi="Arial" w:cs="Arial"/>
                <w:sz w:val="18"/>
                <w:szCs w:val="18"/>
                <w:lang w:val="es-US"/>
              </w:rPr>
              <w:t xml:space="preserve"> </w:t>
            </w:r>
          </w:p>
          <w:p w:rsidR="00445393" w:rsidRPr="00CA5BC0" w:rsidRDefault="00C07CFE" w:rsidP="00C07CFE">
            <w:pPr>
              <w:pStyle w:val="TableParagraph"/>
              <w:jc w:val="center"/>
              <w:rPr>
                <w:rFonts w:ascii="Arial" w:eastAsia="Arial" w:hAnsi="Arial" w:cs="Arial"/>
                <w:sz w:val="14"/>
                <w:szCs w:val="18"/>
                <w:lang w:val="es-US"/>
              </w:rPr>
            </w:pPr>
            <w:r w:rsidRPr="00CA5BC0">
              <w:rPr>
                <w:rFonts w:ascii="Arial" w:eastAsia="Arial" w:hAnsi="Arial" w:cs="Arial"/>
                <w:color w:val="231F20"/>
                <w:spacing w:val="-1"/>
                <w:w w:val="85"/>
                <w:sz w:val="18"/>
                <w:szCs w:val="18"/>
                <w:lang w:val="es-US"/>
              </w:rPr>
              <w:t xml:space="preserve">Promedio anual corriente </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5" w:line="120" w:lineRule="exact"/>
              <w:rPr>
                <w:rFonts w:ascii="Arial" w:hAnsi="Arial" w:cs="Arial"/>
                <w:sz w:val="18"/>
                <w:szCs w:val="18"/>
                <w:lang w:val="es-US"/>
              </w:rPr>
            </w:pPr>
          </w:p>
          <w:p w:rsidR="00445393" w:rsidRPr="00CA5BC0" w:rsidRDefault="00445393" w:rsidP="003F0A11">
            <w:pPr>
              <w:pStyle w:val="TableParagraph"/>
              <w:ind w:left="178" w:right="202"/>
              <w:jc w:val="center"/>
              <w:rPr>
                <w:rFonts w:ascii="Arial" w:eastAsia="Arial" w:hAnsi="Arial" w:cs="Arial"/>
                <w:sz w:val="18"/>
                <w:szCs w:val="18"/>
                <w:lang w:val="es-US"/>
              </w:rPr>
            </w:pPr>
            <w:r w:rsidRPr="00CA5BC0">
              <w:rPr>
                <w:rFonts w:ascii="Arial" w:eastAsia="Arial" w:hAnsi="Arial" w:cs="Arial"/>
                <w:color w:val="231F20"/>
                <w:w w:val="85"/>
                <w:sz w:val="18"/>
                <w:szCs w:val="18"/>
                <w:lang w:val="es-US"/>
              </w:rPr>
              <w:t>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9" w:line="120" w:lineRule="exact"/>
              <w:rPr>
                <w:rFonts w:ascii="Arial" w:hAnsi="Arial" w:cs="Arial"/>
                <w:sz w:val="18"/>
                <w:szCs w:val="18"/>
                <w:lang w:val="es-US"/>
              </w:rPr>
            </w:pPr>
          </w:p>
          <w:p w:rsidR="00445393" w:rsidRPr="00CA5BC0" w:rsidRDefault="00445393" w:rsidP="003F0A11">
            <w:pPr>
              <w:pStyle w:val="TableParagraph"/>
              <w:ind w:left="255" w:right="248"/>
              <w:jc w:val="center"/>
              <w:rPr>
                <w:rFonts w:ascii="Arial" w:eastAsia="Arial" w:hAnsi="Arial" w:cs="Arial"/>
                <w:sz w:val="18"/>
                <w:szCs w:val="18"/>
                <w:lang w:val="es-US"/>
              </w:rPr>
            </w:pPr>
            <w:r w:rsidRPr="00CA5BC0">
              <w:rPr>
                <w:rFonts w:ascii="Arial" w:eastAsia="Arial" w:hAnsi="Arial" w:cs="Arial"/>
                <w:color w:val="231F20"/>
                <w:w w:val="75"/>
                <w:sz w:val="18"/>
                <w:szCs w:val="18"/>
                <w:lang w:val="es-US"/>
              </w:rPr>
              <w:t>ND</w:t>
            </w:r>
            <w:r w:rsidR="00AB5DED">
              <w:rPr>
                <w:rFonts w:ascii="Arial" w:eastAsia="Arial" w:hAnsi="Arial" w:cs="Arial"/>
                <w:color w:val="231F20"/>
                <w:w w:val="75"/>
                <w:sz w:val="18"/>
                <w:szCs w:val="18"/>
                <w:lang w:val="es-US"/>
              </w:rPr>
              <w:t xml:space="preserve"> - 8</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ind w:left="250" w:right="237"/>
              <w:jc w:val="center"/>
              <w:rPr>
                <w:rFonts w:ascii="Arial" w:eastAsia="Arial" w:hAnsi="Arial" w:cs="Arial"/>
                <w:sz w:val="18"/>
                <w:szCs w:val="18"/>
                <w:lang w:val="es-US"/>
              </w:rPr>
            </w:pP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1" w:line="120" w:lineRule="exact"/>
              <w:rPr>
                <w:rFonts w:ascii="Arial" w:hAnsi="Arial" w:cs="Arial"/>
                <w:sz w:val="18"/>
                <w:szCs w:val="18"/>
                <w:lang w:val="es-US"/>
              </w:rPr>
            </w:pPr>
          </w:p>
          <w:p w:rsidR="00445393" w:rsidRPr="00CA5BC0" w:rsidRDefault="00AB5DED" w:rsidP="003F0A11">
            <w:pPr>
              <w:pStyle w:val="TableParagraph"/>
              <w:ind w:left="490" w:right="494"/>
              <w:jc w:val="center"/>
              <w:rPr>
                <w:rFonts w:ascii="Arial" w:eastAsia="Arial" w:hAnsi="Arial" w:cs="Arial"/>
                <w:sz w:val="18"/>
                <w:szCs w:val="18"/>
                <w:lang w:val="es-US"/>
              </w:rPr>
            </w:pPr>
            <w:r>
              <w:rPr>
                <w:rFonts w:ascii="Arial" w:eastAsia="Arial" w:hAnsi="Arial" w:cs="Arial"/>
                <w:color w:val="231F20"/>
                <w:w w:val="85"/>
                <w:sz w:val="18"/>
                <w:szCs w:val="18"/>
                <w:lang w:val="es-US"/>
              </w:rPr>
              <w:t>7</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F40A4D" w:rsidRPr="00CA5BC0" w:rsidRDefault="00F40A4D" w:rsidP="003F0A11">
            <w:pPr>
              <w:pStyle w:val="TableParagraph"/>
              <w:spacing w:before="34" w:line="178" w:lineRule="exact"/>
              <w:ind w:left="75"/>
              <w:rPr>
                <w:rFonts w:ascii="Arial" w:eastAsia="Arial" w:hAnsi="Arial" w:cs="Arial"/>
                <w:color w:val="231F20"/>
                <w:spacing w:val="-2"/>
                <w:w w:val="85"/>
                <w:sz w:val="18"/>
                <w:szCs w:val="18"/>
                <w:lang w:val="es-US"/>
              </w:rPr>
            </w:pPr>
            <w:r w:rsidRPr="00CA5BC0">
              <w:rPr>
                <w:rFonts w:ascii="Arial" w:eastAsia="Arial" w:hAnsi="Arial" w:cs="Arial"/>
                <w:color w:val="231F20"/>
                <w:spacing w:val="-2"/>
                <w:w w:val="85"/>
                <w:sz w:val="18"/>
                <w:szCs w:val="18"/>
                <w:lang w:val="es-US"/>
              </w:rPr>
              <w:t>Erosión de depósitos naturales; escurrimiento de huertos; escurrimiento de desechos de producción de vidrio y productos electrónicos.</w:t>
            </w:r>
          </w:p>
        </w:tc>
      </w:tr>
      <w:tr w:rsidR="00445393" w:rsidRPr="00CA5BC0" w:rsidTr="005E2361">
        <w:trPr>
          <w:trHeight w:hRule="exact" w:val="523"/>
          <w:jc w:val="center"/>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24"/>
              <w:rPr>
                <w:rFonts w:ascii="Arial" w:eastAsia="Arial" w:hAnsi="Arial" w:cs="Arial"/>
                <w:sz w:val="18"/>
                <w:szCs w:val="18"/>
                <w:lang w:val="es-US"/>
              </w:rPr>
            </w:pPr>
            <w:r w:rsidRPr="00CA5BC0">
              <w:rPr>
                <w:rFonts w:ascii="Arial" w:eastAsia="Arial" w:hAnsi="Arial" w:cs="Arial"/>
                <w:color w:val="231F20"/>
                <w:spacing w:val="-2"/>
                <w:w w:val="85"/>
                <w:sz w:val="18"/>
                <w:szCs w:val="18"/>
                <w:lang w:val="es-US"/>
              </w:rPr>
              <w:t>Ba</w:t>
            </w:r>
            <w:r w:rsidRPr="00CA5BC0">
              <w:rPr>
                <w:rFonts w:ascii="Arial" w:eastAsia="Arial" w:hAnsi="Arial" w:cs="Arial"/>
                <w:color w:val="231F20"/>
                <w:w w:val="85"/>
                <w:sz w:val="18"/>
                <w:szCs w:val="18"/>
                <w:lang w:val="es-US"/>
              </w:rPr>
              <w:t>r</w:t>
            </w:r>
            <w:r w:rsidRPr="00CA5BC0">
              <w:rPr>
                <w:rFonts w:ascii="Arial" w:eastAsia="Arial" w:hAnsi="Arial" w:cs="Arial"/>
                <w:color w:val="231F20"/>
                <w:spacing w:val="-1"/>
                <w:w w:val="85"/>
                <w:sz w:val="18"/>
                <w:szCs w:val="18"/>
                <w:lang w:val="es-US"/>
              </w:rPr>
              <w:t>i</w:t>
            </w:r>
            <w:r w:rsidR="00621643" w:rsidRPr="00CA5BC0">
              <w:rPr>
                <w:rFonts w:ascii="Arial" w:eastAsia="Arial" w:hAnsi="Arial" w:cs="Arial"/>
                <w:color w:val="231F20"/>
                <w:w w:val="85"/>
                <w:sz w:val="18"/>
                <w:szCs w:val="18"/>
                <w:lang w:val="es-US"/>
              </w:rPr>
              <w:t>o</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28"/>
              <w:ind w:left="132"/>
              <w:rPr>
                <w:rFonts w:ascii="Arial" w:eastAsia="Arial" w:hAnsi="Arial" w:cs="Arial"/>
                <w:sz w:val="18"/>
                <w:szCs w:val="18"/>
                <w:lang w:val="es-US"/>
              </w:rPr>
            </w:pPr>
            <w:r w:rsidRPr="00CA5BC0">
              <w:rPr>
                <w:rFonts w:ascii="Arial" w:eastAsia="Arial" w:hAnsi="Arial" w:cs="Arial"/>
                <w:color w:val="231F20"/>
                <w:w w:val="85"/>
                <w:sz w:val="18"/>
                <w:szCs w:val="18"/>
                <w:lang w:val="es-US"/>
              </w:rPr>
              <w:t>ppm</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C07CFE">
            <w:pPr>
              <w:pStyle w:val="TableParagraph"/>
              <w:ind w:left="178" w:right="202"/>
              <w:jc w:val="center"/>
              <w:rPr>
                <w:rFonts w:ascii="Arial" w:eastAsia="Arial" w:hAnsi="Arial" w:cs="Arial"/>
                <w:sz w:val="14"/>
                <w:szCs w:val="18"/>
                <w:lang w:val="es-US"/>
              </w:rPr>
            </w:pPr>
            <w:r w:rsidRPr="00CA5BC0">
              <w:rPr>
                <w:rFonts w:ascii="Arial" w:eastAsia="Arial" w:hAnsi="Arial" w:cs="Arial"/>
                <w:sz w:val="14"/>
                <w:szCs w:val="18"/>
                <w:lang w:val="es-US"/>
              </w:rPr>
              <w:t>2</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36"/>
              <w:ind w:left="178" w:right="202"/>
              <w:jc w:val="center"/>
              <w:rPr>
                <w:rFonts w:ascii="Arial" w:eastAsia="Arial" w:hAnsi="Arial" w:cs="Arial"/>
                <w:sz w:val="18"/>
                <w:szCs w:val="18"/>
                <w:lang w:val="es-US"/>
              </w:rPr>
            </w:pPr>
            <w:r w:rsidRPr="00CA5BC0">
              <w:rPr>
                <w:rFonts w:ascii="Arial" w:eastAsia="Arial" w:hAnsi="Arial" w:cs="Arial"/>
                <w:color w:val="231F20"/>
                <w:w w:val="85"/>
                <w:sz w:val="18"/>
                <w:szCs w:val="18"/>
                <w:lang w:val="es-US"/>
              </w:rPr>
              <w:t>2</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AB5DED" w:rsidP="003F0A11">
            <w:pPr>
              <w:pStyle w:val="TableParagraph"/>
              <w:spacing w:before="38"/>
              <w:ind w:left="247" w:right="240"/>
              <w:jc w:val="center"/>
              <w:rPr>
                <w:rFonts w:ascii="Arial" w:eastAsia="Arial" w:hAnsi="Arial" w:cs="Arial"/>
                <w:sz w:val="18"/>
                <w:szCs w:val="18"/>
                <w:lang w:val="es-US"/>
              </w:rPr>
            </w:pPr>
            <w:r>
              <w:rPr>
                <w:rFonts w:ascii="Arial" w:eastAsia="Arial" w:hAnsi="Arial" w:cs="Arial"/>
                <w:color w:val="231F20"/>
                <w:w w:val="85"/>
                <w:sz w:val="18"/>
                <w:szCs w:val="18"/>
                <w:lang w:val="es-US"/>
              </w:rPr>
              <w:t>0.004-0.1</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24"/>
              <w:ind w:left="250" w:right="237"/>
              <w:jc w:val="center"/>
              <w:rPr>
                <w:rFonts w:ascii="Arial" w:eastAsia="Arial" w:hAnsi="Arial" w:cs="Arial"/>
                <w:sz w:val="18"/>
                <w:szCs w:val="18"/>
                <w:lang w:val="es-US"/>
              </w:rPr>
            </w:pP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36"/>
              <w:ind w:left="490" w:right="494"/>
              <w:jc w:val="center"/>
              <w:rPr>
                <w:rFonts w:ascii="Arial" w:eastAsia="Arial" w:hAnsi="Arial" w:cs="Arial"/>
                <w:sz w:val="18"/>
                <w:szCs w:val="18"/>
                <w:lang w:val="es-US"/>
              </w:rPr>
            </w:pPr>
            <w:r w:rsidRPr="00CA5BC0">
              <w:rPr>
                <w:rFonts w:ascii="Arial" w:eastAsia="Arial" w:hAnsi="Arial" w:cs="Arial"/>
                <w:color w:val="231F20"/>
                <w:w w:val="75"/>
                <w:sz w:val="18"/>
                <w:szCs w:val="18"/>
                <w:lang w:val="es-US"/>
              </w:rPr>
              <w:t>NA</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445393" w:rsidRPr="00CA5BC0" w:rsidRDefault="00445393" w:rsidP="00F40A4D">
            <w:pPr>
              <w:pStyle w:val="TableParagraph"/>
              <w:spacing w:before="18"/>
              <w:ind w:left="75"/>
              <w:rPr>
                <w:rFonts w:ascii="Arial" w:eastAsia="Arial" w:hAnsi="Arial" w:cs="Arial"/>
                <w:sz w:val="18"/>
                <w:szCs w:val="18"/>
                <w:lang w:val="es-US"/>
              </w:rPr>
            </w:pPr>
            <w:r w:rsidRPr="00CA5BC0">
              <w:rPr>
                <w:rFonts w:ascii="Arial" w:eastAsia="Arial" w:hAnsi="Arial" w:cs="Arial"/>
                <w:color w:val="231F20"/>
                <w:w w:val="85"/>
                <w:sz w:val="18"/>
                <w:szCs w:val="18"/>
                <w:lang w:val="es-US"/>
              </w:rPr>
              <w:t>D</w:t>
            </w:r>
            <w:r w:rsidR="00F40A4D" w:rsidRPr="00CA5BC0">
              <w:rPr>
                <w:rFonts w:ascii="Arial" w:eastAsia="Arial" w:hAnsi="Arial" w:cs="Arial"/>
                <w:color w:val="231F20"/>
                <w:w w:val="85"/>
                <w:sz w:val="18"/>
                <w:szCs w:val="18"/>
                <w:lang w:val="es-US"/>
              </w:rPr>
              <w:t>escarga de desechos de perforaciones; descarga de refinerías de metales; erosión de depósitos naturales.</w:t>
            </w:r>
          </w:p>
        </w:tc>
      </w:tr>
      <w:tr w:rsidR="00445393" w:rsidRPr="00CA5BC0" w:rsidTr="005E2361">
        <w:trPr>
          <w:trHeight w:hRule="exact" w:val="541"/>
          <w:jc w:val="center"/>
        </w:trPr>
        <w:tc>
          <w:tcPr>
            <w:tcW w:w="0" w:type="auto"/>
            <w:tcBorders>
              <w:top w:val="single" w:sz="4" w:space="0" w:color="F68A1F"/>
              <w:left w:val="single" w:sz="4" w:space="0" w:color="ED7D31" w:themeColor="accent2"/>
              <w:bottom w:val="single" w:sz="4" w:space="0" w:color="ED7D31" w:themeColor="accent2"/>
              <w:right w:val="single" w:sz="4" w:space="0" w:color="F68A1F"/>
            </w:tcBorders>
            <w:shd w:val="clear" w:color="auto" w:fill="BDD6EE" w:themeFill="accent1" w:themeFillTint="66"/>
          </w:tcPr>
          <w:p w:rsidR="00445393" w:rsidRPr="00CA5BC0" w:rsidRDefault="00445393" w:rsidP="00621643">
            <w:pPr>
              <w:pStyle w:val="TableParagraph"/>
              <w:spacing w:before="16"/>
              <w:rPr>
                <w:rFonts w:ascii="Arial" w:eastAsia="Arial" w:hAnsi="Arial" w:cs="Arial"/>
                <w:sz w:val="18"/>
                <w:szCs w:val="18"/>
                <w:lang w:val="es-US"/>
              </w:rPr>
            </w:pPr>
            <w:r w:rsidRPr="00CA5BC0">
              <w:rPr>
                <w:rFonts w:ascii="Arial" w:eastAsia="Arial" w:hAnsi="Arial" w:cs="Arial"/>
                <w:color w:val="231F20"/>
                <w:spacing w:val="-2"/>
                <w:w w:val="80"/>
                <w:sz w:val="18"/>
                <w:szCs w:val="18"/>
                <w:lang w:val="es-US"/>
              </w:rPr>
              <w:t>C</w:t>
            </w:r>
            <w:r w:rsidRPr="00CA5BC0">
              <w:rPr>
                <w:rFonts w:ascii="Arial" w:eastAsia="Arial" w:hAnsi="Arial" w:cs="Arial"/>
                <w:color w:val="231F20"/>
                <w:w w:val="80"/>
                <w:sz w:val="18"/>
                <w:szCs w:val="18"/>
                <w:lang w:val="es-US"/>
              </w:rPr>
              <w:t>r</w:t>
            </w:r>
            <w:r w:rsidRPr="00CA5BC0">
              <w:rPr>
                <w:rFonts w:ascii="Arial" w:eastAsia="Arial" w:hAnsi="Arial" w:cs="Arial"/>
                <w:color w:val="231F20"/>
                <w:spacing w:val="-1"/>
                <w:w w:val="80"/>
                <w:sz w:val="18"/>
                <w:szCs w:val="18"/>
                <w:lang w:val="es-US"/>
              </w:rPr>
              <w:t>o</w:t>
            </w:r>
            <w:r w:rsidRPr="00CA5BC0">
              <w:rPr>
                <w:rFonts w:ascii="Arial" w:eastAsia="Arial" w:hAnsi="Arial" w:cs="Arial"/>
                <w:color w:val="231F20"/>
                <w:w w:val="80"/>
                <w:sz w:val="18"/>
                <w:szCs w:val="18"/>
                <w:lang w:val="es-US"/>
              </w:rPr>
              <w:t>m</w:t>
            </w:r>
            <w:r w:rsidR="00621643" w:rsidRPr="00CA5BC0">
              <w:rPr>
                <w:rFonts w:ascii="Arial" w:eastAsia="Arial" w:hAnsi="Arial" w:cs="Arial"/>
                <w:color w:val="231F20"/>
                <w:w w:val="80"/>
                <w:sz w:val="18"/>
                <w:szCs w:val="18"/>
                <w:lang w:val="es-US"/>
              </w:rPr>
              <w:t>o</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14"/>
              <w:ind w:left="153"/>
              <w:rPr>
                <w:rFonts w:ascii="Arial" w:eastAsia="Arial" w:hAnsi="Arial" w:cs="Arial"/>
                <w:sz w:val="18"/>
                <w:szCs w:val="18"/>
                <w:lang w:val="es-US"/>
              </w:rPr>
            </w:pPr>
            <w:proofErr w:type="spellStart"/>
            <w:r w:rsidRPr="00CA5BC0">
              <w:rPr>
                <w:rFonts w:ascii="Arial" w:eastAsia="Arial" w:hAnsi="Arial" w:cs="Arial"/>
                <w:color w:val="231F20"/>
                <w:w w:val="85"/>
                <w:sz w:val="18"/>
                <w:szCs w:val="18"/>
                <w:lang w:val="es-US"/>
              </w:rPr>
              <w:t>ppb</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C07CFE">
            <w:pPr>
              <w:pStyle w:val="TableParagraph"/>
              <w:ind w:left="178" w:right="202"/>
              <w:jc w:val="center"/>
              <w:rPr>
                <w:rFonts w:ascii="Arial" w:eastAsia="Arial" w:hAnsi="Arial" w:cs="Arial"/>
                <w:sz w:val="14"/>
                <w:szCs w:val="18"/>
                <w:lang w:val="es-US"/>
              </w:rPr>
            </w:pPr>
            <w:r w:rsidRPr="00CA5BC0">
              <w:rPr>
                <w:rFonts w:ascii="Arial" w:eastAsia="Arial" w:hAnsi="Arial" w:cs="Arial"/>
                <w:sz w:val="14"/>
                <w:szCs w:val="18"/>
                <w:lang w:val="es-US"/>
              </w:rPr>
              <w:t>100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10"/>
              <w:ind w:left="158"/>
              <w:rPr>
                <w:rFonts w:ascii="Arial" w:eastAsia="Arial" w:hAnsi="Arial" w:cs="Arial"/>
                <w:sz w:val="18"/>
                <w:szCs w:val="18"/>
                <w:lang w:val="es-US"/>
              </w:rPr>
            </w:pPr>
            <w:r w:rsidRPr="00CA5BC0">
              <w:rPr>
                <w:rFonts w:ascii="Arial" w:eastAsia="Arial" w:hAnsi="Arial" w:cs="Arial"/>
                <w:color w:val="231F20"/>
                <w:w w:val="85"/>
                <w:sz w:val="18"/>
                <w:szCs w:val="18"/>
                <w:lang w:val="es-US"/>
              </w:rPr>
              <w:t>100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AB5DED" w:rsidP="003F0A11">
            <w:pPr>
              <w:pStyle w:val="TableParagraph"/>
              <w:spacing w:before="24"/>
              <w:ind w:left="255" w:right="248"/>
              <w:jc w:val="center"/>
              <w:rPr>
                <w:rFonts w:ascii="Arial" w:eastAsia="Arial" w:hAnsi="Arial" w:cs="Arial"/>
                <w:sz w:val="18"/>
                <w:szCs w:val="18"/>
                <w:lang w:val="es-US"/>
              </w:rPr>
            </w:pPr>
            <w:r>
              <w:rPr>
                <w:rFonts w:ascii="Arial" w:eastAsia="Arial" w:hAnsi="Arial" w:cs="Arial"/>
                <w:color w:val="231F20"/>
                <w:w w:val="75"/>
                <w:sz w:val="18"/>
                <w:szCs w:val="18"/>
                <w:lang w:val="es-US"/>
              </w:rPr>
              <w:t>ND-45</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16"/>
              <w:ind w:left="250" w:right="237"/>
              <w:jc w:val="center"/>
              <w:rPr>
                <w:rFonts w:ascii="Arial" w:eastAsia="Arial" w:hAnsi="Arial" w:cs="Arial"/>
                <w:sz w:val="18"/>
                <w:szCs w:val="18"/>
                <w:lang w:val="es-US"/>
              </w:rPr>
            </w:pP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AB5DED" w:rsidP="003F0A11">
            <w:pPr>
              <w:pStyle w:val="TableParagraph"/>
              <w:spacing w:before="28"/>
              <w:ind w:left="490" w:right="494"/>
              <w:jc w:val="center"/>
              <w:rPr>
                <w:rFonts w:ascii="Arial" w:eastAsia="Arial" w:hAnsi="Arial" w:cs="Arial"/>
                <w:sz w:val="18"/>
                <w:szCs w:val="18"/>
                <w:lang w:val="es-US"/>
              </w:rPr>
            </w:pPr>
            <w:r>
              <w:rPr>
                <w:rFonts w:ascii="Arial" w:eastAsia="Arial" w:hAnsi="Arial" w:cs="Arial"/>
                <w:color w:val="231F20"/>
                <w:w w:val="85"/>
                <w:sz w:val="18"/>
                <w:szCs w:val="18"/>
                <w:lang w:val="es-US"/>
              </w:rPr>
              <w:t>43</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445393" w:rsidRPr="00CA5BC0" w:rsidRDefault="008D550E" w:rsidP="008D550E">
            <w:pPr>
              <w:pStyle w:val="TableParagraph"/>
              <w:spacing w:before="8"/>
              <w:ind w:left="75"/>
              <w:rPr>
                <w:rFonts w:ascii="Arial" w:eastAsia="Arial" w:hAnsi="Arial" w:cs="Arial"/>
                <w:sz w:val="18"/>
                <w:szCs w:val="18"/>
                <w:lang w:val="es-US"/>
              </w:rPr>
            </w:pPr>
            <w:r w:rsidRPr="00CA5BC0">
              <w:rPr>
                <w:rFonts w:ascii="Arial" w:eastAsia="Arial" w:hAnsi="Arial" w:cs="Arial"/>
                <w:color w:val="231F20"/>
                <w:w w:val="85"/>
                <w:sz w:val="18"/>
                <w:szCs w:val="18"/>
                <w:lang w:val="es-US"/>
              </w:rPr>
              <w:t>Descarga de acererías y molinos de pulpa; erosión de depósitos naturales</w:t>
            </w:r>
            <w:r w:rsidR="00445393" w:rsidRPr="00CA5BC0">
              <w:rPr>
                <w:rFonts w:ascii="Arial" w:eastAsia="Arial" w:hAnsi="Arial" w:cs="Arial"/>
                <w:color w:val="231F20"/>
                <w:w w:val="85"/>
                <w:sz w:val="18"/>
                <w:szCs w:val="18"/>
                <w:lang w:val="es-US"/>
              </w:rPr>
              <w:t>.</w:t>
            </w:r>
          </w:p>
        </w:tc>
      </w:tr>
      <w:tr w:rsidR="00445393" w:rsidRPr="00CA5BC0" w:rsidTr="005E2361">
        <w:trPr>
          <w:trHeight w:hRule="exact" w:val="631"/>
          <w:jc w:val="center"/>
        </w:trPr>
        <w:tc>
          <w:tcPr>
            <w:tcW w:w="0" w:type="auto"/>
            <w:tcBorders>
              <w:top w:val="single" w:sz="4" w:space="0" w:color="ED7D31" w:themeColor="accent2"/>
              <w:left w:val="single" w:sz="4" w:space="0" w:color="ED7D31" w:themeColor="accent2"/>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9" w:line="110" w:lineRule="exact"/>
              <w:rPr>
                <w:rFonts w:ascii="Arial" w:hAnsi="Arial" w:cs="Arial"/>
                <w:sz w:val="18"/>
                <w:szCs w:val="18"/>
                <w:lang w:val="es-US"/>
              </w:rPr>
            </w:pPr>
          </w:p>
          <w:p w:rsidR="00445393" w:rsidRPr="00CA5BC0" w:rsidRDefault="00445393" w:rsidP="003F0A11">
            <w:pPr>
              <w:pStyle w:val="TableParagraph"/>
              <w:rPr>
                <w:rFonts w:ascii="Arial" w:eastAsia="Arial" w:hAnsi="Arial" w:cs="Arial"/>
                <w:sz w:val="18"/>
                <w:szCs w:val="18"/>
                <w:lang w:val="es-US"/>
              </w:rPr>
            </w:pPr>
            <w:r w:rsidRPr="00CA5BC0">
              <w:rPr>
                <w:rFonts w:ascii="Arial" w:eastAsia="Arial" w:hAnsi="Arial" w:cs="Arial"/>
                <w:color w:val="231F20"/>
                <w:spacing w:val="-2"/>
                <w:w w:val="80"/>
                <w:sz w:val="18"/>
                <w:szCs w:val="18"/>
                <w:lang w:val="es-US"/>
              </w:rPr>
              <w:t>F</w:t>
            </w:r>
            <w:r w:rsidRPr="00CA5BC0">
              <w:rPr>
                <w:rFonts w:ascii="Arial" w:eastAsia="Arial" w:hAnsi="Arial" w:cs="Arial"/>
                <w:color w:val="231F20"/>
                <w:spacing w:val="-1"/>
                <w:w w:val="80"/>
                <w:sz w:val="18"/>
                <w:szCs w:val="18"/>
                <w:lang w:val="es-US"/>
              </w:rPr>
              <w:t>l</w:t>
            </w:r>
            <w:r w:rsidRPr="00CA5BC0">
              <w:rPr>
                <w:rFonts w:ascii="Arial" w:eastAsia="Arial" w:hAnsi="Arial" w:cs="Arial"/>
                <w:color w:val="231F20"/>
                <w:w w:val="80"/>
                <w:sz w:val="18"/>
                <w:szCs w:val="18"/>
                <w:lang w:val="es-US"/>
              </w:rPr>
              <w:t>u</w:t>
            </w:r>
            <w:r w:rsidRPr="00CA5BC0">
              <w:rPr>
                <w:rFonts w:ascii="Arial" w:eastAsia="Arial" w:hAnsi="Arial" w:cs="Arial"/>
                <w:color w:val="231F20"/>
                <w:spacing w:val="-1"/>
                <w:w w:val="80"/>
                <w:sz w:val="18"/>
                <w:szCs w:val="18"/>
                <w:lang w:val="es-US"/>
              </w:rPr>
              <w:t>o</w:t>
            </w:r>
            <w:r w:rsidRPr="00CA5BC0">
              <w:rPr>
                <w:rFonts w:ascii="Arial" w:eastAsia="Arial" w:hAnsi="Arial" w:cs="Arial"/>
                <w:color w:val="231F20"/>
                <w:w w:val="80"/>
                <w:sz w:val="18"/>
                <w:szCs w:val="18"/>
                <w:lang w:val="es-US"/>
              </w:rPr>
              <w:t>r</w:t>
            </w:r>
            <w:r w:rsidR="003366BD" w:rsidRPr="00CA5BC0">
              <w:rPr>
                <w:rFonts w:ascii="Arial" w:eastAsia="Arial" w:hAnsi="Arial" w:cs="Arial"/>
                <w:color w:val="231F20"/>
                <w:spacing w:val="-1"/>
                <w:w w:val="80"/>
                <w:sz w:val="18"/>
                <w:szCs w:val="18"/>
                <w:lang w:val="es-US"/>
              </w:rPr>
              <w:t>uro</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3" w:line="120" w:lineRule="exact"/>
              <w:rPr>
                <w:rFonts w:ascii="Arial" w:hAnsi="Arial" w:cs="Arial"/>
                <w:sz w:val="18"/>
                <w:szCs w:val="18"/>
                <w:lang w:val="es-US"/>
              </w:rPr>
            </w:pPr>
          </w:p>
          <w:p w:rsidR="00445393" w:rsidRPr="00CA5BC0" w:rsidRDefault="00445393" w:rsidP="003F0A11">
            <w:pPr>
              <w:pStyle w:val="TableParagraph"/>
              <w:ind w:left="132"/>
              <w:rPr>
                <w:rFonts w:ascii="Arial" w:eastAsia="Arial" w:hAnsi="Arial" w:cs="Arial"/>
                <w:sz w:val="18"/>
                <w:szCs w:val="18"/>
                <w:lang w:val="es-US"/>
              </w:rPr>
            </w:pPr>
            <w:r w:rsidRPr="00CA5BC0">
              <w:rPr>
                <w:rFonts w:ascii="Arial" w:eastAsia="Arial" w:hAnsi="Arial" w:cs="Arial"/>
                <w:color w:val="231F20"/>
                <w:w w:val="85"/>
                <w:sz w:val="18"/>
                <w:szCs w:val="18"/>
                <w:lang w:val="es-US"/>
              </w:rPr>
              <w:t>ppm</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C07CFE">
            <w:pPr>
              <w:pStyle w:val="TableParagraph"/>
              <w:ind w:left="178" w:right="202"/>
              <w:jc w:val="center"/>
              <w:rPr>
                <w:rFonts w:ascii="Arial" w:eastAsia="Arial" w:hAnsi="Arial" w:cs="Arial"/>
                <w:sz w:val="14"/>
                <w:szCs w:val="18"/>
                <w:lang w:val="es-US"/>
              </w:rPr>
            </w:pPr>
          </w:p>
          <w:p w:rsidR="00445393" w:rsidRPr="00CA5BC0" w:rsidRDefault="00445393" w:rsidP="00C07CFE">
            <w:pPr>
              <w:pStyle w:val="TableParagraph"/>
              <w:ind w:left="178" w:right="202"/>
              <w:jc w:val="center"/>
              <w:rPr>
                <w:rFonts w:ascii="Arial" w:eastAsia="Arial" w:hAnsi="Arial" w:cs="Arial"/>
                <w:sz w:val="14"/>
                <w:szCs w:val="18"/>
                <w:lang w:val="es-US"/>
              </w:rPr>
            </w:pPr>
            <w:r w:rsidRPr="00CA5BC0">
              <w:rPr>
                <w:rFonts w:ascii="Arial" w:eastAsia="Arial" w:hAnsi="Arial" w:cs="Arial"/>
                <w:sz w:val="14"/>
                <w:szCs w:val="18"/>
                <w:lang w:val="es-US"/>
              </w:rPr>
              <w:t>4</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7" w:line="100" w:lineRule="exact"/>
              <w:rPr>
                <w:rFonts w:ascii="Arial" w:hAnsi="Arial" w:cs="Arial"/>
                <w:sz w:val="18"/>
                <w:szCs w:val="18"/>
                <w:lang w:val="es-US"/>
              </w:rPr>
            </w:pPr>
          </w:p>
          <w:p w:rsidR="00445393" w:rsidRPr="00CA5BC0" w:rsidRDefault="00445393" w:rsidP="003F0A11">
            <w:pPr>
              <w:pStyle w:val="TableParagraph"/>
              <w:ind w:left="178" w:right="202"/>
              <w:jc w:val="center"/>
              <w:rPr>
                <w:rFonts w:ascii="Arial" w:eastAsia="Arial" w:hAnsi="Arial" w:cs="Arial"/>
                <w:sz w:val="18"/>
                <w:szCs w:val="18"/>
                <w:lang w:val="es-US"/>
              </w:rPr>
            </w:pPr>
            <w:r w:rsidRPr="00CA5BC0">
              <w:rPr>
                <w:rFonts w:ascii="Arial" w:eastAsia="Arial" w:hAnsi="Arial" w:cs="Arial"/>
                <w:color w:val="231F20"/>
                <w:w w:val="85"/>
                <w:sz w:val="18"/>
                <w:szCs w:val="18"/>
                <w:lang w:val="es-US"/>
              </w:rPr>
              <w:t>4</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7" w:line="110" w:lineRule="exact"/>
              <w:rPr>
                <w:rFonts w:ascii="Arial" w:hAnsi="Arial" w:cs="Arial"/>
                <w:sz w:val="18"/>
                <w:szCs w:val="18"/>
                <w:lang w:val="es-US"/>
              </w:rPr>
            </w:pPr>
          </w:p>
          <w:p w:rsidR="00445393" w:rsidRPr="00CA5BC0" w:rsidRDefault="00AB5DED" w:rsidP="003F0A11">
            <w:pPr>
              <w:pStyle w:val="TableParagraph"/>
              <w:ind w:left="247" w:right="240"/>
              <w:jc w:val="center"/>
              <w:rPr>
                <w:rFonts w:ascii="Arial" w:eastAsia="Arial" w:hAnsi="Arial" w:cs="Arial"/>
                <w:sz w:val="18"/>
                <w:szCs w:val="18"/>
                <w:lang w:val="es-US"/>
              </w:rPr>
            </w:pPr>
            <w:r>
              <w:rPr>
                <w:rFonts w:ascii="Arial" w:eastAsia="Arial" w:hAnsi="Arial" w:cs="Arial"/>
                <w:color w:val="231F20"/>
                <w:w w:val="85"/>
                <w:sz w:val="18"/>
                <w:szCs w:val="18"/>
                <w:lang w:val="es-US"/>
              </w:rPr>
              <w:t>0.4-0.8</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ind w:left="250" w:right="237"/>
              <w:jc w:val="center"/>
              <w:rPr>
                <w:rFonts w:ascii="Arial" w:eastAsia="Arial" w:hAnsi="Arial" w:cs="Arial"/>
                <w:sz w:val="18"/>
                <w:szCs w:val="18"/>
                <w:lang w:val="es-US"/>
              </w:rPr>
            </w:pP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5" w:line="120" w:lineRule="exact"/>
              <w:rPr>
                <w:rFonts w:ascii="Arial" w:hAnsi="Arial" w:cs="Arial"/>
                <w:sz w:val="18"/>
                <w:szCs w:val="18"/>
                <w:lang w:val="es-US"/>
              </w:rPr>
            </w:pPr>
          </w:p>
          <w:p w:rsidR="00445393" w:rsidRPr="00CA5BC0" w:rsidRDefault="00445393" w:rsidP="003F0A11">
            <w:pPr>
              <w:pStyle w:val="TableParagraph"/>
              <w:ind w:left="490" w:right="494"/>
              <w:jc w:val="center"/>
              <w:rPr>
                <w:rFonts w:ascii="Arial" w:eastAsia="Arial" w:hAnsi="Arial" w:cs="Arial"/>
                <w:sz w:val="18"/>
                <w:szCs w:val="18"/>
                <w:lang w:val="es-US"/>
              </w:rPr>
            </w:pPr>
            <w:r w:rsidRPr="00CA5BC0">
              <w:rPr>
                <w:rFonts w:ascii="Arial" w:eastAsia="Arial" w:hAnsi="Arial" w:cs="Arial"/>
                <w:color w:val="231F20"/>
                <w:w w:val="75"/>
                <w:sz w:val="18"/>
                <w:szCs w:val="18"/>
                <w:lang w:val="es-US"/>
              </w:rPr>
              <w:t>NA</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445393" w:rsidRPr="00CA5BC0" w:rsidRDefault="00445393" w:rsidP="00D77775">
            <w:pPr>
              <w:pStyle w:val="TableParagraph"/>
              <w:spacing w:before="30" w:line="178" w:lineRule="exact"/>
              <w:ind w:left="75"/>
              <w:rPr>
                <w:rFonts w:ascii="Arial" w:eastAsia="Arial" w:hAnsi="Arial" w:cs="Arial"/>
                <w:sz w:val="18"/>
                <w:szCs w:val="18"/>
                <w:lang w:val="es-US"/>
              </w:rPr>
            </w:pPr>
            <w:r w:rsidRPr="00CA5BC0">
              <w:rPr>
                <w:rFonts w:ascii="Arial" w:eastAsia="Arial" w:hAnsi="Arial" w:cs="Arial"/>
                <w:color w:val="231F20"/>
                <w:w w:val="85"/>
                <w:sz w:val="18"/>
                <w:szCs w:val="18"/>
                <w:lang w:val="es-US"/>
              </w:rPr>
              <w:t>Er</w:t>
            </w:r>
            <w:r w:rsidRPr="00CA5BC0">
              <w:rPr>
                <w:rFonts w:ascii="Arial" w:eastAsia="Arial" w:hAnsi="Arial" w:cs="Arial"/>
                <w:color w:val="231F20"/>
                <w:spacing w:val="-2"/>
                <w:w w:val="85"/>
                <w:sz w:val="18"/>
                <w:szCs w:val="18"/>
                <w:lang w:val="es-US"/>
              </w:rPr>
              <w:t>o</w:t>
            </w:r>
            <w:r w:rsidRPr="00CA5BC0">
              <w:rPr>
                <w:rFonts w:ascii="Arial" w:eastAsia="Arial" w:hAnsi="Arial" w:cs="Arial"/>
                <w:color w:val="231F20"/>
                <w:w w:val="85"/>
                <w:sz w:val="18"/>
                <w:szCs w:val="18"/>
                <w:lang w:val="es-US"/>
              </w:rPr>
              <w:t>s</w:t>
            </w:r>
            <w:r w:rsidRPr="00CA5BC0">
              <w:rPr>
                <w:rFonts w:ascii="Arial" w:eastAsia="Arial" w:hAnsi="Arial" w:cs="Arial"/>
                <w:color w:val="231F20"/>
                <w:spacing w:val="-1"/>
                <w:w w:val="85"/>
                <w:sz w:val="18"/>
                <w:szCs w:val="18"/>
                <w:lang w:val="es-US"/>
              </w:rPr>
              <w:t>i</w:t>
            </w:r>
            <w:r w:rsidR="00D77775" w:rsidRPr="00CA5BC0">
              <w:rPr>
                <w:rFonts w:ascii="Arial" w:eastAsia="Arial" w:hAnsi="Arial" w:cs="Arial"/>
                <w:color w:val="231F20"/>
                <w:spacing w:val="-2"/>
                <w:w w:val="85"/>
                <w:sz w:val="18"/>
                <w:szCs w:val="18"/>
                <w:lang w:val="es-US"/>
              </w:rPr>
              <w:t>ó</w:t>
            </w:r>
            <w:r w:rsidRPr="00CA5BC0">
              <w:rPr>
                <w:rFonts w:ascii="Arial" w:eastAsia="Arial" w:hAnsi="Arial" w:cs="Arial"/>
                <w:color w:val="231F20"/>
                <w:w w:val="85"/>
                <w:sz w:val="18"/>
                <w:szCs w:val="18"/>
                <w:lang w:val="es-US"/>
              </w:rPr>
              <w:t>n</w:t>
            </w:r>
            <w:r w:rsidR="00D77775" w:rsidRPr="00CA5BC0">
              <w:rPr>
                <w:rFonts w:ascii="Arial" w:eastAsia="Arial" w:hAnsi="Arial" w:cs="Arial"/>
                <w:color w:val="231F20"/>
                <w:w w:val="85"/>
                <w:sz w:val="18"/>
                <w:szCs w:val="18"/>
                <w:lang w:val="es-US"/>
              </w:rPr>
              <w:t xml:space="preserve"> de depósitos naturales; aditivo del agua que promueve dentadura fuerte; descarga de fábricas de aluminio y fertilizantes</w:t>
            </w:r>
            <w:r w:rsidRPr="00CA5BC0">
              <w:rPr>
                <w:rFonts w:ascii="Arial" w:eastAsia="Arial" w:hAnsi="Arial" w:cs="Arial"/>
                <w:color w:val="231F20"/>
                <w:w w:val="85"/>
                <w:sz w:val="18"/>
                <w:szCs w:val="18"/>
                <w:lang w:val="es-US"/>
              </w:rPr>
              <w:t>.</w:t>
            </w:r>
          </w:p>
        </w:tc>
      </w:tr>
      <w:tr w:rsidR="00445393" w:rsidRPr="00CA5BC0" w:rsidTr="005E2361">
        <w:trPr>
          <w:trHeight w:hRule="exact" w:val="757"/>
          <w:jc w:val="center"/>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445393" w:rsidRPr="00CA5BC0" w:rsidRDefault="00445393" w:rsidP="003366BD">
            <w:pPr>
              <w:pStyle w:val="TableParagraph"/>
              <w:spacing w:before="71" w:line="160" w:lineRule="exact"/>
              <w:ind w:right="293"/>
              <w:rPr>
                <w:rFonts w:ascii="Arial" w:eastAsia="Arial" w:hAnsi="Arial" w:cs="Arial"/>
                <w:sz w:val="18"/>
                <w:szCs w:val="18"/>
                <w:lang w:val="es-US"/>
              </w:rPr>
            </w:pPr>
            <w:r w:rsidRPr="00CA5BC0">
              <w:rPr>
                <w:rFonts w:ascii="Arial" w:eastAsia="Arial" w:hAnsi="Arial" w:cs="Arial"/>
                <w:color w:val="231F20"/>
                <w:w w:val="80"/>
                <w:sz w:val="18"/>
                <w:szCs w:val="18"/>
                <w:lang w:val="es-US"/>
              </w:rPr>
              <w:t>N</w:t>
            </w:r>
            <w:r w:rsidRPr="00CA5BC0">
              <w:rPr>
                <w:rFonts w:ascii="Arial" w:eastAsia="Arial" w:hAnsi="Arial" w:cs="Arial"/>
                <w:color w:val="231F20"/>
                <w:spacing w:val="-1"/>
                <w:w w:val="80"/>
                <w:sz w:val="18"/>
                <w:szCs w:val="18"/>
                <w:lang w:val="es-US"/>
              </w:rPr>
              <w:t>it</w:t>
            </w:r>
            <w:r w:rsidRPr="00CA5BC0">
              <w:rPr>
                <w:rFonts w:ascii="Arial" w:eastAsia="Arial" w:hAnsi="Arial" w:cs="Arial"/>
                <w:color w:val="231F20"/>
                <w:w w:val="80"/>
                <w:sz w:val="18"/>
                <w:szCs w:val="18"/>
                <w:lang w:val="es-US"/>
              </w:rPr>
              <w:t>r</w:t>
            </w:r>
            <w:r w:rsidRPr="00CA5BC0">
              <w:rPr>
                <w:rFonts w:ascii="Arial" w:eastAsia="Arial" w:hAnsi="Arial" w:cs="Arial"/>
                <w:color w:val="231F20"/>
                <w:spacing w:val="1"/>
                <w:w w:val="80"/>
                <w:sz w:val="18"/>
                <w:szCs w:val="18"/>
                <w:lang w:val="es-US"/>
              </w:rPr>
              <w:t>a</w:t>
            </w:r>
            <w:r w:rsidRPr="00CA5BC0">
              <w:rPr>
                <w:rFonts w:ascii="Arial" w:eastAsia="Arial" w:hAnsi="Arial" w:cs="Arial"/>
                <w:color w:val="231F20"/>
                <w:spacing w:val="-1"/>
                <w:w w:val="80"/>
                <w:sz w:val="18"/>
                <w:szCs w:val="18"/>
                <w:lang w:val="es-US"/>
              </w:rPr>
              <w:t>t</w:t>
            </w:r>
            <w:r w:rsidR="003366BD" w:rsidRPr="00CA5BC0">
              <w:rPr>
                <w:rFonts w:ascii="Arial" w:eastAsia="Arial" w:hAnsi="Arial" w:cs="Arial"/>
                <w:color w:val="231F20"/>
                <w:w w:val="80"/>
                <w:sz w:val="18"/>
                <w:szCs w:val="18"/>
                <w:lang w:val="es-US"/>
              </w:rPr>
              <w:t>o</w:t>
            </w:r>
            <w:r w:rsidRPr="00CA5BC0">
              <w:rPr>
                <w:rFonts w:ascii="Arial" w:eastAsia="Arial" w:hAnsi="Arial" w:cs="Arial"/>
                <w:color w:val="231F20"/>
                <w:spacing w:val="-1"/>
                <w:w w:val="80"/>
                <w:sz w:val="18"/>
                <w:szCs w:val="18"/>
                <w:lang w:val="es-US"/>
              </w:rPr>
              <w:t>**</w:t>
            </w:r>
            <w:r w:rsidRPr="00CA5BC0">
              <w:rPr>
                <w:rFonts w:ascii="Arial" w:eastAsia="Arial" w:hAnsi="Arial" w:cs="Arial"/>
                <w:color w:val="231F20"/>
                <w:w w:val="80"/>
                <w:sz w:val="18"/>
                <w:szCs w:val="18"/>
                <w:lang w:val="es-US"/>
              </w:rPr>
              <w:t>*</w:t>
            </w:r>
            <w:r w:rsidRPr="00CA5BC0">
              <w:rPr>
                <w:rFonts w:ascii="Arial" w:eastAsia="Arial" w:hAnsi="Arial" w:cs="Arial"/>
                <w:color w:val="231F20"/>
                <w:w w:val="90"/>
                <w:sz w:val="18"/>
                <w:szCs w:val="18"/>
                <w:lang w:val="es-US"/>
              </w:rPr>
              <w:t xml:space="preserve"> </w:t>
            </w:r>
            <w:r w:rsidRPr="00CA5BC0">
              <w:rPr>
                <w:rFonts w:ascii="Arial" w:eastAsia="Arial" w:hAnsi="Arial" w:cs="Arial"/>
                <w:color w:val="231F20"/>
                <w:w w:val="80"/>
                <w:sz w:val="18"/>
                <w:szCs w:val="18"/>
                <w:lang w:val="es-US"/>
              </w:rPr>
              <w:t>(</w:t>
            </w:r>
            <w:r w:rsidR="003366BD" w:rsidRPr="00CA5BC0">
              <w:rPr>
                <w:rFonts w:ascii="Arial" w:eastAsia="Arial" w:hAnsi="Arial" w:cs="Arial"/>
                <w:color w:val="231F20"/>
                <w:w w:val="80"/>
                <w:sz w:val="18"/>
                <w:szCs w:val="18"/>
                <w:lang w:val="es-US"/>
              </w:rPr>
              <w:t xml:space="preserve">como </w:t>
            </w:r>
            <w:r w:rsidRPr="00CA5BC0">
              <w:rPr>
                <w:rFonts w:ascii="Arial" w:eastAsia="Arial" w:hAnsi="Arial" w:cs="Arial"/>
                <w:color w:val="231F20"/>
                <w:w w:val="80"/>
                <w:sz w:val="18"/>
                <w:szCs w:val="18"/>
                <w:lang w:val="es-US"/>
              </w:rPr>
              <w:t>N)</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6" w:line="120" w:lineRule="exact"/>
              <w:rPr>
                <w:rFonts w:ascii="Arial" w:hAnsi="Arial" w:cs="Arial"/>
                <w:sz w:val="18"/>
                <w:szCs w:val="18"/>
                <w:lang w:val="es-US"/>
              </w:rPr>
            </w:pPr>
          </w:p>
          <w:p w:rsidR="00445393" w:rsidRPr="00CA5BC0" w:rsidRDefault="00445393" w:rsidP="003F0A11">
            <w:pPr>
              <w:pStyle w:val="TableParagraph"/>
              <w:ind w:left="132"/>
              <w:rPr>
                <w:rFonts w:ascii="Arial" w:eastAsia="Arial" w:hAnsi="Arial" w:cs="Arial"/>
                <w:sz w:val="18"/>
                <w:szCs w:val="18"/>
                <w:lang w:val="es-US"/>
              </w:rPr>
            </w:pPr>
            <w:r w:rsidRPr="00CA5BC0">
              <w:rPr>
                <w:rFonts w:ascii="Arial" w:eastAsia="Arial" w:hAnsi="Arial" w:cs="Arial"/>
                <w:color w:val="231F20"/>
                <w:w w:val="85"/>
                <w:sz w:val="18"/>
                <w:szCs w:val="18"/>
                <w:lang w:val="es-US"/>
              </w:rPr>
              <w:t>ppm</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C07CFE">
            <w:pPr>
              <w:pStyle w:val="TableParagraph"/>
              <w:ind w:left="178" w:right="202"/>
              <w:jc w:val="center"/>
              <w:rPr>
                <w:rFonts w:ascii="Arial" w:eastAsia="Arial" w:hAnsi="Arial" w:cs="Arial"/>
                <w:sz w:val="14"/>
                <w:szCs w:val="18"/>
                <w:lang w:val="es-US"/>
              </w:rPr>
            </w:pPr>
          </w:p>
          <w:p w:rsidR="00445393" w:rsidRPr="00CA5BC0" w:rsidRDefault="00445393" w:rsidP="00C07CFE">
            <w:pPr>
              <w:pStyle w:val="TableParagraph"/>
              <w:ind w:left="178" w:right="202"/>
              <w:jc w:val="center"/>
              <w:rPr>
                <w:rFonts w:ascii="Arial" w:eastAsia="Arial" w:hAnsi="Arial" w:cs="Arial"/>
                <w:sz w:val="14"/>
                <w:szCs w:val="18"/>
                <w:lang w:val="es-US"/>
              </w:rPr>
            </w:pPr>
            <w:r w:rsidRPr="00CA5BC0">
              <w:rPr>
                <w:rFonts w:ascii="Arial" w:eastAsia="Arial" w:hAnsi="Arial" w:cs="Arial"/>
                <w:sz w:val="14"/>
                <w:szCs w:val="18"/>
                <w:lang w:val="es-US"/>
              </w:rPr>
              <w:t>10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10" w:line="120" w:lineRule="exact"/>
              <w:rPr>
                <w:rFonts w:ascii="Arial" w:hAnsi="Arial" w:cs="Arial"/>
                <w:sz w:val="18"/>
                <w:szCs w:val="18"/>
                <w:lang w:val="es-US"/>
              </w:rPr>
            </w:pPr>
          </w:p>
          <w:p w:rsidR="00445393" w:rsidRPr="00CA5BC0" w:rsidRDefault="00445393" w:rsidP="003F0A11">
            <w:pPr>
              <w:pStyle w:val="TableParagraph"/>
              <w:ind w:left="178" w:right="202"/>
              <w:jc w:val="center"/>
              <w:rPr>
                <w:rFonts w:ascii="Arial" w:eastAsia="Arial" w:hAnsi="Arial" w:cs="Arial"/>
                <w:sz w:val="18"/>
                <w:szCs w:val="18"/>
                <w:lang w:val="es-US"/>
              </w:rPr>
            </w:pPr>
            <w:r w:rsidRPr="00CA5BC0">
              <w:rPr>
                <w:rFonts w:ascii="Arial" w:eastAsia="Arial" w:hAnsi="Arial" w:cs="Arial"/>
                <w:color w:val="231F20"/>
                <w:w w:val="85"/>
                <w:sz w:val="18"/>
                <w:szCs w:val="18"/>
                <w:lang w:val="es-US"/>
              </w:rPr>
              <w:t>10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10" w:line="130" w:lineRule="exact"/>
              <w:rPr>
                <w:rFonts w:ascii="Arial" w:hAnsi="Arial" w:cs="Arial"/>
                <w:sz w:val="18"/>
                <w:szCs w:val="18"/>
                <w:lang w:val="es-US"/>
              </w:rPr>
            </w:pPr>
          </w:p>
          <w:p w:rsidR="00445393" w:rsidRPr="00CA5BC0" w:rsidRDefault="00445393" w:rsidP="003F0A11">
            <w:pPr>
              <w:pStyle w:val="TableParagraph"/>
              <w:ind w:left="247" w:right="240"/>
              <w:jc w:val="center"/>
              <w:rPr>
                <w:rFonts w:ascii="Arial" w:eastAsia="Arial" w:hAnsi="Arial" w:cs="Arial"/>
                <w:sz w:val="18"/>
                <w:szCs w:val="18"/>
                <w:lang w:val="es-US"/>
              </w:rPr>
            </w:pPr>
            <w:r w:rsidRPr="00CA5BC0">
              <w:rPr>
                <w:rFonts w:ascii="Arial" w:eastAsia="Arial" w:hAnsi="Arial" w:cs="Arial"/>
                <w:color w:val="231F20"/>
                <w:w w:val="75"/>
                <w:sz w:val="18"/>
                <w:szCs w:val="18"/>
                <w:lang w:val="es-US"/>
              </w:rPr>
              <w:t>ND</w:t>
            </w:r>
            <w:r w:rsidR="00AB5DED">
              <w:rPr>
                <w:rFonts w:ascii="Arial" w:eastAsia="Arial" w:hAnsi="Arial" w:cs="Arial"/>
                <w:color w:val="231F20"/>
                <w:w w:val="75"/>
                <w:sz w:val="18"/>
                <w:szCs w:val="18"/>
                <w:lang w:val="es-US"/>
              </w:rPr>
              <w:t xml:space="preserve"> – 9</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ind w:left="250" w:right="237"/>
              <w:jc w:val="center"/>
              <w:rPr>
                <w:rFonts w:ascii="Arial" w:eastAsia="Arial" w:hAnsi="Arial" w:cs="Arial"/>
                <w:sz w:val="18"/>
                <w:szCs w:val="18"/>
                <w:lang w:val="es-US"/>
              </w:rPr>
            </w:pP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8" w:line="110" w:lineRule="exact"/>
              <w:rPr>
                <w:rFonts w:ascii="Arial" w:hAnsi="Arial" w:cs="Arial"/>
                <w:sz w:val="18"/>
                <w:szCs w:val="18"/>
                <w:lang w:val="es-US"/>
              </w:rPr>
            </w:pPr>
          </w:p>
          <w:p w:rsidR="00445393" w:rsidRPr="00CA5BC0" w:rsidRDefault="00445393" w:rsidP="003F0A11">
            <w:pPr>
              <w:pStyle w:val="TableParagraph"/>
              <w:ind w:left="490" w:right="494"/>
              <w:jc w:val="center"/>
              <w:rPr>
                <w:rFonts w:ascii="Arial" w:eastAsia="Arial" w:hAnsi="Arial" w:cs="Arial"/>
                <w:sz w:val="18"/>
                <w:szCs w:val="18"/>
                <w:lang w:val="es-US"/>
              </w:rPr>
            </w:pPr>
            <w:r w:rsidRPr="00CA5BC0">
              <w:rPr>
                <w:rFonts w:ascii="Arial" w:eastAsia="Arial" w:hAnsi="Arial" w:cs="Arial"/>
                <w:color w:val="231F20"/>
                <w:w w:val="75"/>
                <w:sz w:val="18"/>
                <w:szCs w:val="18"/>
                <w:lang w:val="es-US"/>
              </w:rPr>
              <w:t>NA</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445393" w:rsidRPr="00CA5BC0" w:rsidRDefault="00445393" w:rsidP="003F0A11">
            <w:pPr>
              <w:pStyle w:val="TableParagraph"/>
              <w:spacing w:before="4" w:line="130" w:lineRule="exact"/>
              <w:rPr>
                <w:rFonts w:ascii="Arial" w:hAnsi="Arial" w:cs="Arial"/>
                <w:sz w:val="18"/>
                <w:szCs w:val="18"/>
                <w:lang w:val="es-US"/>
              </w:rPr>
            </w:pPr>
          </w:p>
          <w:p w:rsidR="00445393" w:rsidRPr="00CA5BC0" w:rsidRDefault="00E354B2" w:rsidP="00E354B2">
            <w:pPr>
              <w:pStyle w:val="TableParagraph"/>
              <w:ind w:left="75"/>
              <w:rPr>
                <w:rFonts w:ascii="Arial" w:eastAsia="Arial" w:hAnsi="Arial" w:cs="Arial"/>
                <w:sz w:val="18"/>
                <w:szCs w:val="18"/>
                <w:lang w:val="es-US"/>
              </w:rPr>
            </w:pPr>
            <w:r w:rsidRPr="00CA5BC0">
              <w:rPr>
                <w:rFonts w:ascii="Arial" w:eastAsia="Arial" w:hAnsi="Arial" w:cs="Arial"/>
                <w:color w:val="231F20"/>
                <w:spacing w:val="-2"/>
                <w:w w:val="85"/>
                <w:sz w:val="18"/>
                <w:szCs w:val="18"/>
                <w:lang w:val="es-US"/>
              </w:rPr>
              <w:t xml:space="preserve">Escurrimiento del uso de fertilizantes; filtración de tanques sépticos, aguas negras; </w:t>
            </w:r>
            <w:r w:rsidR="00445393" w:rsidRPr="00CA5BC0">
              <w:rPr>
                <w:rFonts w:ascii="Arial" w:eastAsia="Arial" w:hAnsi="Arial" w:cs="Arial"/>
                <w:color w:val="231F20"/>
                <w:w w:val="85"/>
                <w:sz w:val="18"/>
                <w:szCs w:val="18"/>
                <w:lang w:val="es-US"/>
              </w:rPr>
              <w:t>Er</w:t>
            </w:r>
            <w:r w:rsidR="00445393" w:rsidRPr="00CA5BC0">
              <w:rPr>
                <w:rFonts w:ascii="Arial" w:eastAsia="Arial" w:hAnsi="Arial" w:cs="Arial"/>
                <w:color w:val="231F20"/>
                <w:spacing w:val="-2"/>
                <w:w w:val="85"/>
                <w:sz w:val="18"/>
                <w:szCs w:val="18"/>
                <w:lang w:val="es-US"/>
              </w:rPr>
              <w:t>o</w:t>
            </w:r>
            <w:r w:rsidR="00445393" w:rsidRPr="00CA5BC0">
              <w:rPr>
                <w:rFonts w:ascii="Arial" w:eastAsia="Arial" w:hAnsi="Arial" w:cs="Arial"/>
                <w:color w:val="231F20"/>
                <w:w w:val="85"/>
                <w:sz w:val="18"/>
                <w:szCs w:val="18"/>
                <w:lang w:val="es-US"/>
              </w:rPr>
              <w:t>s</w:t>
            </w:r>
            <w:r w:rsidR="00445393" w:rsidRPr="00CA5BC0">
              <w:rPr>
                <w:rFonts w:ascii="Arial" w:eastAsia="Arial" w:hAnsi="Arial" w:cs="Arial"/>
                <w:color w:val="231F20"/>
                <w:spacing w:val="-1"/>
                <w:w w:val="85"/>
                <w:sz w:val="18"/>
                <w:szCs w:val="18"/>
                <w:lang w:val="es-US"/>
              </w:rPr>
              <w:t>i</w:t>
            </w:r>
            <w:r w:rsidRPr="00CA5BC0">
              <w:rPr>
                <w:rFonts w:ascii="Arial" w:eastAsia="Arial" w:hAnsi="Arial" w:cs="Arial"/>
                <w:color w:val="231F20"/>
                <w:spacing w:val="-1"/>
                <w:w w:val="85"/>
                <w:sz w:val="18"/>
                <w:szCs w:val="18"/>
                <w:lang w:val="es-US"/>
              </w:rPr>
              <w:t>ó</w:t>
            </w:r>
            <w:r w:rsidR="00445393" w:rsidRPr="00CA5BC0">
              <w:rPr>
                <w:rFonts w:ascii="Arial" w:eastAsia="Arial" w:hAnsi="Arial" w:cs="Arial"/>
                <w:color w:val="231F20"/>
                <w:w w:val="85"/>
                <w:sz w:val="18"/>
                <w:szCs w:val="18"/>
                <w:lang w:val="es-US"/>
              </w:rPr>
              <w:t>n</w:t>
            </w:r>
            <w:r w:rsidRPr="00CA5BC0">
              <w:rPr>
                <w:rFonts w:ascii="Arial" w:eastAsia="Arial" w:hAnsi="Arial" w:cs="Arial"/>
                <w:color w:val="231F20"/>
                <w:w w:val="85"/>
                <w:sz w:val="18"/>
                <w:szCs w:val="18"/>
                <w:lang w:val="es-US"/>
              </w:rPr>
              <w:t xml:space="preserve"> de depósitos </w:t>
            </w:r>
            <w:r w:rsidR="00445393" w:rsidRPr="00CA5BC0">
              <w:rPr>
                <w:rFonts w:ascii="Arial" w:eastAsia="Arial" w:hAnsi="Arial" w:cs="Arial"/>
                <w:color w:val="231F20"/>
                <w:w w:val="85"/>
                <w:sz w:val="18"/>
                <w:szCs w:val="18"/>
                <w:lang w:val="es-US"/>
              </w:rPr>
              <w:t>n</w:t>
            </w:r>
            <w:r w:rsidR="00445393" w:rsidRPr="00CA5BC0">
              <w:rPr>
                <w:rFonts w:ascii="Arial" w:eastAsia="Arial" w:hAnsi="Arial" w:cs="Arial"/>
                <w:color w:val="231F20"/>
                <w:spacing w:val="1"/>
                <w:w w:val="85"/>
                <w:sz w:val="18"/>
                <w:szCs w:val="18"/>
                <w:lang w:val="es-US"/>
              </w:rPr>
              <w:t>a</w:t>
            </w:r>
            <w:r w:rsidR="00445393" w:rsidRPr="00CA5BC0">
              <w:rPr>
                <w:rFonts w:ascii="Arial" w:eastAsia="Arial" w:hAnsi="Arial" w:cs="Arial"/>
                <w:color w:val="231F20"/>
                <w:spacing w:val="-1"/>
                <w:w w:val="85"/>
                <w:sz w:val="18"/>
                <w:szCs w:val="18"/>
                <w:lang w:val="es-US"/>
              </w:rPr>
              <w:t>t</w:t>
            </w:r>
            <w:r w:rsidR="00445393" w:rsidRPr="00CA5BC0">
              <w:rPr>
                <w:rFonts w:ascii="Arial" w:eastAsia="Arial" w:hAnsi="Arial" w:cs="Arial"/>
                <w:color w:val="231F20"/>
                <w:w w:val="85"/>
                <w:sz w:val="18"/>
                <w:szCs w:val="18"/>
                <w:lang w:val="es-US"/>
              </w:rPr>
              <w:t>ur</w:t>
            </w:r>
            <w:r w:rsidR="00445393" w:rsidRPr="00CA5BC0">
              <w:rPr>
                <w:rFonts w:ascii="Arial" w:eastAsia="Arial" w:hAnsi="Arial" w:cs="Arial"/>
                <w:color w:val="231F20"/>
                <w:spacing w:val="-2"/>
                <w:w w:val="85"/>
                <w:sz w:val="18"/>
                <w:szCs w:val="18"/>
                <w:lang w:val="es-US"/>
              </w:rPr>
              <w:t>a</w:t>
            </w:r>
            <w:r w:rsidRPr="00CA5BC0">
              <w:rPr>
                <w:rFonts w:ascii="Arial" w:eastAsia="Arial" w:hAnsi="Arial" w:cs="Arial"/>
                <w:color w:val="231F20"/>
                <w:w w:val="85"/>
                <w:sz w:val="18"/>
                <w:szCs w:val="18"/>
                <w:lang w:val="es-US"/>
              </w:rPr>
              <w:t>le</w:t>
            </w:r>
            <w:r w:rsidR="00445393" w:rsidRPr="00CA5BC0">
              <w:rPr>
                <w:rFonts w:ascii="Arial" w:eastAsia="Arial" w:hAnsi="Arial" w:cs="Arial"/>
                <w:color w:val="231F20"/>
                <w:w w:val="85"/>
                <w:sz w:val="18"/>
                <w:szCs w:val="18"/>
                <w:lang w:val="es-US"/>
              </w:rPr>
              <w:t>s.</w:t>
            </w:r>
          </w:p>
        </w:tc>
      </w:tr>
      <w:tr w:rsidR="00445393" w:rsidRPr="00CA5BC0" w:rsidTr="005E2361">
        <w:trPr>
          <w:trHeight w:hRule="exact" w:val="384"/>
          <w:jc w:val="center"/>
        </w:trPr>
        <w:tc>
          <w:tcPr>
            <w:tcW w:w="0" w:type="auto"/>
            <w:tcBorders>
              <w:top w:val="single" w:sz="4" w:space="0" w:color="F68A1F"/>
              <w:left w:val="nil"/>
              <w:bottom w:val="single" w:sz="4" w:space="0" w:color="F68A1F"/>
              <w:right w:val="single" w:sz="4" w:space="0" w:color="F68A1F"/>
            </w:tcBorders>
            <w:shd w:val="clear" w:color="auto" w:fill="BDD6EE" w:themeFill="accent1" w:themeFillTint="66"/>
          </w:tcPr>
          <w:p w:rsidR="00445393" w:rsidRPr="00CA5BC0" w:rsidRDefault="00AB5DED" w:rsidP="003F0A11">
            <w:pPr>
              <w:pStyle w:val="TableParagraph"/>
              <w:spacing w:before="88"/>
              <w:rPr>
                <w:rFonts w:ascii="Arial" w:eastAsia="Arial" w:hAnsi="Arial" w:cs="Arial"/>
                <w:sz w:val="18"/>
                <w:szCs w:val="18"/>
                <w:lang w:val="es-US"/>
              </w:rPr>
            </w:pPr>
            <w:proofErr w:type="spellStart"/>
            <w:r>
              <w:rPr>
                <w:rFonts w:ascii="Arial" w:eastAsia="Arial" w:hAnsi="Arial" w:cs="Arial"/>
                <w:color w:val="231F20"/>
                <w:w w:val="80"/>
                <w:sz w:val="18"/>
                <w:szCs w:val="18"/>
                <w:lang w:val="es-US"/>
              </w:rPr>
              <w:t>Xylenes</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84"/>
              <w:ind w:left="153"/>
              <w:rPr>
                <w:rFonts w:ascii="Arial" w:eastAsia="Arial" w:hAnsi="Arial" w:cs="Arial"/>
                <w:sz w:val="18"/>
                <w:szCs w:val="18"/>
                <w:lang w:val="es-US"/>
              </w:rPr>
            </w:pPr>
            <w:proofErr w:type="spellStart"/>
            <w:r w:rsidRPr="00CA5BC0">
              <w:rPr>
                <w:rFonts w:ascii="Arial" w:eastAsia="Arial" w:hAnsi="Arial" w:cs="Arial"/>
                <w:color w:val="231F20"/>
                <w:w w:val="85"/>
                <w:sz w:val="18"/>
                <w:szCs w:val="18"/>
                <w:lang w:val="es-US"/>
              </w:rPr>
              <w:t>ppb</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C07CFE">
            <w:pPr>
              <w:pStyle w:val="TableParagraph"/>
              <w:ind w:left="178" w:right="202"/>
              <w:jc w:val="center"/>
              <w:rPr>
                <w:rFonts w:ascii="Arial" w:eastAsia="Arial" w:hAnsi="Arial" w:cs="Arial"/>
                <w:sz w:val="14"/>
                <w:szCs w:val="18"/>
                <w:lang w:val="es-US"/>
              </w:rPr>
            </w:pPr>
          </w:p>
          <w:p w:rsidR="00445393" w:rsidRPr="00CA5BC0" w:rsidRDefault="00AB5DED" w:rsidP="00C07CFE">
            <w:pPr>
              <w:pStyle w:val="TableParagraph"/>
              <w:ind w:left="178" w:right="202"/>
              <w:jc w:val="center"/>
              <w:rPr>
                <w:rFonts w:ascii="Arial" w:eastAsia="Arial" w:hAnsi="Arial" w:cs="Arial"/>
                <w:sz w:val="14"/>
                <w:szCs w:val="18"/>
                <w:lang w:val="es-US"/>
              </w:rPr>
            </w:pPr>
            <w:r>
              <w:rPr>
                <w:rFonts w:ascii="Arial" w:eastAsia="Arial" w:hAnsi="Arial" w:cs="Arial"/>
                <w:sz w:val="14"/>
                <w:szCs w:val="18"/>
                <w:lang w:val="es-US"/>
              </w:rPr>
              <w:t>10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8" w:line="100" w:lineRule="exact"/>
              <w:rPr>
                <w:rFonts w:ascii="Arial" w:hAnsi="Arial" w:cs="Arial"/>
                <w:sz w:val="18"/>
                <w:szCs w:val="18"/>
                <w:lang w:val="es-US"/>
              </w:rPr>
            </w:pPr>
          </w:p>
          <w:p w:rsidR="00445393" w:rsidRPr="00CA5BC0" w:rsidRDefault="00AB5DED" w:rsidP="003F0A11">
            <w:pPr>
              <w:pStyle w:val="TableParagraph"/>
              <w:ind w:left="158"/>
              <w:rPr>
                <w:rFonts w:ascii="Arial" w:eastAsia="Arial" w:hAnsi="Arial" w:cs="Arial"/>
                <w:sz w:val="18"/>
                <w:szCs w:val="18"/>
                <w:lang w:val="es-US"/>
              </w:rPr>
            </w:pPr>
            <w:r>
              <w:rPr>
                <w:rFonts w:ascii="Arial" w:eastAsia="Arial" w:hAnsi="Arial" w:cs="Arial"/>
                <w:color w:val="231F20"/>
                <w:w w:val="85"/>
                <w:sz w:val="18"/>
                <w:szCs w:val="18"/>
                <w:lang w:val="es-US"/>
              </w:rPr>
              <w:t>10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4" w:line="110" w:lineRule="exact"/>
              <w:rPr>
                <w:rFonts w:ascii="Arial" w:hAnsi="Arial" w:cs="Arial"/>
                <w:sz w:val="18"/>
                <w:szCs w:val="18"/>
                <w:lang w:val="es-US"/>
              </w:rPr>
            </w:pPr>
          </w:p>
          <w:p w:rsidR="00445393" w:rsidRPr="00CA5BC0" w:rsidRDefault="00445393" w:rsidP="003F0A11">
            <w:pPr>
              <w:pStyle w:val="TableParagraph"/>
              <w:ind w:left="247" w:right="240"/>
              <w:jc w:val="center"/>
              <w:rPr>
                <w:rFonts w:ascii="Arial" w:eastAsia="Arial" w:hAnsi="Arial" w:cs="Arial"/>
                <w:sz w:val="18"/>
                <w:szCs w:val="18"/>
                <w:lang w:val="es-US"/>
              </w:rPr>
            </w:pPr>
            <w:r w:rsidRPr="00CA5BC0">
              <w:rPr>
                <w:rFonts w:ascii="Arial" w:eastAsia="Arial" w:hAnsi="Arial" w:cs="Arial"/>
                <w:color w:val="231F20"/>
                <w:w w:val="75"/>
                <w:sz w:val="18"/>
                <w:szCs w:val="18"/>
                <w:lang w:val="es-US"/>
              </w:rPr>
              <w:t>ND</w:t>
            </w:r>
            <w:r w:rsidR="00AB5DED">
              <w:rPr>
                <w:rFonts w:ascii="Arial" w:eastAsia="Arial" w:hAnsi="Arial" w:cs="Arial"/>
                <w:color w:val="231F20"/>
                <w:w w:val="75"/>
                <w:sz w:val="18"/>
                <w:szCs w:val="18"/>
                <w:lang w:val="es-US"/>
              </w:rPr>
              <w:t>-0.001</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ind w:left="250" w:right="237"/>
              <w:jc w:val="center"/>
              <w:rPr>
                <w:rFonts w:ascii="Arial" w:eastAsia="Arial" w:hAnsi="Arial" w:cs="Arial"/>
                <w:sz w:val="18"/>
                <w:szCs w:val="18"/>
                <w:lang w:val="es-US"/>
              </w:rPr>
            </w:pP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445393" w:rsidRPr="00CA5BC0" w:rsidRDefault="00445393" w:rsidP="003F0A11">
            <w:pPr>
              <w:pStyle w:val="TableParagraph"/>
              <w:spacing w:before="96"/>
              <w:ind w:left="490" w:right="494"/>
              <w:jc w:val="center"/>
              <w:rPr>
                <w:rFonts w:ascii="Arial" w:eastAsia="Arial" w:hAnsi="Arial" w:cs="Arial"/>
                <w:sz w:val="18"/>
                <w:szCs w:val="18"/>
                <w:lang w:val="es-US"/>
              </w:rPr>
            </w:pPr>
            <w:r w:rsidRPr="00CA5BC0">
              <w:rPr>
                <w:rFonts w:ascii="Arial" w:eastAsia="Arial" w:hAnsi="Arial" w:cs="Arial"/>
                <w:color w:val="231F20"/>
                <w:w w:val="75"/>
                <w:sz w:val="18"/>
                <w:szCs w:val="18"/>
                <w:lang w:val="es-US"/>
              </w:rPr>
              <w:t>NA</w:t>
            </w:r>
          </w:p>
        </w:tc>
        <w:tc>
          <w:tcPr>
            <w:tcW w:w="0" w:type="auto"/>
            <w:tcBorders>
              <w:top w:val="single" w:sz="4" w:space="0" w:color="F68A1F"/>
              <w:left w:val="single" w:sz="4" w:space="0" w:color="F68A1F"/>
              <w:bottom w:val="single" w:sz="4" w:space="0" w:color="F68A1F"/>
              <w:right w:val="nil"/>
            </w:tcBorders>
            <w:shd w:val="clear" w:color="auto" w:fill="BDD6EE" w:themeFill="accent1" w:themeFillTint="66"/>
          </w:tcPr>
          <w:p w:rsidR="00445393" w:rsidRPr="00CA5BC0" w:rsidRDefault="00E03D90" w:rsidP="00E03D90">
            <w:pPr>
              <w:pStyle w:val="TableParagraph"/>
              <w:spacing w:line="174" w:lineRule="exact"/>
              <w:ind w:left="75"/>
              <w:rPr>
                <w:rFonts w:ascii="Arial" w:eastAsia="Arial" w:hAnsi="Arial" w:cs="Arial"/>
                <w:sz w:val="18"/>
                <w:szCs w:val="18"/>
                <w:lang w:val="es-US"/>
              </w:rPr>
            </w:pPr>
            <w:r>
              <w:rPr>
                <w:rFonts w:ascii="Arial" w:eastAsia="Arial" w:hAnsi="Arial" w:cs="Arial"/>
                <w:color w:val="231F20"/>
                <w:w w:val="85"/>
                <w:sz w:val="18"/>
                <w:szCs w:val="18"/>
                <w:lang w:val="es-US"/>
              </w:rPr>
              <w:t xml:space="preserve">Descarga de </w:t>
            </w:r>
            <w:proofErr w:type="spellStart"/>
            <w:r>
              <w:rPr>
                <w:rFonts w:ascii="Arial" w:eastAsia="Arial" w:hAnsi="Arial" w:cs="Arial"/>
                <w:color w:val="231F20"/>
                <w:w w:val="85"/>
                <w:sz w:val="18"/>
                <w:szCs w:val="18"/>
                <w:lang w:val="es-US"/>
              </w:rPr>
              <w:t>fabricas</w:t>
            </w:r>
            <w:proofErr w:type="spellEnd"/>
            <w:r>
              <w:rPr>
                <w:rFonts w:ascii="Arial" w:eastAsia="Arial" w:hAnsi="Arial" w:cs="Arial"/>
                <w:color w:val="231F20"/>
                <w:w w:val="85"/>
                <w:sz w:val="18"/>
                <w:szCs w:val="18"/>
                <w:lang w:val="es-US"/>
              </w:rPr>
              <w:t xml:space="preserve"> de petróleo, descarga de </w:t>
            </w:r>
            <w:proofErr w:type="spellStart"/>
            <w:r>
              <w:rPr>
                <w:rFonts w:ascii="Arial" w:eastAsia="Arial" w:hAnsi="Arial" w:cs="Arial"/>
                <w:color w:val="231F20"/>
                <w:w w:val="85"/>
                <w:sz w:val="18"/>
                <w:szCs w:val="18"/>
                <w:lang w:val="es-US"/>
              </w:rPr>
              <w:t>fabricas</w:t>
            </w:r>
            <w:proofErr w:type="spellEnd"/>
            <w:r>
              <w:rPr>
                <w:rFonts w:ascii="Arial" w:eastAsia="Arial" w:hAnsi="Arial" w:cs="Arial"/>
                <w:color w:val="231F20"/>
                <w:w w:val="85"/>
                <w:sz w:val="18"/>
                <w:szCs w:val="18"/>
                <w:lang w:val="es-US"/>
              </w:rPr>
              <w:t xml:space="preserve"> químicas.</w:t>
            </w:r>
          </w:p>
        </w:tc>
      </w:tr>
      <w:tr w:rsidR="00E03D90" w:rsidRPr="00CA5BC0" w:rsidTr="008B466B">
        <w:trPr>
          <w:trHeight w:hRule="exact" w:val="384"/>
          <w:jc w:val="center"/>
        </w:trPr>
        <w:tc>
          <w:tcPr>
            <w:tcW w:w="0" w:type="auto"/>
            <w:tcBorders>
              <w:top w:val="single" w:sz="4" w:space="0" w:color="F68A1F"/>
              <w:left w:val="nil"/>
              <w:bottom w:val="single" w:sz="4" w:space="0" w:color="F68A1F"/>
              <w:right w:val="single" w:sz="4" w:space="0" w:color="F68A1F"/>
            </w:tcBorders>
            <w:shd w:val="clear" w:color="auto" w:fill="BDD6EE" w:themeFill="accent1" w:themeFillTint="66"/>
          </w:tcPr>
          <w:p w:rsidR="00AB5DED" w:rsidRPr="00CA5BC0" w:rsidRDefault="00AB5DED" w:rsidP="008B466B">
            <w:pPr>
              <w:pStyle w:val="TableParagraph"/>
              <w:spacing w:before="88"/>
              <w:rPr>
                <w:rFonts w:ascii="Arial" w:eastAsia="Arial" w:hAnsi="Arial" w:cs="Arial"/>
                <w:sz w:val="18"/>
                <w:szCs w:val="18"/>
                <w:lang w:val="es-US"/>
              </w:rPr>
            </w:pPr>
            <w:r>
              <w:rPr>
                <w:rFonts w:ascii="Arial" w:eastAsia="Arial" w:hAnsi="Arial" w:cs="Arial"/>
                <w:color w:val="231F20"/>
                <w:w w:val="80"/>
                <w:sz w:val="18"/>
                <w:szCs w:val="18"/>
                <w:lang w:val="es-US"/>
              </w:rPr>
              <w:t>2,4-D</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AB5DED" w:rsidRPr="00CA5BC0" w:rsidRDefault="00AB5DED" w:rsidP="008B466B">
            <w:pPr>
              <w:pStyle w:val="TableParagraph"/>
              <w:spacing w:before="84"/>
              <w:ind w:left="153"/>
              <w:rPr>
                <w:rFonts w:ascii="Arial" w:eastAsia="Arial" w:hAnsi="Arial" w:cs="Arial"/>
                <w:sz w:val="18"/>
                <w:szCs w:val="18"/>
                <w:lang w:val="es-US"/>
              </w:rPr>
            </w:pPr>
            <w:proofErr w:type="spellStart"/>
            <w:r w:rsidRPr="00CA5BC0">
              <w:rPr>
                <w:rFonts w:ascii="Arial" w:eastAsia="Arial" w:hAnsi="Arial" w:cs="Arial"/>
                <w:color w:val="231F20"/>
                <w:w w:val="85"/>
                <w:sz w:val="18"/>
                <w:szCs w:val="18"/>
                <w:lang w:val="es-US"/>
              </w:rPr>
              <w:t>ppb</w:t>
            </w:r>
            <w:proofErr w:type="spellEnd"/>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AB5DED" w:rsidRPr="00CA5BC0" w:rsidRDefault="00AB5DED" w:rsidP="008B466B">
            <w:pPr>
              <w:pStyle w:val="TableParagraph"/>
              <w:ind w:left="178" w:right="202"/>
              <w:jc w:val="center"/>
              <w:rPr>
                <w:rFonts w:ascii="Arial" w:eastAsia="Arial" w:hAnsi="Arial" w:cs="Arial"/>
                <w:sz w:val="14"/>
                <w:szCs w:val="18"/>
                <w:lang w:val="es-US"/>
              </w:rPr>
            </w:pPr>
          </w:p>
          <w:p w:rsidR="00AB5DED" w:rsidRPr="00CA5BC0" w:rsidRDefault="00AB5DED" w:rsidP="008B466B">
            <w:pPr>
              <w:pStyle w:val="TableParagraph"/>
              <w:ind w:left="178" w:right="202"/>
              <w:jc w:val="center"/>
              <w:rPr>
                <w:rFonts w:ascii="Arial" w:eastAsia="Arial" w:hAnsi="Arial" w:cs="Arial"/>
                <w:sz w:val="14"/>
                <w:szCs w:val="18"/>
                <w:lang w:val="es-US"/>
              </w:rPr>
            </w:pPr>
            <w:r>
              <w:rPr>
                <w:rFonts w:ascii="Arial" w:eastAsia="Arial" w:hAnsi="Arial" w:cs="Arial"/>
                <w:sz w:val="14"/>
                <w:szCs w:val="18"/>
                <w:lang w:val="es-US"/>
              </w:rPr>
              <w:t>70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AB5DED" w:rsidRPr="00CA5BC0" w:rsidRDefault="00AB5DED" w:rsidP="008B466B">
            <w:pPr>
              <w:pStyle w:val="TableParagraph"/>
              <w:spacing w:before="8" w:line="100" w:lineRule="exact"/>
              <w:rPr>
                <w:rFonts w:ascii="Arial" w:hAnsi="Arial" w:cs="Arial"/>
                <w:sz w:val="18"/>
                <w:szCs w:val="18"/>
                <w:lang w:val="es-US"/>
              </w:rPr>
            </w:pPr>
          </w:p>
          <w:p w:rsidR="00AB5DED" w:rsidRPr="00CA5BC0" w:rsidRDefault="00AB5DED" w:rsidP="008B466B">
            <w:pPr>
              <w:pStyle w:val="TableParagraph"/>
              <w:ind w:left="158"/>
              <w:rPr>
                <w:rFonts w:ascii="Arial" w:eastAsia="Arial" w:hAnsi="Arial" w:cs="Arial"/>
                <w:sz w:val="18"/>
                <w:szCs w:val="18"/>
                <w:lang w:val="es-US"/>
              </w:rPr>
            </w:pPr>
            <w:r>
              <w:rPr>
                <w:rFonts w:ascii="Arial" w:eastAsia="Arial" w:hAnsi="Arial" w:cs="Arial"/>
                <w:color w:val="231F20"/>
                <w:w w:val="85"/>
                <w:sz w:val="18"/>
                <w:szCs w:val="18"/>
                <w:lang w:val="es-US"/>
              </w:rPr>
              <w:t>70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AB5DED" w:rsidRPr="00CA5BC0" w:rsidRDefault="00AB5DED" w:rsidP="008B466B">
            <w:pPr>
              <w:pStyle w:val="TableParagraph"/>
              <w:spacing w:before="4" w:line="110" w:lineRule="exact"/>
              <w:rPr>
                <w:rFonts w:ascii="Arial" w:hAnsi="Arial" w:cs="Arial"/>
                <w:sz w:val="18"/>
                <w:szCs w:val="18"/>
                <w:lang w:val="es-US"/>
              </w:rPr>
            </w:pPr>
          </w:p>
          <w:p w:rsidR="00AB5DED" w:rsidRPr="00CA5BC0" w:rsidRDefault="00AB5DED" w:rsidP="008B466B">
            <w:pPr>
              <w:pStyle w:val="TableParagraph"/>
              <w:ind w:left="247" w:right="240"/>
              <w:jc w:val="center"/>
              <w:rPr>
                <w:rFonts w:ascii="Arial" w:eastAsia="Arial" w:hAnsi="Arial" w:cs="Arial"/>
                <w:sz w:val="18"/>
                <w:szCs w:val="18"/>
                <w:lang w:val="es-US"/>
              </w:rPr>
            </w:pPr>
            <w:r w:rsidRPr="00CA5BC0">
              <w:rPr>
                <w:rFonts w:ascii="Arial" w:eastAsia="Arial" w:hAnsi="Arial" w:cs="Arial"/>
                <w:color w:val="231F20"/>
                <w:w w:val="75"/>
                <w:sz w:val="18"/>
                <w:szCs w:val="18"/>
                <w:lang w:val="es-US"/>
              </w:rPr>
              <w:t>ND</w:t>
            </w:r>
            <w:r>
              <w:rPr>
                <w:rFonts w:ascii="Arial" w:eastAsia="Arial" w:hAnsi="Arial" w:cs="Arial"/>
                <w:color w:val="231F20"/>
                <w:w w:val="75"/>
                <w:sz w:val="18"/>
                <w:szCs w:val="18"/>
                <w:lang w:val="es-US"/>
              </w:rPr>
              <w:t>-0.4</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AB5DED" w:rsidRPr="00CA5BC0" w:rsidRDefault="00AB5DED" w:rsidP="008B466B">
            <w:pPr>
              <w:pStyle w:val="TableParagraph"/>
              <w:ind w:left="250" w:right="237"/>
              <w:jc w:val="center"/>
              <w:rPr>
                <w:rFonts w:ascii="Arial" w:eastAsia="Arial" w:hAnsi="Arial" w:cs="Arial"/>
                <w:sz w:val="18"/>
                <w:szCs w:val="18"/>
                <w:lang w:val="es-US"/>
              </w:rPr>
            </w:pP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AB5DED" w:rsidRPr="00CA5BC0" w:rsidRDefault="00AB5DED" w:rsidP="008B466B">
            <w:pPr>
              <w:pStyle w:val="TableParagraph"/>
              <w:spacing w:before="96"/>
              <w:ind w:left="490" w:right="494"/>
              <w:jc w:val="center"/>
              <w:rPr>
                <w:rFonts w:ascii="Arial" w:eastAsia="Arial" w:hAnsi="Arial" w:cs="Arial"/>
                <w:sz w:val="18"/>
                <w:szCs w:val="18"/>
                <w:lang w:val="es-US"/>
              </w:rPr>
            </w:pPr>
            <w:r w:rsidRPr="00CA5BC0">
              <w:rPr>
                <w:rFonts w:ascii="Arial" w:eastAsia="Arial" w:hAnsi="Arial" w:cs="Arial"/>
                <w:color w:val="231F20"/>
                <w:w w:val="75"/>
                <w:sz w:val="18"/>
                <w:szCs w:val="18"/>
                <w:lang w:val="es-US"/>
              </w:rPr>
              <w:t>NA</w:t>
            </w:r>
          </w:p>
        </w:tc>
        <w:tc>
          <w:tcPr>
            <w:tcW w:w="0" w:type="auto"/>
            <w:tcBorders>
              <w:top w:val="single" w:sz="4" w:space="0" w:color="F68A1F"/>
              <w:left w:val="single" w:sz="4" w:space="0" w:color="F68A1F"/>
              <w:bottom w:val="single" w:sz="4" w:space="0" w:color="F68A1F"/>
              <w:right w:val="nil"/>
            </w:tcBorders>
            <w:shd w:val="clear" w:color="auto" w:fill="BDD6EE" w:themeFill="accent1" w:themeFillTint="66"/>
          </w:tcPr>
          <w:p w:rsidR="00AB5DED" w:rsidRPr="00CA5BC0" w:rsidRDefault="00E03D90" w:rsidP="00E03D90">
            <w:pPr>
              <w:pStyle w:val="TableParagraph"/>
              <w:spacing w:line="174" w:lineRule="exact"/>
              <w:ind w:left="75"/>
              <w:rPr>
                <w:rFonts w:ascii="Arial" w:eastAsia="Arial" w:hAnsi="Arial" w:cs="Arial"/>
                <w:sz w:val="18"/>
                <w:szCs w:val="18"/>
                <w:lang w:val="es-US"/>
              </w:rPr>
            </w:pPr>
            <w:r w:rsidRPr="00E03D90">
              <w:rPr>
                <w:rFonts w:ascii="Arial" w:eastAsia="Arial" w:hAnsi="Arial" w:cs="Arial"/>
                <w:sz w:val="18"/>
                <w:szCs w:val="18"/>
                <w:lang w:val="es-US"/>
              </w:rPr>
              <w:t>Escorrentía de herbicida utilizado en cultivos en hileras.</w:t>
            </w:r>
          </w:p>
        </w:tc>
      </w:tr>
    </w:tbl>
    <w:p w:rsidR="00AB5DED" w:rsidRDefault="00AB5DED" w:rsidP="00445393">
      <w:pPr>
        <w:spacing w:after="0" w:line="240" w:lineRule="auto"/>
        <w:ind w:right="43"/>
        <w:rPr>
          <w:rFonts w:ascii="Arial" w:hAnsi="Arial"/>
          <w:i/>
          <w:color w:val="231F20"/>
          <w:sz w:val="16"/>
          <w:szCs w:val="16"/>
          <w:lang w:val="es-US"/>
        </w:rPr>
      </w:pPr>
    </w:p>
    <w:p w:rsidR="00AB5DED" w:rsidRDefault="00AB5DED" w:rsidP="00445393">
      <w:pPr>
        <w:spacing w:after="0" w:line="240" w:lineRule="auto"/>
        <w:ind w:right="43"/>
        <w:rPr>
          <w:rFonts w:ascii="Arial" w:hAnsi="Arial"/>
          <w:i/>
          <w:color w:val="231F20"/>
          <w:sz w:val="16"/>
          <w:szCs w:val="16"/>
          <w:lang w:val="es-US"/>
        </w:rPr>
      </w:pPr>
    </w:p>
    <w:p w:rsidR="00297385" w:rsidRDefault="00FD53C0" w:rsidP="00445393">
      <w:pPr>
        <w:spacing w:after="0" w:line="240" w:lineRule="auto"/>
        <w:ind w:right="43"/>
        <w:rPr>
          <w:rFonts w:ascii="Arial" w:hAnsi="Arial"/>
          <w:i/>
          <w:color w:val="231F20"/>
          <w:sz w:val="16"/>
          <w:szCs w:val="16"/>
          <w:lang w:val="es-US"/>
        </w:rPr>
      </w:pPr>
      <w:r w:rsidRPr="00297385">
        <w:rPr>
          <w:rFonts w:ascii="Arial" w:hAnsi="Arial"/>
          <w:i/>
          <w:color w:val="231F20"/>
          <w:sz w:val="16"/>
          <w:szCs w:val="16"/>
          <w:lang w:val="es-US"/>
        </w:rPr>
        <w:t>*</w:t>
      </w:r>
      <w:r w:rsidR="00F07AE5" w:rsidRPr="00297385">
        <w:rPr>
          <w:rFonts w:ascii="Arial" w:hAnsi="Arial"/>
          <w:i/>
          <w:color w:val="231F20"/>
          <w:sz w:val="16"/>
          <w:szCs w:val="16"/>
          <w:lang w:val="es-US"/>
        </w:rPr>
        <w:t>Aunque su agua potable cumpla con la norma de la EPA con respecto a arsénico, sí contiene bajos niveles de arsénico. La EPA continúa investigando</w:t>
      </w:r>
      <w:r w:rsidR="00C00545" w:rsidRPr="00297385">
        <w:rPr>
          <w:rFonts w:ascii="Arial" w:hAnsi="Arial"/>
          <w:i/>
          <w:color w:val="231F20"/>
          <w:sz w:val="16"/>
          <w:szCs w:val="16"/>
          <w:lang w:val="es-US"/>
        </w:rPr>
        <w:t xml:space="preserve"> los</w:t>
      </w:r>
      <w:r w:rsidR="00F07AE5" w:rsidRPr="00297385">
        <w:rPr>
          <w:rFonts w:ascii="Arial" w:hAnsi="Arial"/>
          <w:i/>
          <w:color w:val="231F20"/>
          <w:sz w:val="16"/>
          <w:szCs w:val="16"/>
          <w:lang w:val="es-US"/>
        </w:rPr>
        <w:t xml:space="preserve"> efectos sanitarios a bajos niveles de arsénico, un mineral que se conoce causa cáncer en humanos en altas concentraciones y está ligado a otros efectos nocivos, como daños a la piel y problemas circulatorios.</w:t>
      </w:r>
    </w:p>
    <w:p w:rsidR="00297385" w:rsidRDefault="00297385" w:rsidP="00445393">
      <w:pPr>
        <w:spacing w:after="0" w:line="240" w:lineRule="auto"/>
        <w:ind w:right="43"/>
        <w:rPr>
          <w:rFonts w:ascii="Arial" w:hAnsi="Arial"/>
          <w:i/>
          <w:color w:val="231F20"/>
          <w:sz w:val="16"/>
          <w:szCs w:val="16"/>
          <w:lang w:val="es-US"/>
        </w:rPr>
      </w:pPr>
    </w:p>
    <w:p w:rsidR="00FD53C0" w:rsidRPr="00297385" w:rsidRDefault="00FD53C0" w:rsidP="00445393">
      <w:pPr>
        <w:spacing w:after="0" w:line="240" w:lineRule="auto"/>
        <w:ind w:right="43"/>
        <w:rPr>
          <w:rFonts w:ascii="Arial" w:hAnsi="Arial"/>
          <w:i/>
          <w:color w:val="231F20"/>
          <w:sz w:val="16"/>
          <w:szCs w:val="16"/>
          <w:lang w:val="es-US"/>
        </w:rPr>
      </w:pPr>
      <w:r w:rsidRPr="00297385">
        <w:rPr>
          <w:rFonts w:ascii="Arial" w:hAnsi="Arial"/>
          <w:i/>
          <w:color w:val="231F20"/>
          <w:sz w:val="16"/>
          <w:szCs w:val="16"/>
          <w:lang w:val="es-US"/>
        </w:rPr>
        <w:t>**</w:t>
      </w:r>
      <w:r w:rsidR="00F07AE5" w:rsidRPr="00297385">
        <w:rPr>
          <w:rFonts w:ascii="Arial" w:hAnsi="Arial"/>
          <w:i/>
          <w:color w:val="231F20"/>
          <w:sz w:val="16"/>
          <w:szCs w:val="16"/>
          <w:lang w:val="es-US"/>
        </w:rPr>
        <w:t xml:space="preserve">El nitrato en el agua potable a niveles mayores de </w:t>
      </w:r>
      <w:r w:rsidRPr="00297385">
        <w:rPr>
          <w:rFonts w:ascii="Arial" w:hAnsi="Arial"/>
          <w:i/>
          <w:color w:val="231F20"/>
          <w:sz w:val="16"/>
          <w:szCs w:val="16"/>
          <w:lang w:val="es-US"/>
        </w:rPr>
        <w:t xml:space="preserve">10 ppm </w:t>
      </w:r>
      <w:r w:rsidR="00F07AE5" w:rsidRPr="00297385">
        <w:rPr>
          <w:rFonts w:ascii="Arial" w:hAnsi="Arial"/>
          <w:i/>
          <w:color w:val="231F20"/>
          <w:sz w:val="16"/>
          <w:szCs w:val="16"/>
          <w:lang w:val="es-US"/>
        </w:rPr>
        <w:t xml:space="preserve">presentan un riesgo a la salud de los bebés menores de seis meses de edad. Alto nivel de nitrato en el agua potable puede causar </w:t>
      </w:r>
      <w:r w:rsidR="00492E6C" w:rsidRPr="00297385">
        <w:rPr>
          <w:rFonts w:ascii="Arial" w:hAnsi="Arial"/>
          <w:i/>
          <w:color w:val="231F20"/>
          <w:sz w:val="16"/>
          <w:szCs w:val="16"/>
          <w:lang w:val="es-US"/>
        </w:rPr>
        <w:t>el síndrome de bebé azul. El nivel de nitrato puede subir repentinamente por períodos cortos de tiempo debido a lluvias o actividades agrícolas. Si está atendiendo a un bebé, pida el consejo de su proveedor de atención a la salud.</w:t>
      </w:r>
    </w:p>
    <w:p w:rsidR="00445393" w:rsidRDefault="00445393" w:rsidP="00445393">
      <w:pPr>
        <w:spacing w:after="0" w:line="240" w:lineRule="auto"/>
        <w:ind w:right="43"/>
        <w:rPr>
          <w:rFonts w:ascii="Arial" w:hAnsi="Arial"/>
          <w:i/>
          <w:color w:val="231F20"/>
          <w:sz w:val="18"/>
          <w:szCs w:val="18"/>
          <w:lang w:val="es-US"/>
        </w:rPr>
      </w:pPr>
    </w:p>
    <w:p w:rsidR="005E2361" w:rsidRDefault="005E2361" w:rsidP="002E196E">
      <w:pPr>
        <w:autoSpaceDE w:val="0"/>
        <w:autoSpaceDN w:val="0"/>
        <w:adjustRightInd w:val="0"/>
        <w:spacing w:after="0" w:line="240" w:lineRule="auto"/>
        <w:rPr>
          <w:rFonts w:ascii="Arial"/>
          <w:b/>
          <w:sz w:val="20"/>
          <w:lang w:val="es-US"/>
        </w:rPr>
      </w:pPr>
      <w:r w:rsidRPr="00F20154">
        <w:rPr>
          <w:rFonts w:ascii="Arial"/>
          <w:noProof/>
          <w:sz w:val="20"/>
        </w:rPr>
        <mc:AlternateContent>
          <mc:Choice Requires="wps">
            <w:drawing>
              <wp:anchor distT="0" distB="0" distL="114300" distR="114300" simplePos="0" relativeHeight="251660288" behindDoc="0" locked="0" layoutInCell="1" allowOverlap="1" wp14:anchorId="19DB742E" wp14:editId="1304C45B">
                <wp:simplePos x="0" y="0"/>
                <wp:positionH relativeFrom="margin">
                  <wp:posOffset>946785</wp:posOffset>
                </wp:positionH>
                <wp:positionV relativeFrom="paragraph">
                  <wp:posOffset>11430</wp:posOffset>
                </wp:positionV>
                <wp:extent cx="4778375" cy="1781175"/>
                <wp:effectExtent l="0" t="0" r="3175" b="9525"/>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240" w:type="pct"/>
                              <w:shd w:val="clear" w:color="auto" w:fill="BDD6EE" w:themeFill="accent1" w:themeFillTint="66"/>
                              <w:tblCellMar>
                                <w:left w:w="0" w:type="dxa"/>
                                <w:right w:w="0" w:type="dxa"/>
                              </w:tblCellMar>
                              <w:tblLook w:val="01E0" w:firstRow="1" w:lastRow="1" w:firstColumn="1" w:lastColumn="1" w:noHBand="0" w:noVBand="0"/>
                            </w:tblPr>
                            <w:tblGrid>
                              <w:gridCol w:w="1162"/>
                              <w:gridCol w:w="986"/>
                              <w:gridCol w:w="544"/>
                              <w:gridCol w:w="648"/>
                              <w:gridCol w:w="979"/>
                              <w:gridCol w:w="20"/>
                              <w:gridCol w:w="3542"/>
                            </w:tblGrid>
                            <w:tr w:rsidR="00C3523D" w:rsidRPr="00F66F93" w:rsidTr="009B4223">
                              <w:trPr>
                                <w:trHeight w:hRule="exact" w:val="517"/>
                              </w:trPr>
                              <w:tc>
                                <w:tcPr>
                                  <w:tcW w:w="5000" w:type="pct"/>
                                  <w:gridSpan w:val="7"/>
                                  <w:tcBorders>
                                    <w:top w:val="single" w:sz="4" w:space="0" w:color="F68A1F"/>
                                    <w:left w:val="single" w:sz="4" w:space="0" w:color="ED7D31" w:themeColor="accent2"/>
                                    <w:bottom w:val="single" w:sz="4" w:space="0" w:color="F68A1F"/>
                                    <w:right w:val="nil"/>
                                  </w:tcBorders>
                                  <w:shd w:val="clear" w:color="auto" w:fill="BDD6EE" w:themeFill="accent1" w:themeFillTint="66"/>
                                </w:tcPr>
                                <w:p w:rsidR="00C3523D" w:rsidRDefault="00C3523D" w:rsidP="004261CB">
                                  <w:pPr>
                                    <w:spacing w:after="0" w:line="240" w:lineRule="auto"/>
                                    <w:ind w:left="126"/>
                                    <w:rPr>
                                      <w:rFonts w:ascii="Arial" w:hAnsi="Arial"/>
                                      <w:b/>
                                      <w:color w:val="0E385E"/>
                                      <w:sz w:val="18"/>
                                      <w:szCs w:val="18"/>
                                      <w:lang w:val="es-US"/>
                                    </w:rPr>
                                  </w:pPr>
                                  <w:r w:rsidRPr="004524F8">
                                    <w:rPr>
                                      <w:rFonts w:ascii="Arial" w:hAnsi="Arial"/>
                                      <w:b/>
                                      <w:color w:val="0E385E"/>
                                      <w:sz w:val="18"/>
                                      <w:szCs w:val="18"/>
                                      <w:lang w:val="es-US"/>
                                    </w:rPr>
                                    <w:t>Sustancias ra</w:t>
                                  </w:r>
                                  <w:r w:rsidR="009B4223">
                                    <w:rPr>
                                      <w:rFonts w:ascii="Arial" w:hAnsi="Arial"/>
                                      <w:b/>
                                      <w:color w:val="0E385E"/>
                                      <w:sz w:val="18"/>
                                      <w:szCs w:val="18"/>
                                      <w:lang w:val="es-US"/>
                                    </w:rPr>
                                    <w:t>dioactivas DETECTADAS en el 2017</w:t>
                                  </w:r>
                                  <w:r w:rsidRPr="004524F8">
                                    <w:rPr>
                                      <w:rFonts w:ascii="Arial" w:hAnsi="Arial"/>
                                      <w:b/>
                                      <w:color w:val="0E385E"/>
                                      <w:sz w:val="18"/>
                                      <w:szCs w:val="18"/>
                                      <w:lang w:val="es-US"/>
                                    </w:rPr>
                                    <w:t xml:space="preserve"> en puntos donde el agua </w:t>
                                  </w:r>
                                </w:p>
                                <w:p w:rsidR="00C3523D" w:rsidRPr="004524F8" w:rsidRDefault="00C3523D" w:rsidP="004261CB">
                                  <w:pPr>
                                    <w:spacing w:after="0" w:line="240" w:lineRule="auto"/>
                                    <w:ind w:left="126"/>
                                    <w:rPr>
                                      <w:rFonts w:ascii="Arial" w:eastAsia="Arial" w:hAnsi="Arial" w:cs="Arial"/>
                                      <w:sz w:val="18"/>
                                      <w:szCs w:val="18"/>
                                      <w:lang w:val="es-US"/>
                                    </w:rPr>
                                  </w:pPr>
                                  <w:r w:rsidRPr="004524F8">
                                    <w:rPr>
                                      <w:rFonts w:ascii="Arial" w:hAnsi="Arial"/>
                                      <w:b/>
                                      <w:color w:val="0E385E"/>
                                      <w:sz w:val="18"/>
                                      <w:szCs w:val="18"/>
                                      <w:lang w:val="es-US"/>
                                    </w:rPr>
                                    <w:t>entra al sistema de distribución</w:t>
                                  </w:r>
                                </w:p>
                              </w:tc>
                            </w:tr>
                            <w:tr w:rsidR="00C3523D" w:rsidRPr="00F66F93" w:rsidTr="009B4223">
                              <w:trPr>
                                <w:trHeight w:hRule="exact" w:val="940"/>
                              </w:trPr>
                              <w:tc>
                                <w:tcPr>
                                  <w:tcW w:w="738" w:type="pct"/>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C3523D" w:rsidRPr="0028291F" w:rsidRDefault="00C3523D" w:rsidP="0078474F">
                                  <w:pPr>
                                    <w:spacing w:after="0" w:line="240" w:lineRule="auto"/>
                                    <w:ind w:left="-1"/>
                                    <w:jc w:val="center"/>
                                    <w:rPr>
                                      <w:rFonts w:ascii="Arial" w:eastAsia="Arial" w:hAnsi="Arial" w:cs="Arial"/>
                                      <w:sz w:val="18"/>
                                      <w:szCs w:val="18"/>
                                      <w:lang w:val="es-US"/>
                                    </w:rPr>
                                  </w:pPr>
                                  <w:r w:rsidRPr="0028291F">
                                    <w:rPr>
                                      <w:rFonts w:ascii="Arial" w:hAnsi="Arial"/>
                                      <w:b/>
                                      <w:color w:val="231F20"/>
                                      <w:sz w:val="18"/>
                                      <w:szCs w:val="18"/>
                                      <w:lang w:val="es-US"/>
                                    </w:rPr>
                                    <w:t>Sustancia</w:t>
                                  </w:r>
                                </w:p>
                              </w:tc>
                              <w:tc>
                                <w:tcPr>
                                  <w:tcW w:w="62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78474F">
                                  <w:pPr>
                                    <w:spacing w:after="0" w:line="240" w:lineRule="auto"/>
                                    <w:ind w:left="126"/>
                                    <w:jc w:val="center"/>
                                    <w:rPr>
                                      <w:rFonts w:ascii="Arial" w:eastAsia="Arial" w:hAnsi="Arial" w:cs="Arial"/>
                                      <w:sz w:val="18"/>
                                      <w:szCs w:val="18"/>
                                      <w:lang w:val="es-US"/>
                                    </w:rPr>
                                  </w:pPr>
                                  <w:r w:rsidRPr="0028291F">
                                    <w:rPr>
                                      <w:rFonts w:ascii="Arial" w:hAnsi="Arial"/>
                                      <w:b/>
                                      <w:color w:val="231F20"/>
                                      <w:sz w:val="18"/>
                                      <w:szCs w:val="18"/>
                                      <w:lang w:val="es-US"/>
                                    </w:rPr>
                                    <w:t>Unidades</w:t>
                                  </w:r>
                                </w:p>
                              </w:tc>
                              <w:tc>
                                <w:tcPr>
                                  <w:tcW w:w="34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36"/>
                                    <w:jc w:val="center"/>
                                    <w:rPr>
                                      <w:rFonts w:ascii="Arial" w:eastAsia="Arial" w:hAnsi="Arial" w:cs="Arial"/>
                                      <w:sz w:val="18"/>
                                      <w:szCs w:val="18"/>
                                      <w:lang w:val="es-US"/>
                                    </w:rPr>
                                  </w:pPr>
                                  <w:r w:rsidRPr="0028291F">
                                    <w:rPr>
                                      <w:rFonts w:ascii="Arial" w:hAnsi="Arial"/>
                                      <w:b/>
                                      <w:color w:val="231F20"/>
                                      <w:sz w:val="18"/>
                                      <w:szCs w:val="18"/>
                                      <w:lang w:val="es-US"/>
                                    </w:rPr>
                                    <w:t>MCL</w:t>
                                  </w:r>
                                </w:p>
                              </w:tc>
                              <w:tc>
                                <w:tcPr>
                                  <w:tcW w:w="41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92"/>
                                    <w:jc w:val="center"/>
                                    <w:rPr>
                                      <w:rFonts w:ascii="Arial" w:eastAsia="Arial" w:hAnsi="Arial" w:cs="Arial"/>
                                      <w:sz w:val="18"/>
                                      <w:szCs w:val="18"/>
                                      <w:lang w:val="es-US"/>
                                    </w:rPr>
                                  </w:pPr>
                                  <w:r w:rsidRPr="0028291F">
                                    <w:rPr>
                                      <w:rFonts w:ascii="Arial" w:hAnsi="Arial"/>
                                      <w:b/>
                                      <w:color w:val="231F20"/>
                                      <w:sz w:val="18"/>
                                      <w:szCs w:val="18"/>
                                      <w:lang w:val="es-US"/>
                                    </w:rPr>
                                    <w:t>MCLG</w:t>
                                  </w:r>
                                </w:p>
                              </w:tc>
                              <w:tc>
                                <w:tcPr>
                                  <w:tcW w:w="62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E03D90" w:rsidP="0078474F">
                                  <w:pPr>
                                    <w:spacing w:after="0" w:line="240" w:lineRule="auto"/>
                                    <w:ind w:left="58"/>
                                    <w:jc w:val="center"/>
                                    <w:rPr>
                                      <w:rFonts w:ascii="Arial" w:eastAsia="Arial" w:hAnsi="Arial" w:cs="Arial"/>
                                      <w:sz w:val="18"/>
                                      <w:szCs w:val="18"/>
                                      <w:lang w:val="es-US"/>
                                    </w:rPr>
                                  </w:pPr>
                                  <w:r w:rsidRPr="00E03D90">
                                    <w:rPr>
                                      <w:rFonts w:ascii="Arial" w:hAnsi="Arial"/>
                                      <w:b/>
                                      <w:color w:val="231F20"/>
                                      <w:sz w:val="18"/>
                                      <w:szCs w:val="18"/>
                                      <w:lang w:val="es-US"/>
                                    </w:rPr>
                                    <w:t>Rango de resultados de muestra</w:t>
                                  </w:r>
                                </w:p>
                              </w:tc>
                              <w:tc>
                                <w:tcPr>
                                  <w:tcW w:w="13"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E03D90">
                                  <w:pPr>
                                    <w:spacing w:after="0" w:line="240" w:lineRule="auto"/>
                                    <w:rPr>
                                      <w:rFonts w:ascii="Arial" w:eastAsia="Arial" w:hAnsi="Arial" w:cs="Arial"/>
                                      <w:sz w:val="18"/>
                                      <w:szCs w:val="18"/>
                                      <w:lang w:val="es-US"/>
                                    </w:rPr>
                                  </w:pPr>
                                </w:p>
                              </w:tc>
                              <w:tc>
                                <w:tcPr>
                                  <w:tcW w:w="2247" w:type="pct"/>
                                  <w:tcBorders>
                                    <w:top w:val="single" w:sz="4" w:space="0" w:color="F68A1F"/>
                                    <w:left w:val="single" w:sz="4" w:space="0" w:color="F68A1F"/>
                                    <w:bottom w:val="single" w:sz="4" w:space="0" w:color="F68A1F"/>
                                    <w:right w:val="nil"/>
                                  </w:tcBorders>
                                  <w:shd w:val="clear" w:color="auto" w:fill="BDD6EE" w:themeFill="accent1" w:themeFillTint="66"/>
                                </w:tcPr>
                                <w:p w:rsidR="00C3523D" w:rsidRDefault="00C3523D" w:rsidP="0028291F">
                                  <w:pPr>
                                    <w:spacing w:after="0" w:line="240" w:lineRule="auto"/>
                                    <w:ind w:left="98"/>
                                    <w:rPr>
                                      <w:rFonts w:ascii="Arial" w:hAnsi="Arial"/>
                                      <w:b/>
                                      <w:color w:val="231F20"/>
                                      <w:sz w:val="18"/>
                                      <w:szCs w:val="18"/>
                                      <w:lang w:val="es-US"/>
                                    </w:rPr>
                                  </w:pPr>
                                  <w:r w:rsidRPr="0028291F">
                                    <w:rPr>
                                      <w:rFonts w:ascii="Arial" w:hAnsi="Arial"/>
                                      <w:b/>
                                      <w:color w:val="231F20"/>
                                      <w:sz w:val="18"/>
                                      <w:szCs w:val="18"/>
                                      <w:lang w:val="es-US"/>
                                    </w:rPr>
                                    <w:t xml:space="preserve">Fuente principal </w:t>
                                  </w:r>
                                </w:p>
                                <w:p w:rsidR="00C3523D" w:rsidRPr="0028291F" w:rsidRDefault="00C3523D" w:rsidP="0028291F">
                                  <w:pPr>
                                    <w:spacing w:after="0" w:line="240" w:lineRule="auto"/>
                                    <w:ind w:left="98"/>
                                    <w:rPr>
                                      <w:rFonts w:ascii="Arial" w:eastAsia="Arial" w:hAnsi="Arial" w:cs="Arial"/>
                                      <w:sz w:val="18"/>
                                      <w:szCs w:val="18"/>
                                      <w:lang w:val="es-US"/>
                                    </w:rPr>
                                  </w:pPr>
                                  <w:r w:rsidRPr="0028291F">
                                    <w:rPr>
                                      <w:rFonts w:ascii="Arial" w:hAnsi="Arial"/>
                                      <w:b/>
                                      <w:color w:val="231F20"/>
                                      <w:sz w:val="18"/>
                                      <w:szCs w:val="18"/>
                                      <w:lang w:val="es-US"/>
                                    </w:rPr>
                                    <w:t>en el agua potable</w:t>
                                  </w:r>
                                </w:p>
                              </w:tc>
                            </w:tr>
                            <w:tr w:rsidR="00C3523D" w:rsidRPr="0028291F" w:rsidTr="009B4223">
                              <w:trPr>
                                <w:trHeight w:hRule="exact" w:val="511"/>
                              </w:trPr>
                              <w:tc>
                                <w:tcPr>
                                  <w:tcW w:w="738" w:type="pct"/>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C3523D" w:rsidRPr="0028291F" w:rsidRDefault="00C3523D" w:rsidP="0078474F">
                                  <w:pPr>
                                    <w:spacing w:after="0" w:line="240" w:lineRule="auto"/>
                                    <w:ind w:left="-1"/>
                                    <w:jc w:val="center"/>
                                    <w:rPr>
                                      <w:rFonts w:ascii="Arial" w:eastAsia="Arial" w:hAnsi="Arial" w:cs="Arial"/>
                                      <w:sz w:val="18"/>
                                      <w:szCs w:val="18"/>
                                      <w:lang w:val="es-US"/>
                                    </w:rPr>
                                  </w:pPr>
                                  <w:r w:rsidRPr="0028291F">
                                    <w:rPr>
                                      <w:rFonts w:ascii="Arial" w:hAnsi="Arial"/>
                                      <w:color w:val="231F20"/>
                                      <w:sz w:val="18"/>
                                      <w:szCs w:val="18"/>
                                      <w:lang w:val="es-US"/>
                                    </w:rPr>
                                    <w:t>Emisores alfa</w:t>
                                  </w:r>
                                </w:p>
                              </w:tc>
                              <w:tc>
                                <w:tcPr>
                                  <w:tcW w:w="62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35"/>
                                    <w:jc w:val="center"/>
                                    <w:rPr>
                                      <w:rFonts w:ascii="Arial" w:eastAsia="Arial" w:hAnsi="Arial" w:cs="Arial"/>
                                      <w:sz w:val="18"/>
                                      <w:szCs w:val="18"/>
                                      <w:lang w:val="es-US"/>
                                    </w:rPr>
                                  </w:pPr>
                                  <w:proofErr w:type="spellStart"/>
                                  <w:r w:rsidRPr="0028291F">
                                    <w:rPr>
                                      <w:rFonts w:ascii="Arial" w:hAnsi="Arial"/>
                                      <w:color w:val="231F20"/>
                                      <w:sz w:val="18"/>
                                      <w:szCs w:val="18"/>
                                      <w:lang w:val="es-US"/>
                                    </w:rPr>
                                    <w:t>pCi</w:t>
                                  </w:r>
                                  <w:proofErr w:type="spellEnd"/>
                                  <w:r w:rsidRPr="0028291F">
                                    <w:rPr>
                                      <w:rFonts w:ascii="Arial" w:hAnsi="Arial"/>
                                      <w:color w:val="231F20"/>
                                      <w:sz w:val="18"/>
                                      <w:szCs w:val="18"/>
                                      <w:lang w:val="es-US"/>
                                    </w:rPr>
                                    <w:t>/L</w:t>
                                  </w:r>
                                </w:p>
                              </w:tc>
                              <w:tc>
                                <w:tcPr>
                                  <w:tcW w:w="34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99"/>
                                    <w:jc w:val="center"/>
                                    <w:rPr>
                                      <w:rFonts w:ascii="Arial" w:eastAsia="Arial" w:hAnsi="Arial" w:cs="Arial"/>
                                      <w:sz w:val="18"/>
                                      <w:szCs w:val="18"/>
                                      <w:lang w:val="es-US"/>
                                    </w:rPr>
                                  </w:pPr>
                                  <w:r w:rsidRPr="0028291F">
                                    <w:rPr>
                                      <w:rFonts w:ascii="Arial" w:hAnsi="Arial"/>
                                      <w:color w:val="231F20"/>
                                      <w:sz w:val="18"/>
                                      <w:szCs w:val="18"/>
                                      <w:lang w:val="es-US"/>
                                    </w:rPr>
                                    <w:t>15</w:t>
                                  </w:r>
                                </w:p>
                              </w:tc>
                              <w:tc>
                                <w:tcPr>
                                  <w:tcW w:w="41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8"/>
                                    <w:jc w:val="center"/>
                                    <w:rPr>
                                      <w:rFonts w:ascii="Arial" w:eastAsia="Arial" w:hAnsi="Arial" w:cs="Arial"/>
                                      <w:sz w:val="18"/>
                                      <w:szCs w:val="18"/>
                                      <w:lang w:val="es-US"/>
                                    </w:rPr>
                                  </w:pPr>
                                  <w:r w:rsidRPr="0028291F">
                                    <w:rPr>
                                      <w:rFonts w:ascii="Arial" w:hAnsi="Arial"/>
                                      <w:color w:val="231F20"/>
                                      <w:sz w:val="18"/>
                                      <w:szCs w:val="18"/>
                                      <w:lang w:val="es-US"/>
                                    </w:rPr>
                                    <w:t>0</w:t>
                                  </w:r>
                                </w:p>
                              </w:tc>
                              <w:tc>
                                <w:tcPr>
                                  <w:tcW w:w="62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right="8"/>
                                    <w:jc w:val="center"/>
                                    <w:rPr>
                                      <w:rFonts w:ascii="Arial" w:eastAsia="Arial" w:hAnsi="Arial" w:cs="Arial"/>
                                      <w:sz w:val="18"/>
                                      <w:szCs w:val="18"/>
                                    </w:rPr>
                                  </w:pPr>
                                  <w:r w:rsidRPr="0028291F">
                                    <w:rPr>
                                      <w:rFonts w:ascii="Arial" w:hAnsi="Arial"/>
                                      <w:color w:val="231F20"/>
                                      <w:sz w:val="18"/>
                                      <w:szCs w:val="18"/>
                                    </w:rPr>
                                    <w:t>0.2</w:t>
                                  </w:r>
                                </w:p>
                              </w:tc>
                              <w:tc>
                                <w:tcPr>
                                  <w:tcW w:w="13"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E03D90">
                                  <w:pPr>
                                    <w:spacing w:after="0" w:line="240" w:lineRule="auto"/>
                                    <w:rPr>
                                      <w:rFonts w:ascii="Arial" w:eastAsia="Arial" w:hAnsi="Arial" w:cs="Arial"/>
                                      <w:sz w:val="18"/>
                                      <w:szCs w:val="18"/>
                                    </w:rPr>
                                  </w:pPr>
                                </w:p>
                              </w:tc>
                              <w:tc>
                                <w:tcPr>
                                  <w:tcW w:w="2247" w:type="pct"/>
                                  <w:tcBorders>
                                    <w:top w:val="single" w:sz="4" w:space="0" w:color="F68A1F"/>
                                    <w:left w:val="single" w:sz="4" w:space="0" w:color="F68A1F"/>
                                    <w:bottom w:val="single" w:sz="4" w:space="0" w:color="F68A1F"/>
                                    <w:right w:val="nil"/>
                                  </w:tcBorders>
                                  <w:shd w:val="clear" w:color="auto" w:fill="BDD6EE" w:themeFill="accent1" w:themeFillTint="66"/>
                                </w:tcPr>
                                <w:p w:rsidR="00C3523D" w:rsidRDefault="00C3523D" w:rsidP="0028291F">
                                  <w:pPr>
                                    <w:spacing w:after="0" w:line="240" w:lineRule="auto"/>
                                    <w:ind w:left="98"/>
                                    <w:rPr>
                                      <w:rFonts w:ascii="Arial" w:hAnsi="Arial"/>
                                      <w:color w:val="231F20"/>
                                      <w:sz w:val="18"/>
                                      <w:szCs w:val="18"/>
                                      <w:lang w:val="es-US"/>
                                    </w:rPr>
                                  </w:pPr>
                                  <w:r w:rsidRPr="0028291F">
                                    <w:rPr>
                                      <w:rFonts w:ascii="Arial" w:hAnsi="Arial"/>
                                      <w:color w:val="231F20"/>
                                      <w:sz w:val="18"/>
                                      <w:szCs w:val="18"/>
                                      <w:lang w:val="es-US"/>
                                    </w:rPr>
                                    <w:t xml:space="preserve">Erosión de </w:t>
                                  </w:r>
                                </w:p>
                                <w:p w:rsidR="00C3523D" w:rsidRPr="0028291F" w:rsidRDefault="00C3523D" w:rsidP="0028291F">
                                  <w:pPr>
                                    <w:spacing w:after="0" w:line="240" w:lineRule="auto"/>
                                    <w:ind w:left="98"/>
                                    <w:rPr>
                                      <w:rFonts w:ascii="Arial" w:hAnsi="Arial"/>
                                      <w:color w:val="231F20"/>
                                      <w:sz w:val="18"/>
                                      <w:szCs w:val="18"/>
                                      <w:lang w:val="es-US"/>
                                    </w:rPr>
                                  </w:pPr>
                                  <w:r w:rsidRPr="0028291F">
                                    <w:rPr>
                                      <w:rFonts w:ascii="Arial" w:hAnsi="Arial"/>
                                      <w:color w:val="231F20"/>
                                      <w:sz w:val="18"/>
                                      <w:szCs w:val="18"/>
                                      <w:lang w:val="es-US"/>
                                    </w:rPr>
                                    <w:t>depósitos naturales</w:t>
                                  </w:r>
                                </w:p>
                              </w:tc>
                            </w:tr>
                            <w:tr w:rsidR="00C3523D" w:rsidRPr="0028291F" w:rsidTr="009B4223">
                              <w:trPr>
                                <w:trHeight w:hRule="exact" w:val="736"/>
                              </w:trPr>
                              <w:tc>
                                <w:tcPr>
                                  <w:tcW w:w="738" w:type="pct"/>
                                  <w:tcBorders>
                                    <w:top w:val="single" w:sz="4" w:space="0" w:color="F68A1F"/>
                                    <w:left w:val="nil"/>
                                    <w:bottom w:val="single" w:sz="4" w:space="0" w:color="F68A1F"/>
                                    <w:right w:val="single" w:sz="4" w:space="0" w:color="F68A1F"/>
                                  </w:tcBorders>
                                  <w:shd w:val="clear" w:color="auto" w:fill="BDD6EE" w:themeFill="accent1" w:themeFillTint="66"/>
                                </w:tcPr>
                                <w:p w:rsidR="00C3523D" w:rsidRPr="0028291F" w:rsidRDefault="00C3523D" w:rsidP="0078474F">
                                  <w:pPr>
                                    <w:spacing w:after="0" w:line="240" w:lineRule="auto"/>
                                    <w:ind w:left="-1"/>
                                    <w:jc w:val="center"/>
                                    <w:rPr>
                                      <w:rFonts w:ascii="Arial" w:eastAsia="Arial" w:hAnsi="Arial" w:cs="Arial"/>
                                      <w:sz w:val="18"/>
                                      <w:szCs w:val="18"/>
                                    </w:rPr>
                                  </w:pPr>
                                  <w:r w:rsidRPr="0028291F">
                                    <w:rPr>
                                      <w:rFonts w:ascii="Arial" w:hAnsi="Arial"/>
                                      <w:color w:val="231F20"/>
                                      <w:sz w:val="18"/>
                                      <w:szCs w:val="18"/>
                                      <w:lang w:val="es-US"/>
                                    </w:rPr>
                                    <w:t>Uranio</w:t>
                                  </w:r>
                                </w:p>
                              </w:tc>
                              <w:tc>
                                <w:tcPr>
                                  <w:tcW w:w="62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76"/>
                                    <w:jc w:val="center"/>
                                    <w:rPr>
                                      <w:rFonts w:ascii="Arial" w:eastAsia="Arial" w:hAnsi="Arial" w:cs="Arial"/>
                                      <w:sz w:val="18"/>
                                      <w:szCs w:val="18"/>
                                    </w:rPr>
                                  </w:pPr>
                                  <w:r w:rsidRPr="0028291F">
                                    <w:rPr>
                                      <w:rFonts w:ascii="Arial" w:hAnsi="Arial"/>
                                      <w:color w:val="231F20"/>
                                      <w:sz w:val="18"/>
                                      <w:szCs w:val="18"/>
                                    </w:rPr>
                                    <w:t>ppb</w:t>
                                  </w:r>
                                </w:p>
                              </w:tc>
                              <w:tc>
                                <w:tcPr>
                                  <w:tcW w:w="34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99"/>
                                    <w:jc w:val="center"/>
                                    <w:rPr>
                                      <w:rFonts w:ascii="Arial" w:eastAsia="Arial" w:hAnsi="Arial" w:cs="Arial"/>
                                      <w:sz w:val="18"/>
                                      <w:szCs w:val="18"/>
                                    </w:rPr>
                                  </w:pPr>
                                  <w:r w:rsidRPr="0028291F">
                                    <w:rPr>
                                      <w:rFonts w:ascii="Arial" w:hAnsi="Arial"/>
                                      <w:color w:val="231F20"/>
                                      <w:sz w:val="18"/>
                                      <w:szCs w:val="18"/>
                                    </w:rPr>
                                    <w:t>30</w:t>
                                  </w:r>
                                </w:p>
                              </w:tc>
                              <w:tc>
                                <w:tcPr>
                                  <w:tcW w:w="41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8"/>
                                    <w:jc w:val="center"/>
                                    <w:rPr>
                                      <w:rFonts w:ascii="Arial" w:eastAsia="Arial" w:hAnsi="Arial" w:cs="Arial"/>
                                      <w:sz w:val="18"/>
                                      <w:szCs w:val="18"/>
                                    </w:rPr>
                                  </w:pPr>
                                  <w:r w:rsidRPr="0028291F">
                                    <w:rPr>
                                      <w:rFonts w:ascii="Arial" w:hAnsi="Arial"/>
                                      <w:color w:val="231F20"/>
                                      <w:sz w:val="18"/>
                                      <w:szCs w:val="18"/>
                                    </w:rPr>
                                    <w:t>0</w:t>
                                  </w:r>
                                </w:p>
                              </w:tc>
                              <w:tc>
                                <w:tcPr>
                                  <w:tcW w:w="62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right="8"/>
                                    <w:jc w:val="center"/>
                                    <w:rPr>
                                      <w:rFonts w:ascii="Arial" w:eastAsia="Arial" w:hAnsi="Arial" w:cs="Arial"/>
                                      <w:sz w:val="18"/>
                                      <w:szCs w:val="18"/>
                                    </w:rPr>
                                  </w:pPr>
                                  <w:r w:rsidRPr="0028291F">
                                    <w:rPr>
                                      <w:rFonts w:ascii="Arial" w:hAnsi="Arial"/>
                                      <w:color w:val="231F20"/>
                                      <w:sz w:val="18"/>
                                      <w:szCs w:val="18"/>
                                    </w:rPr>
                                    <w:t>2</w:t>
                                  </w:r>
                                </w:p>
                              </w:tc>
                              <w:tc>
                                <w:tcPr>
                                  <w:tcW w:w="13"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6"/>
                                    <w:jc w:val="center"/>
                                    <w:rPr>
                                      <w:rFonts w:ascii="Arial" w:eastAsia="Arial" w:hAnsi="Arial" w:cs="Arial"/>
                                      <w:sz w:val="18"/>
                                      <w:szCs w:val="18"/>
                                    </w:rPr>
                                  </w:pPr>
                                </w:p>
                              </w:tc>
                              <w:tc>
                                <w:tcPr>
                                  <w:tcW w:w="2247" w:type="pct"/>
                                  <w:tcBorders>
                                    <w:top w:val="single" w:sz="4" w:space="0" w:color="F68A1F"/>
                                    <w:left w:val="single" w:sz="4" w:space="0" w:color="F68A1F"/>
                                    <w:bottom w:val="single" w:sz="4" w:space="0" w:color="F68A1F"/>
                                    <w:right w:val="nil"/>
                                  </w:tcBorders>
                                  <w:shd w:val="clear" w:color="auto" w:fill="BDD6EE" w:themeFill="accent1" w:themeFillTint="66"/>
                                </w:tcPr>
                                <w:p w:rsidR="00C3523D" w:rsidRDefault="00C3523D" w:rsidP="0028291F">
                                  <w:pPr>
                                    <w:spacing w:after="0" w:line="240" w:lineRule="auto"/>
                                    <w:ind w:left="98"/>
                                    <w:rPr>
                                      <w:rFonts w:ascii="Arial" w:hAnsi="Arial"/>
                                      <w:color w:val="231F20"/>
                                      <w:sz w:val="18"/>
                                      <w:szCs w:val="18"/>
                                      <w:lang w:val="es-US"/>
                                    </w:rPr>
                                  </w:pPr>
                                  <w:r w:rsidRPr="0028291F">
                                    <w:rPr>
                                      <w:rFonts w:ascii="Arial" w:hAnsi="Arial"/>
                                      <w:color w:val="231F20"/>
                                      <w:sz w:val="18"/>
                                      <w:szCs w:val="18"/>
                                      <w:lang w:val="es-US"/>
                                    </w:rPr>
                                    <w:t xml:space="preserve">Erosión de </w:t>
                                  </w:r>
                                </w:p>
                                <w:p w:rsidR="00C3523D" w:rsidRPr="0028291F" w:rsidRDefault="00C3523D" w:rsidP="0028291F">
                                  <w:pPr>
                                    <w:spacing w:after="0" w:line="240" w:lineRule="auto"/>
                                    <w:ind w:left="98"/>
                                    <w:rPr>
                                      <w:rFonts w:ascii="Arial" w:hAnsi="Arial"/>
                                      <w:color w:val="231F20"/>
                                      <w:sz w:val="18"/>
                                      <w:szCs w:val="18"/>
                                      <w:lang w:val="es-US"/>
                                    </w:rPr>
                                  </w:pPr>
                                  <w:r w:rsidRPr="0028291F">
                                    <w:rPr>
                                      <w:rFonts w:ascii="Arial" w:hAnsi="Arial"/>
                                      <w:color w:val="231F20"/>
                                      <w:sz w:val="18"/>
                                      <w:szCs w:val="18"/>
                                      <w:lang w:val="es-US"/>
                                    </w:rPr>
                                    <w:t>depósitos naturales</w:t>
                                  </w:r>
                                </w:p>
                              </w:tc>
                            </w:tr>
                          </w:tbl>
                          <w:p w:rsidR="00C3523D" w:rsidRPr="0028291F" w:rsidRDefault="00C3523D" w:rsidP="00FD53C0">
                            <w:pPr>
                              <w:spacing w:after="0" w:line="240" w:lineRule="auto"/>
                              <w:rPr>
                                <w:rFonts w:hAnsi="Arial"/>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DB742E" id="_x0000_t202" coordsize="21600,21600" o:spt="202" path="m,l,21600r21600,l21600,xe">
                <v:stroke joinstyle="miter"/>
                <v:path gradientshapeok="t" o:connecttype="rect"/>
              </v:shapetype>
              <v:shape id="Text Box 151" o:spid="_x0000_s1027" type="#_x0000_t202" style="position:absolute;margin-left:74.55pt;margin-top:.9pt;width:376.25pt;height:14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" filled="f" stroked="f">
                <v:textbox inset="0,0,0,0">
                  <w:txbxContent>
                    <w:tbl>
                      <w:tblPr>
                        <w:tblW w:w="5240" w:type="pct"/>
                        <w:shd w:val="clear" w:color="auto" w:fill="BDD6EE" w:themeFill="accent1" w:themeFillTint="66"/>
                        <w:tblCellMar>
                          <w:left w:w="0" w:type="dxa"/>
                          <w:right w:w="0" w:type="dxa"/>
                        </w:tblCellMar>
                        <w:tblLook w:val="01E0" w:firstRow="1" w:lastRow="1" w:firstColumn="1" w:lastColumn="1" w:noHBand="0" w:noVBand="0"/>
                      </w:tblPr>
                      <w:tblGrid>
                        <w:gridCol w:w="1162"/>
                        <w:gridCol w:w="986"/>
                        <w:gridCol w:w="544"/>
                        <w:gridCol w:w="648"/>
                        <w:gridCol w:w="979"/>
                        <w:gridCol w:w="20"/>
                        <w:gridCol w:w="3542"/>
                      </w:tblGrid>
                      <w:tr w:rsidR="00C3523D" w:rsidRPr="00F66F93" w:rsidTr="009B4223">
                        <w:trPr>
                          <w:trHeight w:hRule="exact" w:val="517"/>
                        </w:trPr>
                        <w:tc>
                          <w:tcPr>
                            <w:tcW w:w="5000" w:type="pct"/>
                            <w:gridSpan w:val="7"/>
                            <w:tcBorders>
                              <w:top w:val="single" w:sz="4" w:space="0" w:color="F68A1F"/>
                              <w:left w:val="single" w:sz="4" w:space="0" w:color="ED7D31" w:themeColor="accent2"/>
                              <w:bottom w:val="single" w:sz="4" w:space="0" w:color="F68A1F"/>
                              <w:right w:val="nil"/>
                            </w:tcBorders>
                            <w:shd w:val="clear" w:color="auto" w:fill="BDD6EE" w:themeFill="accent1" w:themeFillTint="66"/>
                          </w:tcPr>
                          <w:p w:rsidR="00C3523D" w:rsidRDefault="00C3523D" w:rsidP="004261CB">
                            <w:pPr>
                              <w:spacing w:after="0" w:line="240" w:lineRule="auto"/>
                              <w:ind w:left="126"/>
                              <w:rPr>
                                <w:rFonts w:ascii="Arial" w:hAnsi="Arial"/>
                                <w:b/>
                                <w:color w:val="0E385E"/>
                                <w:sz w:val="18"/>
                                <w:szCs w:val="18"/>
                                <w:lang w:val="es-US"/>
                              </w:rPr>
                            </w:pPr>
                            <w:r w:rsidRPr="004524F8">
                              <w:rPr>
                                <w:rFonts w:ascii="Arial" w:hAnsi="Arial"/>
                                <w:b/>
                                <w:color w:val="0E385E"/>
                                <w:sz w:val="18"/>
                                <w:szCs w:val="18"/>
                                <w:lang w:val="es-US"/>
                              </w:rPr>
                              <w:t>Sustancias ra</w:t>
                            </w:r>
                            <w:r w:rsidR="009B4223">
                              <w:rPr>
                                <w:rFonts w:ascii="Arial" w:hAnsi="Arial"/>
                                <w:b/>
                                <w:color w:val="0E385E"/>
                                <w:sz w:val="18"/>
                                <w:szCs w:val="18"/>
                                <w:lang w:val="es-US"/>
                              </w:rPr>
                              <w:t>dioactivas DETECTADAS en el 2017</w:t>
                            </w:r>
                            <w:r w:rsidRPr="004524F8">
                              <w:rPr>
                                <w:rFonts w:ascii="Arial" w:hAnsi="Arial"/>
                                <w:b/>
                                <w:color w:val="0E385E"/>
                                <w:sz w:val="18"/>
                                <w:szCs w:val="18"/>
                                <w:lang w:val="es-US"/>
                              </w:rPr>
                              <w:t xml:space="preserve"> en puntos donde el agua </w:t>
                            </w:r>
                          </w:p>
                          <w:p w:rsidR="00C3523D" w:rsidRPr="004524F8" w:rsidRDefault="00C3523D" w:rsidP="004261CB">
                            <w:pPr>
                              <w:spacing w:after="0" w:line="240" w:lineRule="auto"/>
                              <w:ind w:left="126"/>
                              <w:rPr>
                                <w:rFonts w:ascii="Arial" w:eastAsia="Arial" w:hAnsi="Arial" w:cs="Arial"/>
                                <w:sz w:val="18"/>
                                <w:szCs w:val="18"/>
                                <w:lang w:val="es-US"/>
                              </w:rPr>
                            </w:pPr>
                            <w:r w:rsidRPr="004524F8">
                              <w:rPr>
                                <w:rFonts w:ascii="Arial" w:hAnsi="Arial"/>
                                <w:b/>
                                <w:color w:val="0E385E"/>
                                <w:sz w:val="18"/>
                                <w:szCs w:val="18"/>
                                <w:lang w:val="es-US"/>
                              </w:rPr>
                              <w:t>entra al sistema de distribución</w:t>
                            </w:r>
                          </w:p>
                        </w:tc>
                      </w:tr>
                      <w:tr w:rsidR="00C3523D" w:rsidRPr="00F66F93" w:rsidTr="009B4223">
                        <w:trPr>
                          <w:trHeight w:hRule="exact" w:val="940"/>
                        </w:trPr>
                        <w:tc>
                          <w:tcPr>
                            <w:tcW w:w="738" w:type="pct"/>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C3523D" w:rsidRPr="0028291F" w:rsidRDefault="00C3523D" w:rsidP="0078474F">
                            <w:pPr>
                              <w:spacing w:after="0" w:line="240" w:lineRule="auto"/>
                              <w:ind w:left="-1"/>
                              <w:jc w:val="center"/>
                              <w:rPr>
                                <w:rFonts w:ascii="Arial" w:eastAsia="Arial" w:hAnsi="Arial" w:cs="Arial"/>
                                <w:sz w:val="18"/>
                                <w:szCs w:val="18"/>
                                <w:lang w:val="es-US"/>
                              </w:rPr>
                            </w:pPr>
                            <w:r w:rsidRPr="0028291F">
                              <w:rPr>
                                <w:rFonts w:ascii="Arial" w:hAnsi="Arial"/>
                                <w:b/>
                                <w:color w:val="231F20"/>
                                <w:sz w:val="18"/>
                                <w:szCs w:val="18"/>
                                <w:lang w:val="es-US"/>
                              </w:rPr>
                              <w:t>Sustancia</w:t>
                            </w:r>
                          </w:p>
                        </w:tc>
                        <w:tc>
                          <w:tcPr>
                            <w:tcW w:w="62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78474F">
                            <w:pPr>
                              <w:spacing w:after="0" w:line="240" w:lineRule="auto"/>
                              <w:ind w:left="126"/>
                              <w:jc w:val="center"/>
                              <w:rPr>
                                <w:rFonts w:ascii="Arial" w:eastAsia="Arial" w:hAnsi="Arial" w:cs="Arial"/>
                                <w:sz w:val="18"/>
                                <w:szCs w:val="18"/>
                                <w:lang w:val="es-US"/>
                              </w:rPr>
                            </w:pPr>
                            <w:r w:rsidRPr="0028291F">
                              <w:rPr>
                                <w:rFonts w:ascii="Arial" w:hAnsi="Arial"/>
                                <w:b/>
                                <w:color w:val="231F20"/>
                                <w:sz w:val="18"/>
                                <w:szCs w:val="18"/>
                                <w:lang w:val="es-US"/>
                              </w:rPr>
                              <w:t>Unidades</w:t>
                            </w:r>
                          </w:p>
                        </w:tc>
                        <w:tc>
                          <w:tcPr>
                            <w:tcW w:w="34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36"/>
                              <w:jc w:val="center"/>
                              <w:rPr>
                                <w:rFonts w:ascii="Arial" w:eastAsia="Arial" w:hAnsi="Arial" w:cs="Arial"/>
                                <w:sz w:val="18"/>
                                <w:szCs w:val="18"/>
                                <w:lang w:val="es-US"/>
                              </w:rPr>
                            </w:pPr>
                            <w:r w:rsidRPr="0028291F">
                              <w:rPr>
                                <w:rFonts w:ascii="Arial" w:hAnsi="Arial"/>
                                <w:b/>
                                <w:color w:val="231F20"/>
                                <w:sz w:val="18"/>
                                <w:szCs w:val="18"/>
                                <w:lang w:val="es-US"/>
                              </w:rPr>
                              <w:t>MCL</w:t>
                            </w:r>
                          </w:p>
                        </w:tc>
                        <w:tc>
                          <w:tcPr>
                            <w:tcW w:w="41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92"/>
                              <w:jc w:val="center"/>
                              <w:rPr>
                                <w:rFonts w:ascii="Arial" w:eastAsia="Arial" w:hAnsi="Arial" w:cs="Arial"/>
                                <w:sz w:val="18"/>
                                <w:szCs w:val="18"/>
                                <w:lang w:val="es-US"/>
                              </w:rPr>
                            </w:pPr>
                            <w:r w:rsidRPr="0028291F">
                              <w:rPr>
                                <w:rFonts w:ascii="Arial" w:hAnsi="Arial"/>
                                <w:b/>
                                <w:color w:val="231F20"/>
                                <w:sz w:val="18"/>
                                <w:szCs w:val="18"/>
                                <w:lang w:val="es-US"/>
                              </w:rPr>
                              <w:t>MCLG</w:t>
                            </w:r>
                          </w:p>
                        </w:tc>
                        <w:tc>
                          <w:tcPr>
                            <w:tcW w:w="62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E03D90" w:rsidP="0078474F">
                            <w:pPr>
                              <w:spacing w:after="0" w:line="240" w:lineRule="auto"/>
                              <w:ind w:left="58"/>
                              <w:jc w:val="center"/>
                              <w:rPr>
                                <w:rFonts w:ascii="Arial" w:eastAsia="Arial" w:hAnsi="Arial" w:cs="Arial"/>
                                <w:sz w:val="18"/>
                                <w:szCs w:val="18"/>
                                <w:lang w:val="es-US"/>
                              </w:rPr>
                            </w:pPr>
                            <w:r w:rsidRPr="00E03D90">
                              <w:rPr>
                                <w:rFonts w:ascii="Arial" w:hAnsi="Arial"/>
                                <w:b/>
                                <w:color w:val="231F20"/>
                                <w:sz w:val="18"/>
                                <w:szCs w:val="18"/>
                                <w:lang w:val="es-US"/>
                              </w:rPr>
                              <w:t>Rango de resultados de muestra</w:t>
                            </w:r>
                          </w:p>
                        </w:tc>
                        <w:tc>
                          <w:tcPr>
                            <w:tcW w:w="13"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E03D90">
                            <w:pPr>
                              <w:spacing w:after="0" w:line="240" w:lineRule="auto"/>
                              <w:rPr>
                                <w:rFonts w:ascii="Arial" w:eastAsia="Arial" w:hAnsi="Arial" w:cs="Arial"/>
                                <w:sz w:val="18"/>
                                <w:szCs w:val="18"/>
                                <w:lang w:val="es-US"/>
                              </w:rPr>
                            </w:pPr>
                          </w:p>
                        </w:tc>
                        <w:tc>
                          <w:tcPr>
                            <w:tcW w:w="2247" w:type="pct"/>
                            <w:tcBorders>
                              <w:top w:val="single" w:sz="4" w:space="0" w:color="F68A1F"/>
                              <w:left w:val="single" w:sz="4" w:space="0" w:color="F68A1F"/>
                              <w:bottom w:val="single" w:sz="4" w:space="0" w:color="F68A1F"/>
                              <w:right w:val="nil"/>
                            </w:tcBorders>
                            <w:shd w:val="clear" w:color="auto" w:fill="BDD6EE" w:themeFill="accent1" w:themeFillTint="66"/>
                          </w:tcPr>
                          <w:p w:rsidR="00C3523D" w:rsidRDefault="00C3523D" w:rsidP="0028291F">
                            <w:pPr>
                              <w:spacing w:after="0" w:line="240" w:lineRule="auto"/>
                              <w:ind w:left="98"/>
                              <w:rPr>
                                <w:rFonts w:ascii="Arial" w:hAnsi="Arial"/>
                                <w:b/>
                                <w:color w:val="231F20"/>
                                <w:sz w:val="18"/>
                                <w:szCs w:val="18"/>
                                <w:lang w:val="es-US"/>
                              </w:rPr>
                            </w:pPr>
                            <w:r w:rsidRPr="0028291F">
                              <w:rPr>
                                <w:rFonts w:ascii="Arial" w:hAnsi="Arial"/>
                                <w:b/>
                                <w:color w:val="231F20"/>
                                <w:sz w:val="18"/>
                                <w:szCs w:val="18"/>
                                <w:lang w:val="es-US"/>
                              </w:rPr>
                              <w:t xml:space="preserve">Fuente principal </w:t>
                            </w:r>
                          </w:p>
                          <w:p w:rsidR="00C3523D" w:rsidRPr="0028291F" w:rsidRDefault="00C3523D" w:rsidP="0028291F">
                            <w:pPr>
                              <w:spacing w:after="0" w:line="240" w:lineRule="auto"/>
                              <w:ind w:left="98"/>
                              <w:rPr>
                                <w:rFonts w:ascii="Arial" w:eastAsia="Arial" w:hAnsi="Arial" w:cs="Arial"/>
                                <w:sz w:val="18"/>
                                <w:szCs w:val="18"/>
                                <w:lang w:val="es-US"/>
                              </w:rPr>
                            </w:pPr>
                            <w:r w:rsidRPr="0028291F">
                              <w:rPr>
                                <w:rFonts w:ascii="Arial" w:hAnsi="Arial"/>
                                <w:b/>
                                <w:color w:val="231F20"/>
                                <w:sz w:val="18"/>
                                <w:szCs w:val="18"/>
                                <w:lang w:val="es-US"/>
                              </w:rPr>
                              <w:t>en el agua potable</w:t>
                            </w:r>
                          </w:p>
                        </w:tc>
                      </w:tr>
                      <w:tr w:rsidR="00C3523D" w:rsidRPr="0028291F" w:rsidTr="009B4223">
                        <w:trPr>
                          <w:trHeight w:hRule="exact" w:val="511"/>
                        </w:trPr>
                        <w:tc>
                          <w:tcPr>
                            <w:tcW w:w="738" w:type="pct"/>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C3523D" w:rsidRPr="0028291F" w:rsidRDefault="00C3523D" w:rsidP="0078474F">
                            <w:pPr>
                              <w:spacing w:after="0" w:line="240" w:lineRule="auto"/>
                              <w:ind w:left="-1"/>
                              <w:jc w:val="center"/>
                              <w:rPr>
                                <w:rFonts w:ascii="Arial" w:eastAsia="Arial" w:hAnsi="Arial" w:cs="Arial"/>
                                <w:sz w:val="18"/>
                                <w:szCs w:val="18"/>
                                <w:lang w:val="es-US"/>
                              </w:rPr>
                            </w:pPr>
                            <w:r w:rsidRPr="0028291F">
                              <w:rPr>
                                <w:rFonts w:ascii="Arial" w:hAnsi="Arial"/>
                                <w:color w:val="231F20"/>
                                <w:sz w:val="18"/>
                                <w:szCs w:val="18"/>
                                <w:lang w:val="es-US"/>
                              </w:rPr>
                              <w:t>Emisores alfa</w:t>
                            </w:r>
                          </w:p>
                        </w:tc>
                        <w:tc>
                          <w:tcPr>
                            <w:tcW w:w="62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35"/>
                              <w:jc w:val="center"/>
                              <w:rPr>
                                <w:rFonts w:ascii="Arial" w:eastAsia="Arial" w:hAnsi="Arial" w:cs="Arial"/>
                                <w:sz w:val="18"/>
                                <w:szCs w:val="18"/>
                                <w:lang w:val="es-US"/>
                              </w:rPr>
                            </w:pPr>
                            <w:proofErr w:type="spellStart"/>
                            <w:r w:rsidRPr="0028291F">
                              <w:rPr>
                                <w:rFonts w:ascii="Arial" w:hAnsi="Arial"/>
                                <w:color w:val="231F20"/>
                                <w:sz w:val="18"/>
                                <w:szCs w:val="18"/>
                                <w:lang w:val="es-US"/>
                              </w:rPr>
                              <w:t>pCi</w:t>
                            </w:r>
                            <w:proofErr w:type="spellEnd"/>
                            <w:r w:rsidRPr="0028291F">
                              <w:rPr>
                                <w:rFonts w:ascii="Arial" w:hAnsi="Arial"/>
                                <w:color w:val="231F20"/>
                                <w:sz w:val="18"/>
                                <w:szCs w:val="18"/>
                                <w:lang w:val="es-US"/>
                              </w:rPr>
                              <w:t>/L</w:t>
                            </w:r>
                          </w:p>
                        </w:tc>
                        <w:tc>
                          <w:tcPr>
                            <w:tcW w:w="34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99"/>
                              <w:jc w:val="center"/>
                              <w:rPr>
                                <w:rFonts w:ascii="Arial" w:eastAsia="Arial" w:hAnsi="Arial" w:cs="Arial"/>
                                <w:sz w:val="18"/>
                                <w:szCs w:val="18"/>
                                <w:lang w:val="es-US"/>
                              </w:rPr>
                            </w:pPr>
                            <w:r w:rsidRPr="0028291F">
                              <w:rPr>
                                <w:rFonts w:ascii="Arial" w:hAnsi="Arial"/>
                                <w:color w:val="231F20"/>
                                <w:sz w:val="18"/>
                                <w:szCs w:val="18"/>
                                <w:lang w:val="es-US"/>
                              </w:rPr>
                              <w:t>15</w:t>
                            </w:r>
                          </w:p>
                        </w:tc>
                        <w:tc>
                          <w:tcPr>
                            <w:tcW w:w="41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8"/>
                              <w:jc w:val="center"/>
                              <w:rPr>
                                <w:rFonts w:ascii="Arial" w:eastAsia="Arial" w:hAnsi="Arial" w:cs="Arial"/>
                                <w:sz w:val="18"/>
                                <w:szCs w:val="18"/>
                                <w:lang w:val="es-US"/>
                              </w:rPr>
                            </w:pPr>
                            <w:r w:rsidRPr="0028291F">
                              <w:rPr>
                                <w:rFonts w:ascii="Arial" w:hAnsi="Arial"/>
                                <w:color w:val="231F20"/>
                                <w:sz w:val="18"/>
                                <w:szCs w:val="18"/>
                                <w:lang w:val="es-US"/>
                              </w:rPr>
                              <w:t>0</w:t>
                            </w:r>
                          </w:p>
                        </w:tc>
                        <w:tc>
                          <w:tcPr>
                            <w:tcW w:w="62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right="8"/>
                              <w:jc w:val="center"/>
                              <w:rPr>
                                <w:rFonts w:ascii="Arial" w:eastAsia="Arial" w:hAnsi="Arial" w:cs="Arial"/>
                                <w:sz w:val="18"/>
                                <w:szCs w:val="18"/>
                              </w:rPr>
                            </w:pPr>
                            <w:r w:rsidRPr="0028291F">
                              <w:rPr>
                                <w:rFonts w:ascii="Arial" w:hAnsi="Arial"/>
                                <w:color w:val="231F20"/>
                                <w:sz w:val="18"/>
                                <w:szCs w:val="18"/>
                              </w:rPr>
                              <w:t>0.2</w:t>
                            </w:r>
                          </w:p>
                        </w:tc>
                        <w:tc>
                          <w:tcPr>
                            <w:tcW w:w="13"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E03D90">
                            <w:pPr>
                              <w:spacing w:after="0" w:line="240" w:lineRule="auto"/>
                              <w:rPr>
                                <w:rFonts w:ascii="Arial" w:eastAsia="Arial" w:hAnsi="Arial" w:cs="Arial"/>
                                <w:sz w:val="18"/>
                                <w:szCs w:val="18"/>
                              </w:rPr>
                            </w:pPr>
                          </w:p>
                        </w:tc>
                        <w:tc>
                          <w:tcPr>
                            <w:tcW w:w="2247" w:type="pct"/>
                            <w:tcBorders>
                              <w:top w:val="single" w:sz="4" w:space="0" w:color="F68A1F"/>
                              <w:left w:val="single" w:sz="4" w:space="0" w:color="F68A1F"/>
                              <w:bottom w:val="single" w:sz="4" w:space="0" w:color="F68A1F"/>
                              <w:right w:val="nil"/>
                            </w:tcBorders>
                            <w:shd w:val="clear" w:color="auto" w:fill="BDD6EE" w:themeFill="accent1" w:themeFillTint="66"/>
                          </w:tcPr>
                          <w:p w:rsidR="00C3523D" w:rsidRDefault="00C3523D" w:rsidP="0028291F">
                            <w:pPr>
                              <w:spacing w:after="0" w:line="240" w:lineRule="auto"/>
                              <w:ind w:left="98"/>
                              <w:rPr>
                                <w:rFonts w:ascii="Arial" w:hAnsi="Arial"/>
                                <w:color w:val="231F20"/>
                                <w:sz w:val="18"/>
                                <w:szCs w:val="18"/>
                                <w:lang w:val="es-US"/>
                              </w:rPr>
                            </w:pPr>
                            <w:r w:rsidRPr="0028291F">
                              <w:rPr>
                                <w:rFonts w:ascii="Arial" w:hAnsi="Arial"/>
                                <w:color w:val="231F20"/>
                                <w:sz w:val="18"/>
                                <w:szCs w:val="18"/>
                                <w:lang w:val="es-US"/>
                              </w:rPr>
                              <w:t xml:space="preserve">Erosión de </w:t>
                            </w:r>
                          </w:p>
                          <w:p w:rsidR="00C3523D" w:rsidRPr="0028291F" w:rsidRDefault="00C3523D" w:rsidP="0028291F">
                            <w:pPr>
                              <w:spacing w:after="0" w:line="240" w:lineRule="auto"/>
                              <w:ind w:left="98"/>
                              <w:rPr>
                                <w:rFonts w:ascii="Arial" w:hAnsi="Arial"/>
                                <w:color w:val="231F20"/>
                                <w:sz w:val="18"/>
                                <w:szCs w:val="18"/>
                                <w:lang w:val="es-US"/>
                              </w:rPr>
                            </w:pPr>
                            <w:r w:rsidRPr="0028291F">
                              <w:rPr>
                                <w:rFonts w:ascii="Arial" w:hAnsi="Arial"/>
                                <w:color w:val="231F20"/>
                                <w:sz w:val="18"/>
                                <w:szCs w:val="18"/>
                                <w:lang w:val="es-US"/>
                              </w:rPr>
                              <w:t>depósitos naturales</w:t>
                            </w:r>
                          </w:p>
                        </w:tc>
                      </w:tr>
                      <w:tr w:rsidR="00C3523D" w:rsidRPr="0028291F" w:rsidTr="009B4223">
                        <w:trPr>
                          <w:trHeight w:hRule="exact" w:val="736"/>
                        </w:trPr>
                        <w:tc>
                          <w:tcPr>
                            <w:tcW w:w="738" w:type="pct"/>
                            <w:tcBorders>
                              <w:top w:val="single" w:sz="4" w:space="0" w:color="F68A1F"/>
                              <w:left w:val="nil"/>
                              <w:bottom w:val="single" w:sz="4" w:space="0" w:color="F68A1F"/>
                              <w:right w:val="single" w:sz="4" w:space="0" w:color="F68A1F"/>
                            </w:tcBorders>
                            <w:shd w:val="clear" w:color="auto" w:fill="BDD6EE" w:themeFill="accent1" w:themeFillTint="66"/>
                          </w:tcPr>
                          <w:p w:rsidR="00C3523D" w:rsidRPr="0028291F" w:rsidRDefault="00C3523D" w:rsidP="0078474F">
                            <w:pPr>
                              <w:spacing w:after="0" w:line="240" w:lineRule="auto"/>
                              <w:ind w:left="-1"/>
                              <w:jc w:val="center"/>
                              <w:rPr>
                                <w:rFonts w:ascii="Arial" w:eastAsia="Arial" w:hAnsi="Arial" w:cs="Arial"/>
                                <w:sz w:val="18"/>
                                <w:szCs w:val="18"/>
                              </w:rPr>
                            </w:pPr>
                            <w:r w:rsidRPr="0028291F">
                              <w:rPr>
                                <w:rFonts w:ascii="Arial" w:hAnsi="Arial"/>
                                <w:color w:val="231F20"/>
                                <w:sz w:val="18"/>
                                <w:szCs w:val="18"/>
                                <w:lang w:val="es-US"/>
                              </w:rPr>
                              <w:t>Uranio</w:t>
                            </w:r>
                          </w:p>
                        </w:tc>
                        <w:tc>
                          <w:tcPr>
                            <w:tcW w:w="626"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76"/>
                              <w:jc w:val="center"/>
                              <w:rPr>
                                <w:rFonts w:ascii="Arial" w:eastAsia="Arial" w:hAnsi="Arial" w:cs="Arial"/>
                                <w:sz w:val="18"/>
                                <w:szCs w:val="18"/>
                              </w:rPr>
                            </w:pPr>
                            <w:r w:rsidRPr="0028291F">
                              <w:rPr>
                                <w:rFonts w:ascii="Arial" w:hAnsi="Arial"/>
                                <w:color w:val="231F20"/>
                                <w:sz w:val="18"/>
                                <w:szCs w:val="18"/>
                              </w:rPr>
                              <w:t>ppb</w:t>
                            </w:r>
                          </w:p>
                        </w:tc>
                        <w:tc>
                          <w:tcPr>
                            <w:tcW w:w="345"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99"/>
                              <w:jc w:val="center"/>
                              <w:rPr>
                                <w:rFonts w:ascii="Arial" w:eastAsia="Arial" w:hAnsi="Arial" w:cs="Arial"/>
                                <w:sz w:val="18"/>
                                <w:szCs w:val="18"/>
                              </w:rPr>
                            </w:pPr>
                            <w:r w:rsidRPr="0028291F">
                              <w:rPr>
                                <w:rFonts w:ascii="Arial" w:hAnsi="Arial"/>
                                <w:color w:val="231F20"/>
                                <w:sz w:val="18"/>
                                <w:szCs w:val="18"/>
                              </w:rPr>
                              <w:t>30</w:t>
                            </w:r>
                          </w:p>
                        </w:tc>
                        <w:tc>
                          <w:tcPr>
                            <w:tcW w:w="411"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8"/>
                              <w:jc w:val="center"/>
                              <w:rPr>
                                <w:rFonts w:ascii="Arial" w:eastAsia="Arial" w:hAnsi="Arial" w:cs="Arial"/>
                                <w:sz w:val="18"/>
                                <w:szCs w:val="18"/>
                              </w:rPr>
                            </w:pPr>
                            <w:r w:rsidRPr="0028291F">
                              <w:rPr>
                                <w:rFonts w:ascii="Arial" w:hAnsi="Arial"/>
                                <w:color w:val="231F20"/>
                                <w:sz w:val="18"/>
                                <w:szCs w:val="18"/>
                              </w:rPr>
                              <w:t>0</w:t>
                            </w:r>
                          </w:p>
                        </w:tc>
                        <w:tc>
                          <w:tcPr>
                            <w:tcW w:w="62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right="8"/>
                              <w:jc w:val="center"/>
                              <w:rPr>
                                <w:rFonts w:ascii="Arial" w:eastAsia="Arial" w:hAnsi="Arial" w:cs="Arial"/>
                                <w:sz w:val="18"/>
                                <w:szCs w:val="18"/>
                              </w:rPr>
                            </w:pPr>
                            <w:r w:rsidRPr="0028291F">
                              <w:rPr>
                                <w:rFonts w:ascii="Arial" w:hAnsi="Arial"/>
                                <w:color w:val="231F20"/>
                                <w:sz w:val="18"/>
                                <w:szCs w:val="18"/>
                              </w:rPr>
                              <w:t>2</w:t>
                            </w:r>
                          </w:p>
                        </w:tc>
                        <w:tc>
                          <w:tcPr>
                            <w:tcW w:w="13"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C3523D" w:rsidRPr="0028291F" w:rsidRDefault="00C3523D" w:rsidP="00FD53C0">
                            <w:pPr>
                              <w:spacing w:after="0" w:line="240" w:lineRule="auto"/>
                              <w:ind w:left="16"/>
                              <w:jc w:val="center"/>
                              <w:rPr>
                                <w:rFonts w:ascii="Arial" w:eastAsia="Arial" w:hAnsi="Arial" w:cs="Arial"/>
                                <w:sz w:val="18"/>
                                <w:szCs w:val="18"/>
                              </w:rPr>
                            </w:pPr>
                          </w:p>
                        </w:tc>
                        <w:tc>
                          <w:tcPr>
                            <w:tcW w:w="2247" w:type="pct"/>
                            <w:tcBorders>
                              <w:top w:val="single" w:sz="4" w:space="0" w:color="F68A1F"/>
                              <w:left w:val="single" w:sz="4" w:space="0" w:color="F68A1F"/>
                              <w:bottom w:val="single" w:sz="4" w:space="0" w:color="F68A1F"/>
                              <w:right w:val="nil"/>
                            </w:tcBorders>
                            <w:shd w:val="clear" w:color="auto" w:fill="BDD6EE" w:themeFill="accent1" w:themeFillTint="66"/>
                          </w:tcPr>
                          <w:p w:rsidR="00C3523D" w:rsidRDefault="00C3523D" w:rsidP="0028291F">
                            <w:pPr>
                              <w:spacing w:after="0" w:line="240" w:lineRule="auto"/>
                              <w:ind w:left="98"/>
                              <w:rPr>
                                <w:rFonts w:ascii="Arial" w:hAnsi="Arial"/>
                                <w:color w:val="231F20"/>
                                <w:sz w:val="18"/>
                                <w:szCs w:val="18"/>
                                <w:lang w:val="es-US"/>
                              </w:rPr>
                            </w:pPr>
                            <w:r w:rsidRPr="0028291F">
                              <w:rPr>
                                <w:rFonts w:ascii="Arial" w:hAnsi="Arial"/>
                                <w:color w:val="231F20"/>
                                <w:sz w:val="18"/>
                                <w:szCs w:val="18"/>
                                <w:lang w:val="es-US"/>
                              </w:rPr>
                              <w:t xml:space="preserve">Erosión de </w:t>
                            </w:r>
                          </w:p>
                          <w:p w:rsidR="00C3523D" w:rsidRPr="0028291F" w:rsidRDefault="00C3523D" w:rsidP="0028291F">
                            <w:pPr>
                              <w:spacing w:after="0" w:line="240" w:lineRule="auto"/>
                              <w:ind w:left="98"/>
                              <w:rPr>
                                <w:rFonts w:ascii="Arial" w:hAnsi="Arial"/>
                                <w:color w:val="231F20"/>
                                <w:sz w:val="18"/>
                                <w:szCs w:val="18"/>
                                <w:lang w:val="es-US"/>
                              </w:rPr>
                            </w:pPr>
                            <w:r w:rsidRPr="0028291F">
                              <w:rPr>
                                <w:rFonts w:ascii="Arial" w:hAnsi="Arial"/>
                                <w:color w:val="231F20"/>
                                <w:sz w:val="18"/>
                                <w:szCs w:val="18"/>
                                <w:lang w:val="es-US"/>
                              </w:rPr>
                              <w:t>depósitos naturales</w:t>
                            </w:r>
                          </w:p>
                        </w:tc>
                      </w:tr>
                    </w:tbl>
                    <w:p w:rsidR="00C3523D" w:rsidRPr="0028291F" w:rsidRDefault="00C3523D" w:rsidP="00FD53C0">
                      <w:pPr>
                        <w:spacing w:after="0" w:line="240" w:lineRule="auto"/>
                        <w:rPr>
                          <w:rFonts w:hAnsi="Arial"/>
                          <w:sz w:val="18"/>
                          <w:szCs w:val="18"/>
                        </w:rPr>
                      </w:pPr>
                    </w:p>
                  </w:txbxContent>
                </v:textbox>
                <w10:wrap type="square" anchorx="margin"/>
              </v:shape>
            </w:pict>
          </mc:Fallback>
        </mc:AlternateContent>
      </w: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E03D90" w:rsidRDefault="00E03D90" w:rsidP="002E196E">
      <w:pPr>
        <w:autoSpaceDE w:val="0"/>
        <w:autoSpaceDN w:val="0"/>
        <w:adjustRightInd w:val="0"/>
        <w:spacing w:after="0" w:line="240" w:lineRule="auto"/>
        <w:rPr>
          <w:rFonts w:ascii="Arial"/>
          <w:b/>
          <w:sz w:val="20"/>
          <w:lang w:val="es-US"/>
        </w:rPr>
      </w:pPr>
    </w:p>
    <w:p w:rsidR="00E03D90" w:rsidRDefault="00E03D90" w:rsidP="002E196E">
      <w:pPr>
        <w:autoSpaceDE w:val="0"/>
        <w:autoSpaceDN w:val="0"/>
        <w:adjustRightInd w:val="0"/>
        <w:spacing w:after="0" w:line="240" w:lineRule="auto"/>
        <w:rPr>
          <w:rFonts w:ascii="Arial"/>
          <w:b/>
          <w:sz w:val="20"/>
          <w:lang w:val="es-US"/>
        </w:rPr>
      </w:pPr>
    </w:p>
    <w:p w:rsidR="00E03D90" w:rsidRDefault="00E03D90" w:rsidP="002E196E">
      <w:pPr>
        <w:autoSpaceDE w:val="0"/>
        <w:autoSpaceDN w:val="0"/>
        <w:adjustRightInd w:val="0"/>
        <w:spacing w:after="0" w:line="240" w:lineRule="auto"/>
        <w:rPr>
          <w:rFonts w:ascii="Arial"/>
          <w:b/>
          <w:sz w:val="20"/>
          <w:lang w:val="es-US"/>
        </w:rPr>
      </w:pPr>
    </w:p>
    <w:p w:rsidR="00E03D90" w:rsidRDefault="00E03D90" w:rsidP="002E196E">
      <w:pPr>
        <w:autoSpaceDE w:val="0"/>
        <w:autoSpaceDN w:val="0"/>
        <w:adjustRightInd w:val="0"/>
        <w:spacing w:after="0" w:line="240" w:lineRule="auto"/>
        <w:rPr>
          <w:rFonts w:ascii="Arial"/>
          <w:b/>
          <w:sz w:val="20"/>
          <w:lang w:val="es-US"/>
        </w:rPr>
      </w:pPr>
    </w:p>
    <w:tbl>
      <w:tblPr>
        <w:tblpPr w:leftFromText="180" w:rightFromText="180" w:vertAnchor="text" w:horzAnchor="margin" w:tblpXSpec="center" w:tblpY="49"/>
        <w:tblW w:w="1703" w:type="pct"/>
        <w:shd w:val="clear" w:color="auto" w:fill="BDD6EE" w:themeFill="accent1" w:themeFillTint="66"/>
        <w:tblCellMar>
          <w:left w:w="0" w:type="dxa"/>
          <w:right w:w="0" w:type="dxa"/>
        </w:tblCellMar>
        <w:tblLook w:val="01E0" w:firstRow="1" w:lastRow="1" w:firstColumn="1" w:lastColumn="1" w:noHBand="0" w:noVBand="0"/>
      </w:tblPr>
      <w:tblGrid>
        <w:gridCol w:w="458"/>
        <w:gridCol w:w="3119"/>
      </w:tblGrid>
      <w:tr w:rsidR="005E2361" w:rsidRPr="00F66F93" w:rsidTr="005E2361">
        <w:trPr>
          <w:trHeight w:hRule="exact" w:val="546"/>
        </w:trPr>
        <w:tc>
          <w:tcPr>
            <w:tcW w:w="5000" w:type="pct"/>
            <w:gridSpan w:val="2"/>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5E2361" w:rsidRDefault="005E2361" w:rsidP="005E2361">
            <w:pPr>
              <w:spacing w:after="0" w:line="240" w:lineRule="auto"/>
              <w:ind w:left="78"/>
              <w:rPr>
                <w:rFonts w:ascii="Arial" w:hAnsi="Arial"/>
                <w:b/>
                <w:color w:val="0E385E"/>
                <w:sz w:val="20"/>
                <w:szCs w:val="20"/>
                <w:lang w:val="es-US"/>
              </w:rPr>
            </w:pPr>
            <w:r w:rsidRPr="0078474F">
              <w:rPr>
                <w:rFonts w:ascii="Arial" w:hAnsi="Arial"/>
                <w:b/>
                <w:color w:val="0E385E"/>
                <w:sz w:val="20"/>
                <w:szCs w:val="20"/>
                <w:lang w:val="es-US"/>
              </w:rPr>
              <w:t>ABBREVIATURAS /</w:t>
            </w:r>
          </w:p>
          <w:p w:rsidR="005E2361" w:rsidRPr="0028291F" w:rsidRDefault="005E2361" w:rsidP="005E2361">
            <w:pPr>
              <w:spacing w:after="0" w:line="240" w:lineRule="auto"/>
              <w:ind w:left="78"/>
              <w:rPr>
                <w:rFonts w:ascii="Arial" w:hAnsi="Arial"/>
                <w:b/>
                <w:color w:val="0E385E"/>
                <w:sz w:val="20"/>
                <w:szCs w:val="20"/>
                <w:lang w:val="es-US"/>
              </w:rPr>
            </w:pPr>
            <w:r w:rsidRPr="0078474F">
              <w:rPr>
                <w:rFonts w:ascii="Arial" w:hAnsi="Arial"/>
                <w:b/>
                <w:color w:val="0E385E"/>
                <w:sz w:val="20"/>
                <w:szCs w:val="20"/>
                <w:lang w:val="es-US"/>
              </w:rPr>
              <w:t xml:space="preserve"> </w:t>
            </w:r>
            <w:r>
              <w:rPr>
                <w:rFonts w:ascii="Arial" w:hAnsi="Arial"/>
                <w:b/>
                <w:color w:val="0E385E"/>
                <w:sz w:val="20"/>
                <w:szCs w:val="20"/>
                <w:lang w:val="es-US"/>
              </w:rPr>
              <w:t>NOTAS AL</w:t>
            </w:r>
            <w:r w:rsidRPr="0078474F">
              <w:rPr>
                <w:rFonts w:ascii="Arial" w:hAnsi="Arial"/>
                <w:b/>
                <w:color w:val="0E385E"/>
                <w:sz w:val="20"/>
                <w:szCs w:val="20"/>
                <w:lang w:val="es-US"/>
              </w:rPr>
              <w:t xml:space="preserve"> PIE </w:t>
            </w:r>
            <w:r>
              <w:rPr>
                <w:rFonts w:ascii="Arial" w:hAnsi="Arial"/>
                <w:b/>
                <w:color w:val="0E385E"/>
                <w:sz w:val="20"/>
                <w:szCs w:val="20"/>
                <w:lang w:val="es-US"/>
              </w:rPr>
              <w:t>EN LAS TABLA</w:t>
            </w:r>
            <w:r w:rsidRPr="0078474F">
              <w:rPr>
                <w:rFonts w:ascii="Arial" w:hAnsi="Arial"/>
                <w:b/>
                <w:color w:val="0E385E"/>
                <w:sz w:val="20"/>
                <w:szCs w:val="20"/>
                <w:lang w:val="es-US"/>
              </w:rPr>
              <w:t>S</w:t>
            </w:r>
          </w:p>
        </w:tc>
      </w:tr>
      <w:tr w:rsidR="005E2361" w:rsidTr="005E2361">
        <w:trPr>
          <w:trHeight w:hRule="exact" w:val="300"/>
        </w:trPr>
        <w:tc>
          <w:tcPr>
            <w:tcW w:w="64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5E2361" w:rsidRPr="0028291F" w:rsidRDefault="005E2361" w:rsidP="005E2361">
            <w:pPr>
              <w:spacing w:before="34"/>
              <w:ind w:left="118"/>
              <w:rPr>
                <w:rFonts w:ascii="Arial" w:eastAsia="Arial" w:hAnsi="Arial" w:cs="Arial"/>
                <w:sz w:val="18"/>
                <w:szCs w:val="18"/>
              </w:rPr>
            </w:pPr>
            <w:r w:rsidRPr="0028291F">
              <w:rPr>
                <w:rFonts w:ascii="Arial"/>
                <w:b/>
                <w:color w:val="231F20"/>
                <w:w w:val="90"/>
                <w:sz w:val="18"/>
                <w:szCs w:val="18"/>
              </w:rPr>
              <w:t>NA</w:t>
            </w:r>
          </w:p>
        </w:tc>
        <w:tc>
          <w:tcPr>
            <w:tcW w:w="436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5E2361" w:rsidRPr="0028291F" w:rsidRDefault="005E2361" w:rsidP="005E2361">
            <w:pPr>
              <w:spacing w:after="0" w:line="240" w:lineRule="auto"/>
              <w:ind w:left="58"/>
              <w:rPr>
                <w:rFonts w:ascii="Arial" w:eastAsia="Arial" w:hAnsi="Arial" w:cs="Arial"/>
                <w:sz w:val="18"/>
                <w:szCs w:val="18"/>
              </w:rPr>
            </w:pPr>
            <w:r w:rsidRPr="0028291F">
              <w:rPr>
                <w:rFonts w:ascii="Arial" w:hAnsi="Arial"/>
                <w:color w:val="231F20"/>
                <w:sz w:val="18"/>
                <w:szCs w:val="18"/>
              </w:rPr>
              <w:t xml:space="preserve">No se </w:t>
            </w:r>
            <w:r w:rsidRPr="0028291F">
              <w:rPr>
                <w:rFonts w:ascii="Arial" w:hAnsi="Arial"/>
                <w:color w:val="231F20"/>
                <w:sz w:val="18"/>
                <w:szCs w:val="18"/>
                <w:lang w:val="es-US"/>
              </w:rPr>
              <w:t>aplica</w:t>
            </w:r>
          </w:p>
        </w:tc>
      </w:tr>
      <w:tr w:rsidR="005E2361" w:rsidRPr="0033290B" w:rsidTr="005E2361">
        <w:trPr>
          <w:trHeight w:hRule="exact" w:val="552"/>
        </w:trPr>
        <w:tc>
          <w:tcPr>
            <w:tcW w:w="64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5E2361" w:rsidRPr="0028291F" w:rsidRDefault="005E2361" w:rsidP="005E2361">
            <w:pPr>
              <w:spacing w:before="60"/>
              <w:ind w:left="117"/>
              <w:rPr>
                <w:rFonts w:ascii="Arial" w:eastAsia="Arial" w:hAnsi="Arial" w:cs="Arial"/>
                <w:sz w:val="18"/>
                <w:szCs w:val="18"/>
              </w:rPr>
            </w:pPr>
            <w:r w:rsidRPr="0028291F">
              <w:rPr>
                <w:rFonts w:ascii="Arial"/>
                <w:b/>
                <w:color w:val="231F20"/>
                <w:w w:val="90"/>
                <w:sz w:val="18"/>
                <w:szCs w:val="18"/>
              </w:rPr>
              <w:t>ND</w:t>
            </w:r>
          </w:p>
        </w:tc>
        <w:tc>
          <w:tcPr>
            <w:tcW w:w="436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5E2361" w:rsidRDefault="005E2361" w:rsidP="005E2361">
            <w:pPr>
              <w:spacing w:after="0" w:line="240" w:lineRule="auto"/>
              <w:ind w:left="58"/>
              <w:rPr>
                <w:rFonts w:ascii="Arial" w:hAnsi="Arial"/>
                <w:color w:val="231F20"/>
                <w:sz w:val="18"/>
                <w:szCs w:val="18"/>
                <w:lang w:val="es-US"/>
              </w:rPr>
            </w:pPr>
            <w:r w:rsidRPr="0028291F">
              <w:rPr>
                <w:rFonts w:ascii="Arial" w:hAnsi="Arial"/>
                <w:color w:val="231F20"/>
                <w:sz w:val="18"/>
                <w:szCs w:val="18"/>
                <w:lang w:val="es-US"/>
              </w:rPr>
              <w:t xml:space="preserve">No se detectó (se analizó la sustancia </w:t>
            </w:r>
          </w:p>
          <w:p w:rsidR="005E2361" w:rsidRPr="0028291F" w:rsidRDefault="005E2361" w:rsidP="005E2361">
            <w:pPr>
              <w:spacing w:after="0" w:line="240" w:lineRule="auto"/>
              <w:ind w:left="58"/>
              <w:rPr>
                <w:rFonts w:ascii="Arial" w:eastAsia="Arial" w:hAnsi="Arial" w:cs="Arial"/>
                <w:sz w:val="18"/>
                <w:szCs w:val="18"/>
                <w:lang w:val="es-US"/>
              </w:rPr>
            </w:pPr>
            <w:r w:rsidRPr="0028291F">
              <w:rPr>
                <w:rFonts w:ascii="Arial" w:hAnsi="Arial"/>
                <w:color w:val="231F20"/>
                <w:sz w:val="18"/>
                <w:szCs w:val="18"/>
                <w:lang w:val="es-US"/>
              </w:rPr>
              <w:t>mas no se detectó)</w:t>
            </w:r>
          </w:p>
        </w:tc>
      </w:tr>
      <w:tr w:rsidR="005E2361" w:rsidRPr="00F66F93" w:rsidTr="005E2361">
        <w:trPr>
          <w:trHeight w:hRule="exact" w:val="699"/>
        </w:trPr>
        <w:tc>
          <w:tcPr>
            <w:tcW w:w="64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5E2361" w:rsidRPr="0028291F" w:rsidRDefault="005E2361" w:rsidP="005E2361">
            <w:pPr>
              <w:spacing w:before="68"/>
              <w:ind w:left="43"/>
              <w:rPr>
                <w:rFonts w:ascii="Arial" w:eastAsia="Arial" w:hAnsi="Arial" w:cs="Arial"/>
                <w:sz w:val="18"/>
                <w:szCs w:val="18"/>
              </w:rPr>
            </w:pPr>
            <w:proofErr w:type="spellStart"/>
            <w:r w:rsidRPr="0028291F">
              <w:rPr>
                <w:rFonts w:ascii="Arial"/>
                <w:b/>
                <w:color w:val="231F20"/>
                <w:w w:val="90"/>
                <w:sz w:val="18"/>
                <w:szCs w:val="18"/>
              </w:rPr>
              <w:t>pCi</w:t>
            </w:r>
            <w:proofErr w:type="spellEnd"/>
            <w:r w:rsidRPr="0028291F">
              <w:rPr>
                <w:rFonts w:ascii="Arial"/>
                <w:b/>
                <w:color w:val="231F20"/>
                <w:w w:val="90"/>
                <w:sz w:val="18"/>
                <w:szCs w:val="18"/>
              </w:rPr>
              <w:t>/L</w:t>
            </w:r>
          </w:p>
        </w:tc>
        <w:tc>
          <w:tcPr>
            <w:tcW w:w="4360" w:type="pct"/>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5E2361" w:rsidRPr="0028291F" w:rsidRDefault="005E2361" w:rsidP="005E2361">
            <w:pPr>
              <w:spacing w:after="0" w:line="240" w:lineRule="auto"/>
              <w:ind w:left="58"/>
              <w:rPr>
                <w:rFonts w:ascii="Arial" w:eastAsia="Arial" w:hAnsi="Arial" w:cs="Arial"/>
                <w:sz w:val="18"/>
                <w:szCs w:val="18"/>
                <w:lang w:val="es-US"/>
              </w:rPr>
            </w:pPr>
            <w:proofErr w:type="spellStart"/>
            <w:r w:rsidRPr="0028291F">
              <w:rPr>
                <w:rFonts w:ascii="Arial" w:hAnsi="Arial"/>
                <w:color w:val="231F20"/>
                <w:sz w:val="18"/>
                <w:szCs w:val="18"/>
                <w:lang w:val="es-US"/>
              </w:rPr>
              <w:t>Picocurios</w:t>
            </w:r>
            <w:proofErr w:type="spellEnd"/>
            <w:r w:rsidRPr="0028291F">
              <w:rPr>
                <w:rFonts w:ascii="Arial" w:hAnsi="Arial"/>
                <w:color w:val="231F20"/>
                <w:sz w:val="18"/>
                <w:szCs w:val="18"/>
                <w:lang w:val="es-US"/>
              </w:rPr>
              <w:t xml:space="preserve"> por litro (una medida de radioactividad)</w:t>
            </w:r>
          </w:p>
        </w:tc>
      </w:tr>
    </w:tbl>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E03D90" w:rsidRDefault="00E03D90" w:rsidP="002E196E">
      <w:pPr>
        <w:autoSpaceDE w:val="0"/>
        <w:autoSpaceDN w:val="0"/>
        <w:adjustRightInd w:val="0"/>
        <w:spacing w:after="0" w:line="240" w:lineRule="auto"/>
        <w:rPr>
          <w:rFonts w:ascii="Arial"/>
          <w:b/>
          <w:sz w:val="20"/>
          <w:lang w:val="es-US"/>
        </w:rPr>
      </w:pPr>
    </w:p>
    <w:p w:rsidR="00E03D90" w:rsidRDefault="00E03D90"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5E2361" w:rsidRDefault="005E2361" w:rsidP="002E196E">
      <w:pPr>
        <w:autoSpaceDE w:val="0"/>
        <w:autoSpaceDN w:val="0"/>
        <w:adjustRightInd w:val="0"/>
        <w:spacing w:after="0" w:line="240" w:lineRule="auto"/>
        <w:rPr>
          <w:rFonts w:ascii="Arial"/>
          <w:b/>
          <w:sz w:val="20"/>
          <w:lang w:val="es-US"/>
        </w:rPr>
      </w:pPr>
    </w:p>
    <w:p w:rsidR="00E03D90" w:rsidRDefault="00E03D90" w:rsidP="002E196E">
      <w:pPr>
        <w:autoSpaceDE w:val="0"/>
        <w:autoSpaceDN w:val="0"/>
        <w:adjustRightInd w:val="0"/>
        <w:spacing w:after="0" w:line="240" w:lineRule="auto"/>
        <w:rPr>
          <w:rFonts w:ascii="Arial"/>
          <w:b/>
          <w:sz w:val="20"/>
          <w:lang w:val="es-US"/>
        </w:rPr>
      </w:pPr>
    </w:p>
    <w:p w:rsidR="00E03D90" w:rsidRDefault="00E03D90" w:rsidP="002E196E">
      <w:pPr>
        <w:autoSpaceDE w:val="0"/>
        <w:autoSpaceDN w:val="0"/>
        <w:adjustRightInd w:val="0"/>
        <w:spacing w:after="0" w:line="240" w:lineRule="auto"/>
        <w:rPr>
          <w:rFonts w:ascii="Arial"/>
          <w:b/>
          <w:sz w:val="20"/>
          <w:lang w:val="es-US"/>
        </w:rPr>
      </w:pPr>
    </w:p>
    <w:p w:rsidR="00E03D90" w:rsidRDefault="00E03D90" w:rsidP="002E196E">
      <w:pPr>
        <w:autoSpaceDE w:val="0"/>
        <w:autoSpaceDN w:val="0"/>
        <w:adjustRightInd w:val="0"/>
        <w:spacing w:after="0" w:line="240" w:lineRule="auto"/>
        <w:rPr>
          <w:rFonts w:ascii="Arial"/>
          <w:b/>
          <w:sz w:val="20"/>
          <w:lang w:val="es-US"/>
        </w:rPr>
      </w:pPr>
    </w:p>
    <w:p w:rsidR="005E2361" w:rsidRPr="00276DF6" w:rsidRDefault="005E2361" w:rsidP="00475E9B">
      <w:pPr>
        <w:autoSpaceDE w:val="0"/>
        <w:autoSpaceDN w:val="0"/>
        <w:adjustRightInd w:val="0"/>
        <w:spacing w:after="0" w:line="240" w:lineRule="auto"/>
        <w:rPr>
          <w:rFonts w:ascii="Arial" w:hAnsi="Arial" w:cs="Arial"/>
          <w:sz w:val="18"/>
          <w:szCs w:val="18"/>
          <w:lang w:val="es-US"/>
        </w:rPr>
      </w:pPr>
    </w:p>
    <w:tbl>
      <w:tblPr>
        <w:tblpPr w:leftFromText="180" w:rightFromText="180" w:vertAnchor="text" w:horzAnchor="margin" w:tblpXSpec="center" w:tblpY="289"/>
        <w:tblW w:w="10551" w:type="dxa"/>
        <w:shd w:val="clear" w:color="auto" w:fill="BDD6EE" w:themeFill="accent1" w:themeFillTint="66"/>
        <w:tblCellMar>
          <w:left w:w="0" w:type="dxa"/>
          <w:right w:w="0" w:type="dxa"/>
        </w:tblCellMar>
        <w:tblLook w:val="01E0" w:firstRow="1" w:lastRow="1" w:firstColumn="1" w:lastColumn="1" w:noHBand="0" w:noVBand="0"/>
      </w:tblPr>
      <w:tblGrid>
        <w:gridCol w:w="1087"/>
        <w:gridCol w:w="5388"/>
        <w:gridCol w:w="903"/>
        <w:gridCol w:w="1519"/>
        <w:gridCol w:w="1654"/>
      </w:tblGrid>
      <w:tr w:rsidR="003F0A11" w:rsidRPr="00CA5BC0" w:rsidTr="00D21D6F">
        <w:trPr>
          <w:trHeight w:hRule="exact" w:val="370"/>
        </w:trPr>
        <w:tc>
          <w:tcPr>
            <w:tcW w:w="0" w:type="auto"/>
            <w:gridSpan w:val="5"/>
            <w:tcBorders>
              <w:top w:val="single" w:sz="4" w:space="0" w:color="F68A1F"/>
              <w:left w:val="single" w:sz="4" w:space="0" w:color="ED7D31" w:themeColor="accent2"/>
              <w:bottom w:val="single" w:sz="4" w:space="0" w:color="F68A1F"/>
              <w:right w:val="nil"/>
            </w:tcBorders>
            <w:shd w:val="clear" w:color="auto" w:fill="BDD6EE" w:themeFill="accent1" w:themeFillTint="66"/>
          </w:tcPr>
          <w:p w:rsidR="003F0A11" w:rsidRPr="00276DF6" w:rsidRDefault="00F635A6" w:rsidP="005E2361">
            <w:pPr>
              <w:pStyle w:val="TableParagraph"/>
              <w:spacing w:before="26"/>
              <w:jc w:val="center"/>
              <w:rPr>
                <w:rFonts w:ascii="Arial" w:eastAsia="Arial" w:hAnsi="Arial" w:cs="Arial"/>
                <w:color w:val="000000" w:themeColor="text1"/>
                <w:lang w:val="es-US"/>
              </w:rPr>
            </w:pPr>
            <w:r w:rsidRPr="00276DF6">
              <w:rPr>
                <w:rFonts w:ascii="Arial" w:eastAsia="Arial" w:hAnsi="Arial" w:cs="Arial"/>
                <w:b/>
                <w:bCs/>
                <w:color w:val="000000" w:themeColor="text1"/>
                <w:w w:val="85"/>
                <w:lang w:val="es-US"/>
              </w:rPr>
              <w:lastRenderedPageBreak/>
              <w:t xml:space="preserve">Monitoreo microbiológico en el sistema de distribución en el </w:t>
            </w:r>
            <w:r w:rsidR="00E03D90">
              <w:rPr>
                <w:rFonts w:ascii="Arial" w:eastAsia="Arial" w:hAnsi="Arial" w:cs="Arial"/>
                <w:b/>
                <w:bCs/>
                <w:color w:val="000000" w:themeColor="text1"/>
                <w:w w:val="85"/>
                <w:lang w:val="es-US"/>
              </w:rPr>
              <w:t>2017</w:t>
            </w:r>
          </w:p>
        </w:tc>
      </w:tr>
      <w:tr w:rsidR="003F0A11" w:rsidRPr="00CA5BC0" w:rsidTr="00645F48">
        <w:trPr>
          <w:trHeight w:hRule="exact" w:val="805"/>
        </w:trPr>
        <w:tc>
          <w:tcPr>
            <w:tcW w:w="0" w:type="auto"/>
            <w:tcBorders>
              <w:top w:val="single" w:sz="4" w:space="0" w:color="F68A1F"/>
              <w:left w:val="single" w:sz="4" w:space="0" w:color="ED7D31" w:themeColor="accent2"/>
              <w:bottom w:val="single" w:sz="4" w:space="0" w:color="ED7D31" w:themeColor="accent2"/>
              <w:right w:val="single" w:sz="4" w:space="0" w:color="F68A1F"/>
            </w:tcBorders>
            <w:shd w:val="clear" w:color="auto" w:fill="BDD6EE" w:themeFill="accent1" w:themeFillTint="66"/>
          </w:tcPr>
          <w:p w:rsidR="003F0A11" w:rsidRPr="00276DF6" w:rsidRDefault="003F0A11" w:rsidP="00645F48">
            <w:pPr>
              <w:pStyle w:val="TableParagraph"/>
              <w:jc w:val="center"/>
              <w:rPr>
                <w:color w:val="000000" w:themeColor="text1"/>
                <w:sz w:val="18"/>
                <w:szCs w:val="18"/>
                <w:lang w:val="es-US"/>
              </w:rPr>
            </w:pPr>
          </w:p>
          <w:p w:rsidR="003F0A11" w:rsidRPr="00276DF6" w:rsidRDefault="003F0A11" w:rsidP="00645F48">
            <w:pPr>
              <w:pStyle w:val="TableParagraph"/>
              <w:jc w:val="center"/>
              <w:rPr>
                <w:color w:val="000000" w:themeColor="text1"/>
                <w:sz w:val="18"/>
                <w:szCs w:val="18"/>
                <w:lang w:val="es-US"/>
              </w:rPr>
            </w:pPr>
          </w:p>
          <w:p w:rsidR="003F0A11" w:rsidRPr="00276DF6" w:rsidRDefault="003F0A11" w:rsidP="00645F48">
            <w:pPr>
              <w:pStyle w:val="TableParagraph"/>
              <w:ind w:left="6"/>
              <w:jc w:val="center"/>
              <w:rPr>
                <w:rFonts w:ascii="Arial" w:eastAsia="Arial" w:hAnsi="Arial" w:cs="Arial"/>
                <w:color w:val="000000" w:themeColor="text1"/>
                <w:sz w:val="18"/>
                <w:szCs w:val="18"/>
              </w:rPr>
            </w:pPr>
            <w:proofErr w:type="spellStart"/>
            <w:r w:rsidRPr="00276DF6">
              <w:rPr>
                <w:rFonts w:ascii="Arial" w:eastAsia="Arial" w:hAnsi="Arial" w:cs="Arial"/>
                <w:b/>
                <w:bCs/>
                <w:color w:val="000000" w:themeColor="text1"/>
                <w:spacing w:val="-2"/>
                <w:w w:val="80"/>
                <w:sz w:val="18"/>
                <w:szCs w:val="18"/>
              </w:rPr>
              <w:t>S</w:t>
            </w:r>
            <w:r w:rsidR="00621643" w:rsidRPr="00276DF6">
              <w:rPr>
                <w:rFonts w:ascii="Arial" w:eastAsia="Arial" w:hAnsi="Arial" w:cs="Arial"/>
                <w:b/>
                <w:bCs/>
                <w:color w:val="000000" w:themeColor="text1"/>
                <w:w w:val="80"/>
                <w:sz w:val="18"/>
                <w:szCs w:val="18"/>
              </w:rPr>
              <w:t>ustancia</w:t>
            </w:r>
            <w:proofErr w:type="spellEnd"/>
          </w:p>
        </w:tc>
        <w:tc>
          <w:tcPr>
            <w:tcW w:w="5388"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3F0A11" w:rsidRPr="00276DF6" w:rsidRDefault="003F0A11" w:rsidP="00645F48">
            <w:pPr>
              <w:pStyle w:val="TableParagraph"/>
              <w:jc w:val="center"/>
              <w:rPr>
                <w:color w:val="000000" w:themeColor="text1"/>
                <w:sz w:val="18"/>
                <w:szCs w:val="18"/>
              </w:rPr>
            </w:pPr>
          </w:p>
          <w:p w:rsidR="003F0A11" w:rsidRPr="00276DF6" w:rsidRDefault="003F0A11" w:rsidP="00645F48">
            <w:pPr>
              <w:pStyle w:val="TableParagraph"/>
              <w:jc w:val="center"/>
              <w:rPr>
                <w:color w:val="000000" w:themeColor="text1"/>
                <w:sz w:val="18"/>
                <w:szCs w:val="18"/>
              </w:rPr>
            </w:pPr>
          </w:p>
          <w:p w:rsidR="003F0A11" w:rsidRPr="00276DF6" w:rsidRDefault="003F0A11" w:rsidP="00645F48">
            <w:pPr>
              <w:pStyle w:val="TableParagraph"/>
              <w:ind w:right="15"/>
              <w:jc w:val="center"/>
              <w:rPr>
                <w:rFonts w:ascii="Arial" w:eastAsia="Arial" w:hAnsi="Arial" w:cs="Arial"/>
                <w:color w:val="000000" w:themeColor="text1"/>
                <w:sz w:val="18"/>
                <w:szCs w:val="18"/>
              </w:rPr>
            </w:pPr>
            <w:r w:rsidRPr="00276DF6">
              <w:rPr>
                <w:rFonts w:ascii="Arial" w:eastAsia="Arial" w:hAnsi="Arial" w:cs="Arial"/>
                <w:b/>
                <w:bCs/>
                <w:color w:val="000000" w:themeColor="text1"/>
                <w:w w:val="75"/>
                <w:sz w:val="18"/>
                <w:szCs w:val="18"/>
              </w:rPr>
              <w:t>MCL</w:t>
            </w:r>
          </w:p>
        </w:tc>
        <w:tc>
          <w:tcPr>
            <w:tcW w:w="90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3F0A11" w:rsidRPr="00276DF6" w:rsidRDefault="003F0A11" w:rsidP="00645F48">
            <w:pPr>
              <w:pStyle w:val="TableParagraph"/>
              <w:jc w:val="center"/>
              <w:rPr>
                <w:color w:val="000000" w:themeColor="text1"/>
                <w:sz w:val="18"/>
                <w:szCs w:val="18"/>
              </w:rPr>
            </w:pPr>
          </w:p>
          <w:p w:rsidR="003F0A11" w:rsidRPr="00276DF6" w:rsidRDefault="003F0A11" w:rsidP="00645F48">
            <w:pPr>
              <w:pStyle w:val="TableParagraph"/>
              <w:jc w:val="center"/>
              <w:rPr>
                <w:color w:val="000000" w:themeColor="text1"/>
                <w:sz w:val="18"/>
                <w:szCs w:val="18"/>
              </w:rPr>
            </w:pPr>
          </w:p>
          <w:p w:rsidR="003F0A11" w:rsidRPr="00276DF6" w:rsidRDefault="003F0A11" w:rsidP="00645F48">
            <w:pPr>
              <w:pStyle w:val="TableParagraph"/>
              <w:ind w:left="88"/>
              <w:jc w:val="center"/>
              <w:rPr>
                <w:rFonts w:ascii="Arial" w:eastAsia="Arial" w:hAnsi="Arial" w:cs="Arial"/>
                <w:color w:val="000000" w:themeColor="text1"/>
                <w:sz w:val="18"/>
                <w:szCs w:val="18"/>
              </w:rPr>
            </w:pPr>
            <w:r w:rsidRPr="00276DF6">
              <w:rPr>
                <w:rFonts w:ascii="Arial" w:eastAsia="Arial" w:hAnsi="Arial" w:cs="Arial"/>
                <w:b/>
                <w:bCs/>
                <w:color w:val="000000" w:themeColor="text1"/>
                <w:w w:val="75"/>
                <w:sz w:val="18"/>
                <w:szCs w:val="18"/>
              </w:rPr>
              <w:t>M</w:t>
            </w:r>
            <w:r w:rsidRPr="00276DF6">
              <w:rPr>
                <w:rFonts w:ascii="Arial" w:eastAsia="Arial" w:hAnsi="Arial" w:cs="Arial"/>
                <w:b/>
                <w:bCs/>
                <w:color w:val="000000" w:themeColor="text1"/>
                <w:spacing w:val="-1"/>
                <w:w w:val="75"/>
                <w:sz w:val="18"/>
                <w:szCs w:val="18"/>
              </w:rPr>
              <w:t>C</w:t>
            </w:r>
            <w:r w:rsidRPr="00276DF6">
              <w:rPr>
                <w:rFonts w:ascii="Arial" w:eastAsia="Arial" w:hAnsi="Arial" w:cs="Arial"/>
                <w:b/>
                <w:bCs/>
                <w:color w:val="000000" w:themeColor="text1"/>
                <w:w w:val="75"/>
                <w:sz w:val="18"/>
                <w:szCs w:val="18"/>
              </w:rPr>
              <w:t>LG</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9B4223" w:rsidRDefault="009B4223" w:rsidP="00645F48">
            <w:pPr>
              <w:pStyle w:val="TableParagraph"/>
              <w:ind w:left="223" w:right="219"/>
              <w:jc w:val="center"/>
              <w:rPr>
                <w:rFonts w:ascii="Arial" w:eastAsia="Arial" w:hAnsi="Arial" w:cs="Arial"/>
                <w:b/>
                <w:bCs/>
                <w:color w:val="000000" w:themeColor="text1"/>
                <w:w w:val="80"/>
                <w:sz w:val="18"/>
                <w:szCs w:val="18"/>
                <w:lang w:val="es-US"/>
              </w:rPr>
            </w:pPr>
          </w:p>
          <w:p w:rsidR="003F0A11" w:rsidRPr="00276DF6" w:rsidRDefault="00D1770D" w:rsidP="00645F48">
            <w:pPr>
              <w:pStyle w:val="TableParagraph"/>
              <w:ind w:right="219"/>
              <w:jc w:val="center"/>
              <w:rPr>
                <w:rFonts w:ascii="Arial" w:eastAsia="Arial" w:hAnsi="Arial" w:cs="Arial"/>
                <w:color w:val="000000" w:themeColor="text1"/>
                <w:sz w:val="18"/>
                <w:szCs w:val="18"/>
                <w:lang w:val="es-US"/>
              </w:rPr>
            </w:pPr>
            <w:r w:rsidRPr="00276DF6">
              <w:rPr>
                <w:rFonts w:ascii="Arial" w:eastAsia="Arial" w:hAnsi="Arial" w:cs="Arial"/>
                <w:b/>
                <w:bCs/>
                <w:color w:val="000000" w:themeColor="text1"/>
                <w:w w:val="80"/>
                <w:sz w:val="18"/>
                <w:szCs w:val="18"/>
                <w:lang w:val="es-US"/>
              </w:rPr>
              <w:t xml:space="preserve">Violación MCL </w:t>
            </w:r>
            <w:r w:rsidR="00645F48">
              <w:rPr>
                <w:rFonts w:ascii="Arial" w:eastAsia="Arial" w:hAnsi="Arial" w:cs="Arial"/>
                <w:b/>
                <w:bCs/>
                <w:color w:val="000000" w:themeColor="text1"/>
                <w:w w:val="80"/>
                <w:sz w:val="18"/>
                <w:szCs w:val="18"/>
                <w:lang w:val="es-US"/>
              </w:rPr>
              <w:t xml:space="preserve">     </w:t>
            </w:r>
            <w:r w:rsidRPr="00276DF6">
              <w:rPr>
                <w:rFonts w:ascii="Arial" w:eastAsia="Arial" w:hAnsi="Arial" w:cs="Arial"/>
                <w:b/>
                <w:bCs/>
                <w:color w:val="000000" w:themeColor="text1"/>
                <w:w w:val="80"/>
                <w:sz w:val="18"/>
                <w:szCs w:val="18"/>
                <w:lang w:val="es-US"/>
              </w:rPr>
              <w:t>E</w:t>
            </w:r>
            <w:r w:rsidR="003F0A11" w:rsidRPr="00276DF6">
              <w:rPr>
                <w:rFonts w:ascii="Arial" w:eastAsia="Arial" w:hAnsi="Arial" w:cs="Arial"/>
                <w:b/>
                <w:bCs/>
                <w:color w:val="000000" w:themeColor="text1"/>
                <w:w w:val="80"/>
                <w:sz w:val="18"/>
                <w:szCs w:val="18"/>
                <w:lang w:val="es-US"/>
              </w:rPr>
              <w:t>.</w:t>
            </w:r>
            <w:r w:rsidR="003F0A11" w:rsidRPr="00276DF6">
              <w:rPr>
                <w:rFonts w:ascii="Arial" w:eastAsia="Arial" w:hAnsi="Arial" w:cs="Arial"/>
                <w:b/>
                <w:bCs/>
                <w:color w:val="000000" w:themeColor="text1"/>
                <w:spacing w:val="-10"/>
                <w:w w:val="80"/>
                <w:sz w:val="18"/>
                <w:szCs w:val="18"/>
                <w:lang w:val="es-US"/>
              </w:rPr>
              <w:t xml:space="preserve"> </w:t>
            </w:r>
            <w:proofErr w:type="spellStart"/>
            <w:r w:rsidR="003F0A11" w:rsidRPr="00276DF6">
              <w:rPr>
                <w:rFonts w:ascii="Arial" w:eastAsia="Arial" w:hAnsi="Arial" w:cs="Arial"/>
                <w:b/>
                <w:bCs/>
                <w:color w:val="000000" w:themeColor="text1"/>
                <w:w w:val="80"/>
                <w:sz w:val="18"/>
                <w:szCs w:val="18"/>
                <w:lang w:val="es-US"/>
              </w:rPr>
              <w:t>coli</w:t>
            </w:r>
            <w:proofErr w:type="spellEnd"/>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3F0A11" w:rsidRPr="00276DF6" w:rsidRDefault="003F0A11" w:rsidP="00645F48">
            <w:pPr>
              <w:pStyle w:val="TableParagraph"/>
              <w:jc w:val="center"/>
              <w:rPr>
                <w:color w:val="000000" w:themeColor="text1"/>
                <w:sz w:val="18"/>
                <w:szCs w:val="18"/>
                <w:lang w:val="es-US"/>
              </w:rPr>
            </w:pPr>
          </w:p>
          <w:p w:rsidR="003F0A11" w:rsidRPr="00276DF6" w:rsidRDefault="00D1770D" w:rsidP="00645F48">
            <w:pPr>
              <w:pStyle w:val="TableParagraph"/>
              <w:ind w:left="63" w:right="273"/>
              <w:jc w:val="center"/>
              <w:rPr>
                <w:rFonts w:ascii="Arial" w:eastAsia="Arial" w:hAnsi="Arial" w:cs="Arial"/>
                <w:color w:val="000000" w:themeColor="text1"/>
                <w:sz w:val="18"/>
                <w:szCs w:val="18"/>
                <w:lang w:val="es-US"/>
              </w:rPr>
            </w:pPr>
            <w:r w:rsidRPr="00276DF6">
              <w:rPr>
                <w:rFonts w:ascii="Arial" w:eastAsia="Arial" w:hAnsi="Arial" w:cs="Arial"/>
                <w:b/>
                <w:bCs/>
                <w:color w:val="000000" w:themeColor="text1"/>
                <w:w w:val="80"/>
                <w:sz w:val="18"/>
                <w:szCs w:val="18"/>
                <w:lang w:val="es-US"/>
              </w:rPr>
              <w:t>Fuente principal en el agua potabl</w:t>
            </w:r>
            <w:r w:rsidR="003F0A11" w:rsidRPr="00276DF6">
              <w:rPr>
                <w:rFonts w:ascii="Arial" w:eastAsia="Arial" w:hAnsi="Arial" w:cs="Arial"/>
                <w:b/>
                <w:bCs/>
                <w:color w:val="000000" w:themeColor="text1"/>
                <w:w w:val="80"/>
                <w:sz w:val="18"/>
                <w:szCs w:val="18"/>
                <w:lang w:val="es-US"/>
              </w:rPr>
              <w:t>e</w:t>
            </w:r>
          </w:p>
        </w:tc>
      </w:tr>
      <w:tr w:rsidR="003F0A11" w:rsidRPr="00CA5BC0" w:rsidTr="00645F48">
        <w:trPr>
          <w:trHeight w:hRule="exact" w:val="715"/>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3F0A11" w:rsidRPr="00D21D6F" w:rsidRDefault="003F0A11" w:rsidP="00645F48">
            <w:pPr>
              <w:pStyle w:val="TableParagraph"/>
              <w:ind w:left="6" w:right="109"/>
              <w:jc w:val="center"/>
              <w:rPr>
                <w:rFonts w:ascii="Arial" w:eastAsia="Arial" w:hAnsi="Arial" w:cs="Arial"/>
                <w:color w:val="000000" w:themeColor="text1"/>
                <w:sz w:val="18"/>
                <w:szCs w:val="18"/>
                <w:lang w:val="es-US"/>
              </w:rPr>
            </w:pPr>
            <w:proofErr w:type="gramStart"/>
            <w:r w:rsidRPr="00D21D6F">
              <w:rPr>
                <w:rFonts w:ascii="Arial" w:eastAsia="Arial" w:hAnsi="Arial" w:cs="Arial"/>
                <w:color w:val="000000" w:themeColor="text1"/>
                <w:spacing w:val="-14"/>
                <w:w w:val="80"/>
                <w:sz w:val="18"/>
                <w:szCs w:val="18"/>
                <w:lang w:val="es-US"/>
              </w:rPr>
              <w:t>T</w:t>
            </w:r>
            <w:r w:rsidRPr="00D21D6F">
              <w:rPr>
                <w:rFonts w:ascii="Arial" w:eastAsia="Arial" w:hAnsi="Arial" w:cs="Arial"/>
                <w:color w:val="000000" w:themeColor="text1"/>
                <w:w w:val="80"/>
                <w:sz w:val="18"/>
                <w:szCs w:val="18"/>
                <w:lang w:val="es-US"/>
              </w:rPr>
              <w:t>o</w:t>
            </w:r>
            <w:r w:rsidRPr="00D21D6F">
              <w:rPr>
                <w:rFonts w:ascii="Arial" w:eastAsia="Arial" w:hAnsi="Arial" w:cs="Arial"/>
                <w:color w:val="000000" w:themeColor="text1"/>
                <w:spacing w:val="-1"/>
                <w:w w:val="80"/>
                <w:sz w:val="18"/>
                <w:szCs w:val="18"/>
                <w:lang w:val="es-US"/>
              </w:rPr>
              <w:t>t</w:t>
            </w:r>
            <w:r w:rsidRPr="00D21D6F">
              <w:rPr>
                <w:rFonts w:ascii="Arial" w:eastAsia="Arial" w:hAnsi="Arial" w:cs="Arial"/>
                <w:color w:val="000000" w:themeColor="text1"/>
                <w:w w:val="80"/>
                <w:sz w:val="18"/>
                <w:szCs w:val="18"/>
                <w:lang w:val="es-US"/>
              </w:rPr>
              <w:t>al</w:t>
            </w:r>
            <w:proofErr w:type="gramEnd"/>
            <w:r w:rsidRPr="00D21D6F">
              <w:rPr>
                <w:rFonts w:ascii="Arial" w:eastAsia="Arial" w:hAnsi="Arial" w:cs="Arial"/>
                <w:color w:val="000000" w:themeColor="text1"/>
                <w:spacing w:val="-10"/>
                <w:w w:val="80"/>
                <w:sz w:val="18"/>
                <w:szCs w:val="18"/>
                <w:lang w:val="es-US"/>
              </w:rPr>
              <w:t xml:space="preserve"> </w:t>
            </w:r>
            <w:r w:rsidR="00D1770D" w:rsidRPr="00D21D6F">
              <w:rPr>
                <w:rFonts w:ascii="Arial" w:eastAsia="Arial" w:hAnsi="Arial" w:cs="Arial"/>
                <w:color w:val="000000" w:themeColor="text1"/>
                <w:spacing w:val="-2"/>
                <w:w w:val="80"/>
                <w:sz w:val="18"/>
                <w:szCs w:val="18"/>
                <w:lang w:val="es-US"/>
              </w:rPr>
              <w:t xml:space="preserve">de bacteria </w:t>
            </w:r>
            <w:proofErr w:type="spellStart"/>
            <w:r w:rsidR="00D1770D" w:rsidRPr="00D21D6F">
              <w:rPr>
                <w:rFonts w:ascii="Arial" w:eastAsia="Arial" w:hAnsi="Arial" w:cs="Arial"/>
                <w:color w:val="000000" w:themeColor="text1"/>
                <w:spacing w:val="-2"/>
                <w:w w:val="80"/>
                <w:sz w:val="18"/>
                <w:szCs w:val="18"/>
                <w:lang w:val="es-US"/>
              </w:rPr>
              <w:t>c</w:t>
            </w:r>
            <w:r w:rsidRPr="00D21D6F">
              <w:rPr>
                <w:rFonts w:ascii="Arial" w:eastAsia="Arial" w:hAnsi="Arial" w:cs="Arial"/>
                <w:color w:val="000000" w:themeColor="text1"/>
                <w:w w:val="80"/>
                <w:sz w:val="18"/>
                <w:szCs w:val="18"/>
                <w:lang w:val="es-US"/>
              </w:rPr>
              <w:t>oli</w:t>
            </w:r>
            <w:r w:rsidRPr="00D21D6F">
              <w:rPr>
                <w:rFonts w:ascii="Arial" w:eastAsia="Arial" w:hAnsi="Arial" w:cs="Arial"/>
                <w:color w:val="000000" w:themeColor="text1"/>
                <w:spacing w:val="-1"/>
                <w:w w:val="80"/>
                <w:sz w:val="18"/>
                <w:szCs w:val="18"/>
                <w:lang w:val="es-US"/>
              </w:rPr>
              <w:t>f</w:t>
            </w:r>
            <w:r w:rsidRPr="00D21D6F">
              <w:rPr>
                <w:rFonts w:ascii="Arial" w:eastAsia="Arial" w:hAnsi="Arial" w:cs="Arial"/>
                <w:color w:val="000000" w:themeColor="text1"/>
                <w:w w:val="80"/>
                <w:sz w:val="18"/>
                <w:szCs w:val="18"/>
                <w:lang w:val="es-US"/>
              </w:rPr>
              <w:t>orm</w:t>
            </w:r>
            <w:r w:rsidR="00D1770D" w:rsidRPr="00D21D6F">
              <w:rPr>
                <w:rFonts w:ascii="Arial" w:eastAsia="Arial" w:hAnsi="Arial" w:cs="Arial"/>
                <w:color w:val="000000" w:themeColor="text1"/>
                <w:w w:val="80"/>
                <w:sz w:val="18"/>
                <w:szCs w:val="18"/>
                <w:lang w:val="es-US"/>
              </w:rPr>
              <w:t>e</w:t>
            </w:r>
            <w:proofErr w:type="spellEnd"/>
            <w:r w:rsidRPr="00D21D6F">
              <w:rPr>
                <w:rFonts w:ascii="Arial" w:eastAsia="Arial" w:hAnsi="Arial" w:cs="Arial"/>
                <w:color w:val="000000" w:themeColor="text1"/>
                <w:w w:val="80"/>
                <w:sz w:val="18"/>
                <w:szCs w:val="18"/>
                <w:lang w:val="es-US"/>
              </w:rPr>
              <w:t>)</w:t>
            </w:r>
          </w:p>
        </w:tc>
        <w:tc>
          <w:tcPr>
            <w:tcW w:w="5388"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3F0A11" w:rsidRPr="00D21D6F" w:rsidRDefault="003F0A11" w:rsidP="00645F48">
            <w:pPr>
              <w:pStyle w:val="TableParagraph"/>
              <w:jc w:val="center"/>
              <w:rPr>
                <w:rFonts w:ascii="Arial" w:eastAsia="Arial" w:hAnsi="Arial" w:cs="Arial"/>
                <w:color w:val="000000" w:themeColor="text1"/>
                <w:sz w:val="18"/>
                <w:szCs w:val="18"/>
                <w:lang w:val="es-US"/>
              </w:rPr>
            </w:pPr>
            <w:r w:rsidRPr="00D21D6F">
              <w:rPr>
                <w:rFonts w:ascii="Arial" w:eastAsia="Arial" w:hAnsi="Arial" w:cs="Arial"/>
                <w:color w:val="000000" w:themeColor="text1"/>
                <w:w w:val="75"/>
                <w:sz w:val="18"/>
                <w:szCs w:val="18"/>
                <w:lang w:val="es-US"/>
              </w:rPr>
              <w:t>TT</w:t>
            </w:r>
            <w:r w:rsidRPr="00D21D6F">
              <w:rPr>
                <w:rFonts w:ascii="Arial" w:eastAsia="Arial" w:hAnsi="Arial" w:cs="Arial"/>
                <w:color w:val="000000" w:themeColor="text1"/>
                <w:spacing w:val="12"/>
                <w:w w:val="75"/>
                <w:sz w:val="18"/>
                <w:szCs w:val="18"/>
                <w:lang w:val="es-US"/>
              </w:rPr>
              <w:t xml:space="preserve"> </w:t>
            </w:r>
            <w:r w:rsidRPr="00D21D6F">
              <w:rPr>
                <w:rFonts w:ascii="Arial" w:eastAsia="Arial" w:hAnsi="Arial" w:cs="Arial"/>
                <w:color w:val="000000" w:themeColor="text1"/>
                <w:w w:val="75"/>
                <w:sz w:val="18"/>
                <w:szCs w:val="18"/>
                <w:lang w:val="es-US"/>
              </w:rPr>
              <w:t>(</w:t>
            </w:r>
            <w:r w:rsidR="00D1770D" w:rsidRPr="00D21D6F">
              <w:rPr>
                <w:rFonts w:ascii="Arial" w:eastAsia="Arial" w:hAnsi="Arial" w:cs="Arial"/>
                <w:color w:val="000000" w:themeColor="text1"/>
                <w:w w:val="75"/>
                <w:sz w:val="18"/>
                <w:szCs w:val="18"/>
                <w:lang w:val="es-US"/>
              </w:rPr>
              <w:t>evaluación ni</w:t>
            </w:r>
            <w:r w:rsidRPr="00D21D6F">
              <w:rPr>
                <w:rFonts w:ascii="Arial" w:eastAsia="Arial" w:hAnsi="Arial" w:cs="Arial"/>
                <w:color w:val="000000" w:themeColor="text1"/>
                <w:spacing w:val="-1"/>
                <w:w w:val="75"/>
                <w:sz w:val="18"/>
                <w:szCs w:val="18"/>
                <w:lang w:val="es-US"/>
              </w:rPr>
              <w:t>ve</w:t>
            </w:r>
            <w:r w:rsidRPr="00D21D6F">
              <w:rPr>
                <w:rFonts w:ascii="Arial" w:eastAsia="Arial" w:hAnsi="Arial" w:cs="Arial"/>
                <w:color w:val="000000" w:themeColor="text1"/>
                <w:w w:val="75"/>
                <w:sz w:val="18"/>
                <w:szCs w:val="18"/>
                <w:lang w:val="es-US"/>
              </w:rPr>
              <w:t>l</w:t>
            </w:r>
            <w:r w:rsidRPr="00D21D6F">
              <w:rPr>
                <w:rFonts w:ascii="Arial" w:eastAsia="Arial" w:hAnsi="Arial" w:cs="Arial"/>
                <w:color w:val="000000" w:themeColor="text1"/>
                <w:spacing w:val="12"/>
                <w:w w:val="75"/>
                <w:sz w:val="18"/>
                <w:szCs w:val="18"/>
                <w:lang w:val="es-US"/>
              </w:rPr>
              <w:t xml:space="preserve"> </w:t>
            </w:r>
            <w:r w:rsidRPr="00D21D6F">
              <w:rPr>
                <w:rFonts w:ascii="Arial" w:eastAsia="Arial" w:hAnsi="Arial" w:cs="Arial"/>
                <w:color w:val="000000" w:themeColor="text1"/>
                <w:w w:val="75"/>
                <w:sz w:val="18"/>
                <w:szCs w:val="18"/>
                <w:lang w:val="es-US"/>
              </w:rPr>
              <w:t>1</w:t>
            </w:r>
            <w:r w:rsidRPr="00D21D6F">
              <w:rPr>
                <w:rFonts w:ascii="Arial" w:eastAsia="Arial" w:hAnsi="Arial" w:cs="Arial"/>
                <w:color w:val="000000" w:themeColor="text1"/>
                <w:spacing w:val="11"/>
                <w:w w:val="75"/>
                <w:sz w:val="18"/>
                <w:szCs w:val="18"/>
                <w:lang w:val="es-US"/>
              </w:rPr>
              <w:t xml:space="preserve"> </w:t>
            </w:r>
            <w:r w:rsidRPr="00D21D6F">
              <w:rPr>
                <w:rFonts w:ascii="Arial" w:eastAsia="Arial" w:hAnsi="Arial" w:cs="Arial"/>
                <w:color w:val="000000" w:themeColor="text1"/>
                <w:w w:val="75"/>
                <w:sz w:val="18"/>
                <w:szCs w:val="18"/>
                <w:lang w:val="es-US"/>
              </w:rPr>
              <w:t>o</w:t>
            </w:r>
            <w:r w:rsidR="00D1770D" w:rsidRPr="00D21D6F">
              <w:rPr>
                <w:rFonts w:ascii="Arial" w:eastAsia="Arial" w:hAnsi="Arial" w:cs="Arial"/>
                <w:color w:val="000000" w:themeColor="text1"/>
                <w:w w:val="75"/>
                <w:sz w:val="18"/>
                <w:szCs w:val="18"/>
                <w:lang w:val="es-US"/>
              </w:rPr>
              <w:t xml:space="preserve"> nivel </w:t>
            </w:r>
            <w:r w:rsidRPr="00D21D6F">
              <w:rPr>
                <w:rFonts w:ascii="Arial" w:eastAsia="Arial" w:hAnsi="Arial" w:cs="Arial"/>
                <w:color w:val="000000" w:themeColor="text1"/>
                <w:w w:val="75"/>
                <w:sz w:val="18"/>
                <w:szCs w:val="18"/>
                <w:lang w:val="es-US"/>
              </w:rPr>
              <w:t>2)</w:t>
            </w:r>
          </w:p>
        </w:tc>
        <w:tc>
          <w:tcPr>
            <w:tcW w:w="90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3F0A11" w:rsidRPr="00D21D6F" w:rsidRDefault="003F0A11" w:rsidP="00645F48">
            <w:pPr>
              <w:pStyle w:val="TableParagraph"/>
              <w:ind w:right="3"/>
              <w:jc w:val="center"/>
              <w:rPr>
                <w:rFonts w:ascii="Arial" w:eastAsia="Arial" w:hAnsi="Arial" w:cs="Arial"/>
                <w:color w:val="000000" w:themeColor="text1"/>
                <w:sz w:val="18"/>
                <w:szCs w:val="18"/>
              </w:rPr>
            </w:pPr>
            <w:r w:rsidRPr="00D21D6F">
              <w:rPr>
                <w:rFonts w:ascii="Arial" w:eastAsia="Arial" w:hAnsi="Arial" w:cs="Arial"/>
                <w:color w:val="000000" w:themeColor="text1"/>
                <w:w w:val="75"/>
                <w:sz w:val="18"/>
                <w:szCs w:val="18"/>
              </w:rPr>
              <w:t>NA</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3F0A11" w:rsidRPr="00D21D6F" w:rsidRDefault="003F0A11" w:rsidP="00645F48">
            <w:pPr>
              <w:pStyle w:val="TableParagraph"/>
              <w:jc w:val="center"/>
              <w:rPr>
                <w:rFonts w:ascii="Arial" w:eastAsia="Arial" w:hAnsi="Arial" w:cs="Arial"/>
                <w:color w:val="000000" w:themeColor="text1"/>
                <w:sz w:val="18"/>
                <w:szCs w:val="18"/>
                <w:lang w:val="es-US"/>
              </w:rPr>
            </w:pPr>
            <w:r w:rsidRPr="00D21D6F">
              <w:rPr>
                <w:rFonts w:ascii="Arial" w:eastAsia="Arial" w:hAnsi="Arial" w:cs="Arial"/>
                <w:color w:val="000000" w:themeColor="text1"/>
                <w:w w:val="80"/>
                <w:sz w:val="18"/>
                <w:szCs w:val="18"/>
                <w:lang w:val="es-US"/>
              </w:rPr>
              <w:t>NA</w:t>
            </w:r>
            <w:r w:rsidRPr="00D21D6F">
              <w:rPr>
                <w:rFonts w:ascii="Arial" w:eastAsia="Arial" w:hAnsi="Arial" w:cs="Arial"/>
                <w:color w:val="000000" w:themeColor="text1"/>
                <w:spacing w:val="-5"/>
                <w:w w:val="80"/>
                <w:sz w:val="18"/>
                <w:szCs w:val="18"/>
                <w:lang w:val="es-US"/>
              </w:rPr>
              <w:t xml:space="preserve"> </w:t>
            </w:r>
            <w:r w:rsidRPr="00D21D6F">
              <w:rPr>
                <w:rFonts w:ascii="Arial" w:eastAsia="Arial" w:hAnsi="Arial" w:cs="Arial"/>
                <w:color w:val="000000" w:themeColor="text1"/>
                <w:w w:val="80"/>
                <w:sz w:val="18"/>
                <w:szCs w:val="18"/>
                <w:lang w:val="es-US"/>
              </w:rPr>
              <w:t>(</w:t>
            </w:r>
            <w:r w:rsidR="00D1770D" w:rsidRPr="00D21D6F">
              <w:rPr>
                <w:rFonts w:ascii="Arial" w:eastAsia="Arial" w:hAnsi="Arial" w:cs="Arial"/>
                <w:color w:val="000000" w:themeColor="text1"/>
                <w:w w:val="80"/>
                <w:sz w:val="18"/>
                <w:szCs w:val="18"/>
                <w:lang w:val="es-US"/>
              </w:rPr>
              <w:t>no se requirió evaluación ni</w:t>
            </w:r>
            <w:r w:rsidRPr="00D21D6F">
              <w:rPr>
                <w:rFonts w:ascii="Arial" w:eastAsia="Arial" w:hAnsi="Arial" w:cs="Arial"/>
                <w:color w:val="000000" w:themeColor="text1"/>
                <w:spacing w:val="-2"/>
                <w:w w:val="80"/>
                <w:sz w:val="18"/>
                <w:szCs w:val="18"/>
                <w:lang w:val="es-US"/>
              </w:rPr>
              <w:t>ve</w:t>
            </w:r>
            <w:r w:rsidRPr="00D21D6F">
              <w:rPr>
                <w:rFonts w:ascii="Arial" w:eastAsia="Arial" w:hAnsi="Arial" w:cs="Arial"/>
                <w:color w:val="000000" w:themeColor="text1"/>
                <w:w w:val="80"/>
                <w:sz w:val="18"/>
                <w:szCs w:val="18"/>
                <w:lang w:val="es-US"/>
              </w:rPr>
              <w:t>l</w:t>
            </w:r>
            <w:r w:rsidRPr="00D21D6F">
              <w:rPr>
                <w:rFonts w:ascii="Arial" w:eastAsia="Arial" w:hAnsi="Arial" w:cs="Arial"/>
                <w:color w:val="000000" w:themeColor="text1"/>
                <w:spacing w:val="-4"/>
                <w:w w:val="80"/>
                <w:sz w:val="18"/>
                <w:szCs w:val="18"/>
                <w:lang w:val="es-US"/>
              </w:rPr>
              <w:t xml:space="preserve"> </w:t>
            </w:r>
            <w:r w:rsidRPr="00D21D6F">
              <w:rPr>
                <w:rFonts w:ascii="Arial" w:eastAsia="Arial" w:hAnsi="Arial" w:cs="Arial"/>
                <w:color w:val="000000" w:themeColor="text1"/>
                <w:w w:val="80"/>
                <w:sz w:val="18"/>
                <w:szCs w:val="18"/>
                <w:lang w:val="es-US"/>
              </w:rPr>
              <w:t>1</w:t>
            </w:r>
            <w:r w:rsidRPr="00D21D6F">
              <w:rPr>
                <w:rFonts w:ascii="Arial" w:eastAsia="Arial" w:hAnsi="Arial" w:cs="Arial"/>
                <w:color w:val="000000" w:themeColor="text1"/>
                <w:spacing w:val="-4"/>
                <w:w w:val="80"/>
                <w:sz w:val="18"/>
                <w:szCs w:val="18"/>
                <w:lang w:val="es-US"/>
              </w:rPr>
              <w:t xml:space="preserve"> </w:t>
            </w:r>
            <w:r w:rsidRPr="00D21D6F">
              <w:rPr>
                <w:rFonts w:ascii="Arial" w:eastAsia="Arial" w:hAnsi="Arial" w:cs="Arial"/>
                <w:color w:val="000000" w:themeColor="text1"/>
                <w:spacing w:val="-2"/>
                <w:w w:val="80"/>
                <w:sz w:val="18"/>
                <w:szCs w:val="18"/>
                <w:lang w:val="es-US"/>
              </w:rPr>
              <w:t>o</w:t>
            </w:r>
            <w:r w:rsidR="00D1770D" w:rsidRPr="00D21D6F">
              <w:rPr>
                <w:rFonts w:ascii="Arial" w:eastAsia="Arial" w:hAnsi="Arial" w:cs="Arial"/>
                <w:color w:val="000000" w:themeColor="text1"/>
                <w:spacing w:val="-2"/>
                <w:w w:val="80"/>
                <w:sz w:val="18"/>
                <w:szCs w:val="18"/>
                <w:lang w:val="es-US"/>
              </w:rPr>
              <w:t xml:space="preserve"> nivel</w:t>
            </w:r>
            <w:r w:rsidRPr="00D21D6F">
              <w:rPr>
                <w:rFonts w:ascii="Arial" w:eastAsia="Arial" w:hAnsi="Arial" w:cs="Arial"/>
                <w:color w:val="000000" w:themeColor="text1"/>
                <w:spacing w:val="-5"/>
                <w:w w:val="80"/>
                <w:sz w:val="18"/>
                <w:szCs w:val="18"/>
                <w:lang w:val="es-US"/>
              </w:rPr>
              <w:t xml:space="preserve"> </w:t>
            </w:r>
            <w:r w:rsidRPr="00D21D6F">
              <w:rPr>
                <w:rFonts w:ascii="Arial" w:eastAsia="Arial" w:hAnsi="Arial" w:cs="Arial"/>
                <w:color w:val="000000" w:themeColor="text1"/>
                <w:w w:val="80"/>
                <w:sz w:val="18"/>
                <w:szCs w:val="18"/>
                <w:lang w:val="es-US"/>
              </w:rPr>
              <w:t>2)</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3F0A11" w:rsidRPr="00D21D6F" w:rsidRDefault="00D1770D" w:rsidP="00645F48">
            <w:pPr>
              <w:pStyle w:val="TableParagraph"/>
              <w:ind w:left="63"/>
              <w:jc w:val="center"/>
              <w:rPr>
                <w:rFonts w:ascii="Arial" w:eastAsia="Arial" w:hAnsi="Arial" w:cs="Arial"/>
                <w:color w:val="000000" w:themeColor="text1"/>
                <w:sz w:val="18"/>
                <w:szCs w:val="18"/>
                <w:lang w:val="es-US"/>
              </w:rPr>
            </w:pPr>
            <w:r w:rsidRPr="00D21D6F">
              <w:rPr>
                <w:rFonts w:ascii="Arial" w:eastAsia="Arial" w:hAnsi="Arial" w:cs="Arial"/>
                <w:color w:val="000000" w:themeColor="text1"/>
                <w:spacing w:val="-3"/>
                <w:w w:val="80"/>
                <w:sz w:val="18"/>
                <w:szCs w:val="18"/>
                <w:lang w:val="es-US"/>
              </w:rPr>
              <w:t>P</w:t>
            </w:r>
            <w:r w:rsidR="003F0A11" w:rsidRPr="00D21D6F">
              <w:rPr>
                <w:rFonts w:ascii="Arial" w:eastAsia="Arial" w:hAnsi="Arial" w:cs="Arial"/>
                <w:color w:val="000000" w:themeColor="text1"/>
                <w:w w:val="80"/>
                <w:sz w:val="18"/>
                <w:szCs w:val="18"/>
                <w:lang w:val="es-US"/>
              </w:rPr>
              <w:t>r</w:t>
            </w:r>
            <w:r w:rsidR="003F0A11" w:rsidRPr="00D21D6F">
              <w:rPr>
                <w:rFonts w:ascii="Arial" w:eastAsia="Arial" w:hAnsi="Arial" w:cs="Arial"/>
                <w:color w:val="000000" w:themeColor="text1"/>
                <w:spacing w:val="-2"/>
                <w:w w:val="80"/>
                <w:sz w:val="18"/>
                <w:szCs w:val="18"/>
                <w:lang w:val="es-US"/>
              </w:rPr>
              <w:t>e</w:t>
            </w:r>
            <w:r w:rsidR="003F0A11" w:rsidRPr="00D21D6F">
              <w:rPr>
                <w:rFonts w:ascii="Arial" w:eastAsia="Arial" w:hAnsi="Arial" w:cs="Arial"/>
                <w:color w:val="000000" w:themeColor="text1"/>
                <w:w w:val="80"/>
                <w:sz w:val="18"/>
                <w:szCs w:val="18"/>
                <w:lang w:val="es-US"/>
              </w:rPr>
              <w:t>s</w:t>
            </w:r>
            <w:r w:rsidR="003F0A11" w:rsidRPr="00D21D6F">
              <w:rPr>
                <w:rFonts w:ascii="Arial" w:eastAsia="Arial" w:hAnsi="Arial" w:cs="Arial"/>
                <w:color w:val="000000" w:themeColor="text1"/>
                <w:spacing w:val="-2"/>
                <w:w w:val="80"/>
                <w:sz w:val="18"/>
                <w:szCs w:val="18"/>
                <w:lang w:val="es-US"/>
              </w:rPr>
              <w:t>e</w:t>
            </w:r>
            <w:r w:rsidR="003F0A11" w:rsidRPr="00D21D6F">
              <w:rPr>
                <w:rFonts w:ascii="Arial" w:eastAsia="Arial" w:hAnsi="Arial" w:cs="Arial"/>
                <w:color w:val="000000" w:themeColor="text1"/>
                <w:w w:val="80"/>
                <w:sz w:val="18"/>
                <w:szCs w:val="18"/>
                <w:lang w:val="es-US"/>
              </w:rPr>
              <w:t>nt</w:t>
            </w:r>
            <w:r w:rsidRPr="00D21D6F">
              <w:rPr>
                <w:rFonts w:ascii="Arial" w:eastAsia="Arial" w:hAnsi="Arial" w:cs="Arial"/>
                <w:color w:val="000000" w:themeColor="text1"/>
                <w:w w:val="80"/>
                <w:sz w:val="18"/>
                <w:szCs w:val="18"/>
                <w:lang w:val="es-US"/>
              </w:rPr>
              <w:t xml:space="preserve">e en forma natural en el </w:t>
            </w:r>
            <w:proofErr w:type="gramStart"/>
            <w:r w:rsidRPr="00D21D6F">
              <w:rPr>
                <w:rFonts w:ascii="Arial" w:eastAsia="Arial" w:hAnsi="Arial" w:cs="Arial"/>
                <w:color w:val="000000" w:themeColor="text1"/>
                <w:w w:val="80"/>
                <w:sz w:val="18"/>
                <w:szCs w:val="18"/>
                <w:lang w:val="es-US"/>
              </w:rPr>
              <w:t xml:space="preserve">medio </w:t>
            </w:r>
            <w:r w:rsidRPr="00D21D6F">
              <w:rPr>
                <w:rFonts w:ascii="Arial" w:eastAsia="Arial" w:hAnsi="Arial" w:cs="Arial"/>
                <w:color w:val="000000" w:themeColor="text1"/>
                <w:spacing w:val="-2"/>
                <w:w w:val="80"/>
                <w:sz w:val="18"/>
                <w:szCs w:val="18"/>
                <w:lang w:val="es-US"/>
              </w:rPr>
              <w:t xml:space="preserve"> ambiente</w:t>
            </w:r>
            <w:proofErr w:type="gramEnd"/>
            <w:r w:rsidRPr="00D21D6F">
              <w:rPr>
                <w:rFonts w:ascii="Arial" w:eastAsia="Arial" w:hAnsi="Arial" w:cs="Arial"/>
                <w:color w:val="000000" w:themeColor="text1"/>
                <w:spacing w:val="-2"/>
                <w:w w:val="80"/>
                <w:sz w:val="18"/>
                <w:szCs w:val="18"/>
                <w:lang w:val="es-US"/>
              </w:rPr>
              <w:t>.</w:t>
            </w:r>
          </w:p>
        </w:tc>
      </w:tr>
      <w:tr w:rsidR="003F0A11" w:rsidRPr="00CA5BC0" w:rsidTr="00645F48">
        <w:trPr>
          <w:trHeight w:hRule="exact" w:val="1003"/>
        </w:trPr>
        <w:tc>
          <w:tcPr>
            <w:tcW w:w="0" w:type="auto"/>
            <w:tcBorders>
              <w:top w:val="single" w:sz="4" w:space="0" w:color="F68A1F"/>
              <w:left w:val="single" w:sz="4" w:space="0" w:color="ED7D31" w:themeColor="accent2"/>
              <w:bottom w:val="single" w:sz="4" w:space="0" w:color="F68A1F"/>
              <w:right w:val="single" w:sz="4" w:space="0" w:color="F68A1F"/>
            </w:tcBorders>
            <w:shd w:val="clear" w:color="auto" w:fill="BDD6EE" w:themeFill="accent1" w:themeFillTint="66"/>
          </w:tcPr>
          <w:p w:rsidR="003F0A11" w:rsidRPr="00D21D6F" w:rsidRDefault="003F0A11" w:rsidP="00645F48">
            <w:pPr>
              <w:pStyle w:val="TableParagraph"/>
              <w:jc w:val="center"/>
              <w:rPr>
                <w:rFonts w:ascii="Arial" w:hAnsi="Arial" w:cs="Arial"/>
                <w:color w:val="000000" w:themeColor="text1"/>
                <w:sz w:val="18"/>
                <w:szCs w:val="18"/>
                <w:lang w:val="es-US"/>
              </w:rPr>
            </w:pPr>
          </w:p>
          <w:p w:rsidR="003F0A11" w:rsidRPr="00D21D6F" w:rsidRDefault="00D1770D" w:rsidP="00645F48">
            <w:pPr>
              <w:pStyle w:val="TableParagraph"/>
              <w:ind w:left="6" w:right="109"/>
              <w:jc w:val="center"/>
              <w:rPr>
                <w:rFonts w:ascii="Arial" w:eastAsia="Arial" w:hAnsi="Arial" w:cs="Arial"/>
                <w:color w:val="000000" w:themeColor="text1"/>
                <w:sz w:val="18"/>
                <w:szCs w:val="18"/>
                <w:lang w:val="es-US"/>
              </w:rPr>
            </w:pPr>
            <w:r w:rsidRPr="00D21D6F">
              <w:rPr>
                <w:rFonts w:ascii="Arial" w:eastAsia="Arial" w:hAnsi="Arial" w:cs="Arial"/>
                <w:color w:val="000000" w:themeColor="text1"/>
                <w:w w:val="80"/>
                <w:sz w:val="18"/>
                <w:szCs w:val="18"/>
                <w:lang w:val="es-US"/>
              </w:rPr>
              <w:t xml:space="preserve">Bacteria </w:t>
            </w:r>
            <w:r w:rsidR="003F0A11" w:rsidRPr="00D21D6F">
              <w:rPr>
                <w:rFonts w:ascii="Arial" w:eastAsia="Arial" w:hAnsi="Arial" w:cs="Arial"/>
                <w:color w:val="000000" w:themeColor="text1"/>
                <w:w w:val="80"/>
                <w:sz w:val="18"/>
                <w:szCs w:val="18"/>
                <w:lang w:val="es-US"/>
              </w:rPr>
              <w:t>E.</w:t>
            </w:r>
            <w:r w:rsidR="003F0A11" w:rsidRPr="00D21D6F">
              <w:rPr>
                <w:rFonts w:ascii="Arial" w:eastAsia="Arial" w:hAnsi="Arial" w:cs="Arial"/>
                <w:color w:val="000000" w:themeColor="text1"/>
                <w:spacing w:val="-14"/>
                <w:w w:val="80"/>
                <w:sz w:val="18"/>
                <w:szCs w:val="18"/>
                <w:lang w:val="es-US"/>
              </w:rPr>
              <w:t xml:space="preserve"> </w:t>
            </w:r>
            <w:proofErr w:type="spellStart"/>
            <w:r w:rsidR="003F0A11" w:rsidRPr="00D21D6F">
              <w:rPr>
                <w:rFonts w:ascii="Arial" w:eastAsia="Arial" w:hAnsi="Arial" w:cs="Arial"/>
                <w:color w:val="000000" w:themeColor="text1"/>
                <w:spacing w:val="-1"/>
                <w:w w:val="80"/>
                <w:sz w:val="18"/>
                <w:szCs w:val="18"/>
                <w:lang w:val="es-US"/>
              </w:rPr>
              <w:t>c</w:t>
            </w:r>
            <w:r w:rsidR="003F0A11" w:rsidRPr="00D21D6F">
              <w:rPr>
                <w:rFonts w:ascii="Arial" w:eastAsia="Arial" w:hAnsi="Arial" w:cs="Arial"/>
                <w:color w:val="000000" w:themeColor="text1"/>
                <w:w w:val="80"/>
                <w:sz w:val="18"/>
                <w:szCs w:val="18"/>
                <w:lang w:val="es-US"/>
              </w:rPr>
              <w:t>oli</w:t>
            </w:r>
            <w:proofErr w:type="spellEnd"/>
            <w:r w:rsidR="003F0A11" w:rsidRPr="00D21D6F">
              <w:rPr>
                <w:rFonts w:ascii="Arial" w:eastAsia="Arial" w:hAnsi="Arial" w:cs="Arial"/>
                <w:color w:val="000000" w:themeColor="text1"/>
                <w:spacing w:val="-10"/>
                <w:w w:val="80"/>
                <w:sz w:val="18"/>
                <w:szCs w:val="18"/>
                <w:lang w:val="es-US"/>
              </w:rPr>
              <w:t xml:space="preserve"> </w:t>
            </w:r>
            <w:r w:rsidRPr="00D21D6F">
              <w:rPr>
                <w:rFonts w:ascii="Arial" w:eastAsia="Arial" w:hAnsi="Arial" w:cs="Arial"/>
                <w:color w:val="000000" w:themeColor="text1"/>
                <w:spacing w:val="-10"/>
                <w:w w:val="80"/>
                <w:sz w:val="18"/>
                <w:szCs w:val="18"/>
                <w:lang w:val="es-US"/>
              </w:rPr>
              <w:br/>
            </w:r>
          </w:p>
        </w:tc>
        <w:tc>
          <w:tcPr>
            <w:tcW w:w="5388"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3F0A11" w:rsidRPr="00D21D6F" w:rsidRDefault="00D1770D" w:rsidP="00645F48">
            <w:pPr>
              <w:pStyle w:val="TableParagraph"/>
              <w:ind w:left="104"/>
              <w:jc w:val="center"/>
              <w:rPr>
                <w:rFonts w:ascii="Arial" w:eastAsia="Arial" w:hAnsi="Arial" w:cs="Arial"/>
                <w:color w:val="000000" w:themeColor="text1"/>
                <w:sz w:val="18"/>
                <w:szCs w:val="18"/>
                <w:lang w:val="es-US"/>
              </w:rPr>
            </w:pPr>
            <w:r w:rsidRPr="00D21D6F">
              <w:rPr>
                <w:rFonts w:ascii="Arial" w:eastAsia="Arial" w:hAnsi="Arial" w:cs="Arial"/>
                <w:color w:val="000000" w:themeColor="text1"/>
                <w:w w:val="80"/>
                <w:sz w:val="18"/>
                <w:szCs w:val="18"/>
                <w:lang w:val="es-US"/>
              </w:rPr>
              <w:t>Muestras rutinarias y repetidas positivas de coliforme total y, o positivas de E. </w:t>
            </w:r>
            <w:proofErr w:type="spellStart"/>
            <w:r w:rsidRPr="00D21D6F">
              <w:rPr>
                <w:rFonts w:ascii="Arial" w:eastAsia="Arial" w:hAnsi="Arial" w:cs="Arial"/>
                <w:color w:val="000000" w:themeColor="text1"/>
                <w:w w:val="80"/>
                <w:sz w:val="18"/>
                <w:szCs w:val="18"/>
                <w:lang w:val="es-US"/>
              </w:rPr>
              <w:t>coli</w:t>
            </w:r>
            <w:proofErr w:type="spellEnd"/>
            <w:r w:rsidRPr="00D21D6F">
              <w:rPr>
                <w:rFonts w:ascii="Arial" w:eastAsia="Arial" w:hAnsi="Arial" w:cs="Arial"/>
                <w:color w:val="000000" w:themeColor="text1"/>
                <w:w w:val="80"/>
                <w:sz w:val="18"/>
                <w:szCs w:val="18"/>
                <w:lang w:val="es-US"/>
              </w:rPr>
              <w:t xml:space="preserve"> o el sistema no toma muestras repetidas posterior a muestras rutinarias positivas de E. </w:t>
            </w:r>
            <w:proofErr w:type="spellStart"/>
            <w:r w:rsidRPr="00D21D6F">
              <w:rPr>
                <w:rFonts w:ascii="Arial" w:eastAsia="Arial" w:hAnsi="Arial" w:cs="Arial"/>
                <w:color w:val="000000" w:themeColor="text1"/>
                <w:w w:val="80"/>
                <w:sz w:val="18"/>
                <w:szCs w:val="18"/>
                <w:lang w:val="es-US"/>
              </w:rPr>
              <w:t>coli</w:t>
            </w:r>
            <w:proofErr w:type="spellEnd"/>
            <w:r w:rsidRPr="00D21D6F">
              <w:rPr>
                <w:rFonts w:ascii="Arial" w:eastAsia="Arial" w:hAnsi="Arial" w:cs="Arial"/>
                <w:color w:val="000000" w:themeColor="text1"/>
                <w:w w:val="80"/>
                <w:sz w:val="18"/>
                <w:szCs w:val="18"/>
                <w:lang w:val="es-US"/>
              </w:rPr>
              <w:t xml:space="preserve"> o </w:t>
            </w:r>
            <w:r w:rsidR="00470DEC" w:rsidRPr="00D21D6F">
              <w:rPr>
                <w:rFonts w:ascii="Arial" w:eastAsia="Arial" w:hAnsi="Arial" w:cs="Arial"/>
                <w:color w:val="000000" w:themeColor="text1"/>
                <w:w w:val="80"/>
                <w:sz w:val="18"/>
                <w:szCs w:val="18"/>
                <w:lang w:val="es-US"/>
              </w:rPr>
              <w:t xml:space="preserve">el sistema no cumple con evaluar muestra repetida positiva de coliforme total por </w:t>
            </w:r>
            <w:r w:rsidR="003F0A11" w:rsidRPr="00D21D6F">
              <w:rPr>
                <w:rFonts w:ascii="Arial" w:eastAsia="Arial" w:hAnsi="Arial" w:cs="Arial"/>
                <w:color w:val="000000" w:themeColor="text1"/>
                <w:w w:val="80"/>
                <w:sz w:val="18"/>
                <w:szCs w:val="18"/>
                <w:lang w:val="es-US"/>
              </w:rPr>
              <w:t xml:space="preserve">E. </w:t>
            </w:r>
            <w:proofErr w:type="spellStart"/>
            <w:r w:rsidR="003F0A11" w:rsidRPr="00D21D6F">
              <w:rPr>
                <w:rFonts w:ascii="Arial" w:eastAsia="Arial" w:hAnsi="Arial" w:cs="Arial"/>
                <w:color w:val="000000" w:themeColor="text1"/>
                <w:w w:val="80"/>
                <w:sz w:val="18"/>
                <w:szCs w:val="18"/>
                <w:lang w:val="es-US"/>
              </w:rPr>
              <w:t>coli</w:t>
            </w:r>
            <w:proofErr w:type="spellEnd"/>
            <w:r w:rsidR="003F0A11" w:rsidRPr="00D21D6F">
              <w:rPr>
                <w:rFonts w:ascii="Arial" w:eastAsia="Arial" w:hAnsi="Arial" w:cs="Arial"/>
                <w:color w:val="000000" w:themeColor="text1"/>
                <w:w w:val="80"/>
                <w:sz w:val="18"/>
                <w:szCs w:val="18"/>
                <w:lang w:val="es-US"/>
              </w:rPr>
              <w:t>.</w:t>
            </w:r>
          </w:p>
        </w:tc>
        <w:tc>
          <w:tcPr>
            <w:tcW w:w="903" w:type="dxa"/>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3F0A11" w:rsidRPr="00D21D6F" w:rsidRDefault="003F0A11" w:rsidP="00645F48">
            <w:pPr>
              <w:pStyle w:val="TableParagraph"/>
              <w:jc w:val="center"/>
              <w:rPr>
                <w:rFonts w:ascii="Arial" w:hAnsi="Arial" w:cs="Arial"/>
                <w:color w:val="000000" w:themeColor="text1"/>
                <w:sz w:val="18"/>
                <w:szCs w:val="18"/>
                <w:lang w:val="es-US"/>
              </w:rPr>
            </w:pPr>
          </w:p>
          <w:p w:rsidR="003F0A11" w:rsidRPr="00D21D6F" w:rsidRDefault="003F0A11" w:rsidP="00645F48">
            <w:pPr>
              <w:pStyle w:val="TableParagraph"/>
              <w:ind w:right="3"/>
              <w:jc w:val="center"/>
              <w:rPr>
                <w:rFonts w:ascii="Arial" w:eastAsia="Arial" w:hAnsi="Arial" w:cs="Arial"/>
                <w:color w:val="000000" w:themeColor="text1"/>
                <w:sz w:val="18"/>
                <w:szCs w:val="18"/>
              </w:rPr>
            </w:pPr>
            <w:r w:rsidRPr="00D21D6F">
              <w:rPr>
                <w:rFonts w:ascii="Arial" w:eastAsia="Arial" w:hAnsi="Arial" w:cs="Arial"/>
                <w:color w:val="000000" w:themeColor="text1"/>
                <w:w w:val="85"/>
                <w:sz w:val="18"/>
                <w:szCs w:val="18"/>
              </w:rPr>
              <w:t>0</w:t>
            </w:r>
          </w:p>
        </w:tc>
        <w:tc>
          <w:tcPr>
            <w:tcW w:w="0" w:type="auto"/>
            <w:tcBorders>
              <w:top w:val="single" w:sz="4" w:space="0" w:color="F68A1F"/>
              <w:left w:val="single" w:sz="4" w:space="0" w:color="F68A1F"/>
              <w:bottom w:val="single" w:sz="4" w:space="0" w:color="F68A1F"/>
              <w:right w:val="single" w:sz="4" w:space="0" w:color="F68A1F"/>
            </w:tcBorders>
            <w:shd w:val="clear" w:color="auto" w:fill="BDD6EE" w:themeFill="accent1" w:themeFillTint="66"/>
          </w:tcPr>
          <w:p w:rsidR="003F0A11" w:rsidRPr="00D21D6F" w:rsidRDefault="003F0A11" w:rsidP="00645F48">
            <w:pPr>
              <w:pStyle w:val="TableParagraph"/>
              <w:jc w:val="center"/>
              <w:rPr>
                <w:rFonts w:ascii="Arial" w:hAnsi="Arial" w:cs="Arial"/>
                <w:color w:val="000000" w:themeColor="text1"/>
                <w:sz w:val="18"/>
                <w:szCs w:val="18"/>
                <w:lang w:val="es-US"/>
              </w:rPr>
            </w:pPr>
          </w:p>
          <w:p w:rsidR="003F0A11" w:rsidRPr="00D21D6F" w:rsidRDefault="003F0A11" w:rsidP="00645F48">
            <w:pPr>
              <w:pStyle w:val="TableParagraph"/>
              <w:jc w:val="center"/>
              <w:rPr>
                <w:rFonts w:ascii="Arial" w:eastAsia="Arial" w:hAnsi="Arial" w:cs="Arial"/>
                <w:color w:val="000000" w:themeColor="text1"/>
                <w:sz w:val="18"/>
                <w:szCs w:val="18"/>
                <w:lang w:val="es-US"/>
              </w:rPr>
            </w:pPr>
            <w:r w:rsidRPr="00D21D6F">
              <w:rPr>
                <w:rFonts w:ascii="Arial" w:eastAsia="Arial" w:hAnsi="Arial" w:cs="Arial"/>
                <w:color w:val="000000" w:themeColor="text1"/>
                <w:w w:val="80"/>
                <w:sz w:val="18"/>
                <w:szCs w:val="18"/>
                <w:lang w:val="es-US"/>
              </w:rPr>
              <w:t>No</w:t>
            </w:r>
            <w:r w:rsidRPr="00D21D6F">
              <w:rPr>
                <w:rFonts w:ascii="Arial" w:eastAsia="Arial" w:hAnsi="Arial" w:cs="Arial"/>
                <w:color w:val="000000" w:themeColor="text1"/>
                <w:spacing w:val="-4"/>
                <w:w w:val="80"/>
                <w:sz w:val="18"/>
                <w:szCs w:val="18"/>
                <w:lang w:val="es-US"/>
              </w:rPr>
              <w:t xml:space="preserve"> </w:t>
            </w:r>
            <w:r w:rsidRPr="00D21D6F">
              <w:rPr>
                <w:rFonts w:ascii="Arial" w:eastAsia="Arial" w:hAnsi="Arial" w:cs="Arial"/>
                <w:color w:val="000000" w:themeColor="text1"/>
                <w:spacing w:val="-2"/>
                <w:w w:val="80"/>
                <w:sz w:val="18"/>
                <w:szCs w:val="18"/>
                <w:lang w:val="es-US"/>
              </w:rPr>
              <w:t>v</w:t>
            </w:r>
            <w:r w:rsidRPr="00D21D6F">
              <w:rPr>
                <w:rFonts w:ascii="Arial" w:eastAsia="Arial" w:hAnsi="Arial" w:cs="Arial"/>
                <w:color w:val="000000" w:themeColor="text1"/>
                <w:spacing w:val="-1"/>
                <w:w w:val="80"/>
                <w:sz w:val="18"/>
                <w:szCs w:val="18"/>
                <w:lang w:val="es-US"/>
              </w:rPr>
              <w:t>i</w:t>
            </w:r>
            <w:r w:rsidRPr="00D21D6F">
              <w:rPr>
                <w:rFonts w:ascii="Arial" w:eastAsia="Arial" w:hAnsi="Arial" w:cs="Arial"/>
                <w:color w:val="000000" w:themeColor="text1"/>
                <w:spacing w:val="-2"/>
                <w:w w:val="80"/>
                <w:sz w:val="18"/>
                <w:szCs w:val="18"/>
                <w:lang w:val="es-US"/>
              </w:rPr>
              <w:t>o</w:t>
            </w:r>
            <w:r w:rsidRPr="00D21D6F">
              <w:rPr>
                <w:rFonts w:ascii="Arial" w:eastAsia="Arial" w:hAnsi="Arial" w:cs="Arial"/>
                <w:color w:val="000000" w:themeColor="text1"/>
                <w:w w:val="80"/>
                <w:sz w:val="18"/>
                <w:szCs w:val="18"/>
                <w:lang w:val="es-US"/>
              </w:rPr>
              <w:t>l</w:t>
            </w:r>
            <w:r w:rsidR="00470DEC" w:rsidRPr="00D21D6F">
              <w:rPr>
                <w:rFonts w:ascii="Arial" w:eastAsia="Arial" w:hAnsi="Arial" w:cs="Arial"/>
                <w:color w:val="000000" w:themeColor="text1"/>
                <w:spacing w:val="1"/>
                <w:w w:val="80"/>
                <w:sz w:val="18"/>
                <w:szCs w:val="18"/>
                <w:lang w:val="es-US"/>
              </w:rPr>
              <w:t xml:space="preserve">ación: </w:t>
            </w:r>
            <w:r w:rsidR="00470DEC" w:rsidRPr="00D21D6F">
              <w:rPr>
                <w:rFonts w:ascii="Arial" w:eastAsia="Arial" w:hAnsi="Arial" w:cs="Arial"/>
                <w:color w:val="000000" w:themeColor="text1"/>
                <w:w w:val="80"/>
                <w:sz w:val="18"/>
                <w:szCs w:val="18"/>
                <w:lang w:val="es-US"/>
              </w:rPr>
              <w:t>c</w:t>
            </w:r>
            <w:r w:rsidRPr="00D21D6F">
              <w:rPr>
                <w:rFonts w:ascii="Arial" w:eastAsia="Arial" w:hAnsi="Arial" w:cs="Arial"/>
                <w:color w:val="000000" w:themeColor="text1"/>
                <w:spacing w:val="-2"/>
                <w:w w:val="80"/>
                <w:sz w:val="18"/>
                <w:szCs w:val="18"/>
                <w:lang w:val="es-US"/>
              </w:rPr>
              <w:t>e</w:t>
            </w:r>
            <w:r w:rsidRPr="00D21D6F">
              <w:rPr>
                <w:rFonts w:ascii="Arial" w:eastAsia="Arial" w:hAnsi="Arial" w:cs="Arial"/>
                <w:color w:val="000000" w:themeColor="text1"/>
                <w:w w:val="80"/>
                <w:sz w:val="18"/>
                <w:szCs w:val="18"/>
                <w:lang w:val="es-US"/>
              </w:rPr>
              <w:t>ro</w:t>
            </w:r>
            <w:r w:rsidRPr="00D21D6F">
              <w:rPr>
                <w:rFonts w:ascii="Arial" w:eastAsia="Arial" w:hAnsi="Arial" w:cs="Arial"/>
                <w:color w:val="000000" w:themeColor="text1"/>
                <w:spacing w:val="-4"/>
                <w:w w:val="80"/>
                <w:sz w:val="18"/>
                <w:szCs w:val="18"/>
                <w:lang w:val="es-US"/>
              </w:rPr>
              <w:t xml:space="preserve"> </w:t>
            </w:r>
            <w:r w:rsidRPr="00D21D6F">
              <w:rPr>
                <w:rFonts w:ascii="Arial" w:eastAsia="Arial" w:hAnsi="Arial" w:cs="Arial"/>
                <w:color w:val="000000" w:themeColor="text1"/>
                <w:w w:val="80"/>
                <w:sz w:val="18"/>
                <w:szCs w:val="18"/>
                <w:lang w:val="es-US"/>
              </w:rPr>
              <w:t>(0)</w:t>
            </w:r>
            <w:r w:rsidRPr="00D21D6F">
              <w:rPr>
                <w:rFonts w:ascii="Arial" w:eastAsia="Arial" w:hAnsi="Arial" w:cs="Arial"/>
                <w:color w:val="000000" w:themeColor="text1"/>
                <w:spacing w:val="-4"/>
                <w:w w:val="80"/>
                <w:sz w:val="18"/>
                <w:szCs w:val="18"/>
                <w:lang w:val="es-US"/>
              </w:rPr>
              <w:t xml:space="preserve"> </w:t>
            </w:r>
            <w:r w:rsidRPr="00D21D6F">
              <w:rPr>
                <w:rFonts w:ascii="Arial" w:eastAsia="Arial" w:hAnsi="Arial" w:cs="Arial"/>
                <w:color w:val="000000" w:themeColor="text1"/>
                <w:w w:val="80"/>
                <w:sz w:val="18"/>
                <w:szCs w:val="18"/>
                <w:lang w:val="es-US"/>
              </w:rPr>
              <w:t>E.</w:t>
            </w:r>
            <w:r w:rsidRPr="00D21D6F">
              <w:rPr>
                <w:rFonts w:ascii="Arial" w:eastAsia="Arial" w:hAnsi="Arial" w:cs="Arial"/>
                <w:color w:val="000000" w:themeColor="text1"/>
                <w:spacing w:val="-8"/>
                <w:w w:val="80"/>
                <w:sz w:val="18"/>
                <w:szCs w:val="18"/>
                <w:lang w:val="es-US"/>
              </w:rPr>
              <w:t xml:space="preserve"> </w:t>
            </w:r>
            <w:proofErr w:type="spellStart"/>
            <w:r w:rsidRPr="00D21D6F">
              <w:rPr>
                <w:rFonts w:ascii="Arial" w:eastAsia="Arial" w:hAnsi="Arial" w:cs="Arial"/>
                <w:color w:val="000000" w:themeColor="text1"/>
                <w:spacing w:val="-1"/>
                <w:w w:val="80"/>
                <w:sz w:val="18"/>
                <w:szCs w:val="18"/>
                <w:lang w:val="es-US"/>
              </w:rPr>
              <w:t>c</w:t>
            </w:r>
            <w:r w:rsidRPr="00D21D6F">
              <w:rPr>
                <w:rFonts w:ascii="Arial" w:eastAsia="Arial" w:hAnsi="Arial" w:cs="Arial"/>
                <w:color w:val="000000" w:themeColor="text1"/>
                <w:spacing w:val="-2"/>
                <w:w w:val="80"/>
                <w:sz w:val="18"/>
                <w:szCs w:val="18"/>
                <w:lang w:val="es-US"/>
              </w:rPr>
              <w:t>o</w:t>
            </w:r>
            <w:r w:rsidRPr="00D21D6F">
              <w:rPr>
                <w:rFonts w:ascii="Arial" w:eastAsia="Arial" w:hAnsi="Arial" w:cs="Arial"/>
                <w:color w:val="000000" w:themeColor="text1"/>
                <w:spacing w:val="-1"/>
                <w:w w:val="80"/>
                <w:sz w:val="18"/>
                <w:szCs w:val="18"/>
                <w:lang w:val="es-US"/>
              </w:rPr>
              <w:t>l</w:t>
            </w:r>
            <w:r w:rsidRPr="00D21D6F">
              <w:rPr>
                <w:rFonts w:ascii="Arial" w:eastAsia="Arial" w:hAnsi="Arial" w:cs="Arial"/>
                <w:color w:val="000000" w:themeColor="text1"/>
                <w:w w:val="80"/>
                <w:sz w:val="18"/>
                <w:szCs w:val="18"/>
                <w:lang w:val="es-US"/>
              </w:rPr>
              <w:t>i</w:t>
            </w:r>
            <w:proofErr w:type="spellEnd"/>
            <w:r w:rsidRPr="00D21D6F">
              <w:rPr>
                <w:rFonts w:ascii="Arial" w:eastAsia="Arial" w:hAnsi="Arial" w:cs="Arial"/>
                <w:color w:val="000000" w:themeColor="text1"/>
                <w:spacing w:val="-4"/>
                <w:w w:val="80"/>
                <w:sz w:val="18"/>
                <w:szCs w:val="18"/>
                <w:lang w:val="es-US"/>
              </w:rPr>
              <w:t xml:space="preserve"> </w:t>
            </w:r>
            <w:r w:rsidRPr="00D21D6F">
              <w:rPr>
                <w:rFonts w:ascii="Arial" w:eastAsia="Arial" w:hAnsi="Arial" w:cs="Arial"/>
                <w:color w:val="000000" w:themeColor="text1"/>
                <w:w w:val="80"/>
                <w:sz w:val="18"/>
                <w:szCs w:val="18"/>
                <w:lang w:val="es-US"/>
              </w:rPr>
              <w:t>d</w:t>
            </w:r>
            <w:r w:rsidRPr="00D21D6F">
              <w:rPr>
                <w:rFonts w:ascii="Arial" w:eastAsia="Arial" w:hAnsi="Arial" w:cs="Arial"/>
                <w:color w:val="000000" w:themeColor="text1"/>
                <w:spacing w:val="-2"/>
                <w:w w:val="80"/>
                <w:sz w:val="18"/>
                <w:szCs w:val="18"/>
                <w:lang w:val="es-US"/>
              </w:rPr>
              <w:t>e</w:t>
            </w:r>
            <w:r w:rsidRPr="00D21D6F">
              <w:rPr>
                <w:rFonts w:ascii="Arial" w:eastAsia="Arial" w:hAnsi="Arial" w:cs="Arial"/>
                <w:color w:val="000000" w:themeColor="text1"/>
                <w:spacing w:val="-1"/>
                <w:w w:val="80"/>
                <w:sz w:val="18"/>
                <w:szCs w:val="18"/>
                <w:lang w:val="es-US"/>
              </w:rPr>
              <w:t>t</w:t>
            </w:r>
            <w:r w:rsidRPr="00D21D6F">
              <w:rPr>
                <w:rFonts w:ascii="Arial" w:eastAsia="Arial" w:hAnsi="Arial" w:cs="Arial"/>
                <w:color w:val="000000" w:themeColor="text1"/>
                <w:spacing w:val="-2"/>
                <w:w w:val="80"/>
                <w:sz w:val="18"/>
                <w:szCs w:val="18"/>
                <w:lang w:val="es-US"/>
              </w:rPr>
              <w:t>e</w:t>
            </w:r>
            <w:r w:rsidR="00470DEC" w:rsidRPr="00D21D6F">
              <w:rPr>
                <w:rFonts w:ascii="Arial" w:eastAsia="Arial" w:hAnsi="Arial" w:cs="Arial"/>
                <w:color w:val="000000" w:themeColor="text1"/>
                <w:spacing w:val="-1"/>
                <w:w w:val="80"/>
                <w:sz w:val="18"/>
                <w:szCs w:val="18"/>
                <w:lang w:val="es-US"/>
              </w:rPr>
              <w:t>ctado</w:t>
            </w:r>
          </w:p>
        </w:tc>
        <w:tc>
          <w:tcPr>
            <w:tcW w:w="0" w:type="auto"/>
            <w:tcBorders>
              <w:top w:val="single" w:sz="4" w:space="0" w:color="F68A1F"/>
              <w:left w:val="single" w:sz="4" w:space="0" w:color="F68A1F"/>
              <w:bottom w:val="single" w:sz="4" w:space="0" w:color="F68A1F"/>
              <w:right w:val="single" w:sz="4" w:space="0" w:color="ED7D31" w:themeColor="accent2"/>
            </w:tcBorders>
            <w:shd w:val="clear" w:color="auto" w:fill="BDD6EE" w:themeFill="accent1" w:themeFillTint="66"/>
          </w:tcPr>
          <w:p w:rsidR="003F0A11" w:rsidRPr="00D21D6F" w:rsidRDefault="003F0A11" w:rsidP="00645F48">
            <w:pPr>
              <w:pStyle w:val="TableParagraph"/>
              <w:jc w:val="center"/>
              <w:rPr>
                <w:rFonts w:ascii="Arial" w:hAnsi="Arial" w:cs="Arial"/>
                <w:color w:val="000000" w:themeColor="text1"/>
                <w:sz w:val="18"/>
                <w:szCs w:val="18"/>
                <w:lang w:val="es-US"/>
              </w:rPr>
            </w:pPr>
          </w:p>
          <w:p w:rsidR="003F0A11" w:rsidRPr="00D21D6F" w:rsidRDefault="00D1770D" w:rsidP="00645F48">
            <w:pPr>
              <w:pStyle w:val="TableParagraph"/>
              <w:ind w:left="63" w:right="262"/>
              <w:jc w:val="center"/>
              <w:rPr>
                <w:rFonts w:ascii="Arial" w:eastAsia="Arial" w:hAnsi="Arial" w:cs="Arial"/>
                <w:color w:val="000000" w:themeColor="text1"/>
                <w:sz w:val="18"/>
                <w:szCs w:val="18"/>
                <w:lang w:val="es-US"/>
              </w:rPr>
            </w:pPr>
            <w:r w:rsidRPr="00D21D6F">
              <w:rPr>
                <w:rFonts w:ascii="Arial" w:eastAsia="Arial" w:hAnsi="Arial" w:cs="Arial"/>
                <w:color w:val="000000" w:themeColor="text1"/>
                <w:spacing w:val="-2"/>
                <w:w w:val="80"/>
                <w:sz w:val="18"/>
                <w:szCs w:val="18"/>
                <w:lang w:val="es-US"/>
              </w:rPr>
              <w:t>Heces fecales de ser humano o animal.</w:t>
            </w:r>
          </w:p>
        </w:tc>
      </w:tr>
    </w:tbl>
    <w:p w:rsidR="005E2361" w:rsidRDefault="005E2361" w:rsidP="00FD53C0">
      <w:pPr>
        <w:spacing w:after="0" w:line="240" w:lineRule="auto"/>
        <w:rPr>
          <w:rFonts w:ascii="Arial" w:hAnsi="Arial" w:cs="Arial"/>
          <w:b/>
          <w:color w:val="000000" w:themeColor="text1"/>
          <w:sz w:val="28"/>
          <w:szCs w:val="28"/>
          <w:u w:val="single"/>
          <w:lang w:val="es-US"/>
        </w:rPr>
      </w:pPr>
    </w:p>
    <w:p w:rsidR="00830D94" w:rsidRPr="00640DB4" w:rsidRDefault="004E5CD5" w:rsidP="00FD53C0">
      <w:pPr>
        <w:spacing w:after="0" w:line="240" w:lineRule="auto"/>
        <w:rPr>
          <w:rFonts w:ascii="Arial" w:hAnsi="Arial" w:cs="Arial"/>
          <w:b/>
          <w:color w:val="000000" w:themeColor="text1"/>
          <w:sz w:val="28"/>
          <w:szCs w:val="28"/>
          <w:u w:val="single"/>
          <w:lang w:val="es-US"/>
        </w:rPr>
      </w:pPr>
      <w:r w:rsidRPr="00830D94">
        <w:rPr>
          <w:rFonts w:ascii="Arial" w:hAnsi="Arial" w:cs="Arial"/>
          <w:b/>
          <w:color w:val="000000" w:themeColor="text1"/>
          <w:sz w:val="28"/>
          <w:szCs w:val="28"/>
          <w:u w:val="single"/>
          <w:lang w:val="es-US"/>
        </w:rPr>
        <w:t>Pruebas muestran que no hay criptosporidio ni giardia</w:t>
      </w:r>
      <w:r w:rsidR="00FD53C0" w:rsidRPr="00830D94">
        <w:rPr>
          <w:rFonts w:ascii="Arial" w:hAnsi="Arial" w:cs="Arial"/>
          <w:b/>
          <w:color w:val="000000" w:themeColor="text1"/>
          <w:sz w:val="28"/>
          <w:szCs w:val="28"/>
          <w:u w:val="single"/>
          <w:lang w:val="es-US"/>
        </w:rPr>
        <w:t xml:space="preserve"> </w:t>
      </w:r>
      <w:r w:rsidRPr="00830D94">
        <w:rPr>
          <w:rFonts w:ascii="Arial" w:hAnsi="Arial" w:cs="Arial"/>
          <w:b/>
          <w:color w:val="000000" w:themeColor="text1"/>
          <w:sz w:val="28"/>
          <w:szCs w:val="28"/>
          <w:u w:val="single"/>
          <w:lang w:val="es-US"/>
        </w:rPr>
        <w:t xml:space="preserve">en nuestra agua potable </w:t>
      </w:r>
    </w:p>
    <w:p w:rsidR="00FD53C0" w:rsidRPr="005E2361" w:rsidRDefault="00490D38" w:rsidP="00527AF5">
      <w:pPr>
        <w:spacing w:after="0" w:line="240" w:lineRule="auto"/>
        <w:rPr>
          <w:rFonts w:ascii="Arial" w:hAnsi="Arial" w:cs="Arial"/>
          <w:sz w:val="18"/>
          <w:szCs w:val="18"/>
          <w:lang w:val="es-US"/>
        </w:rPr>
      </w:pPr>
      <w:r w:rsidRPr="005E2361">
        <w:rPr>
          <w:rFonts w:ascii="Arial" w:hAnsi="Arial" w:cs="Arial"/>
          <w:sz w:val="18"/>
          <w:szCs w:val="18"/>
          <w:lang w:val="es-US"/>
        </w:rPr>
        <w:t>Pho</w:t>
      </w:r>
      <w:r w:rsidR="004E3D78" w:rsidRPr="005E2361">
        <w:rPr>
          <w:rFonts w:ascii="Arial" w:hAnsi="Arial" w:cs="Arial"/>
          <w:sz w:val="18"/>
          <w:szCs w:val="18"/>
          <w:lang w:val="es-US"/>
        </w:rPr>
        <w:t>enix prueba el agua para detecta</w:t>
      </w:r>
      <w:r w:rsidRPr="005E2361">
        <w:rPr>
          <w:rFonts w:ascii="Arial" w:hAnsi="Arial" w:cs="Arial"/>
          <w:sz w:val="18"/>
          <w:szCs w:val="18"/>
          <w:lang w:val="es-US"/>
        </w:rPr>
        <w:t xml:space="preserve">r diversos microorganismos, inclusive criptosporidio (o por su apócope, </w:t>
      </w:r>
      <w:proofErr w:type="spellStart"/>
      <w:r w:rsidRPr="005E2361">
        <w:rPr>
          <w:rFonts w:ascii="Arial" w:hAnsi="Arial" w:cs="Arial"/>
          <w:sz w:val="18"/>
          <w:szCs w:val="18"/>
          <w:lang w:val="es-US"/>
        </w:rPr>
        <w:t>cripto</w:t>
      </w:r>
      <w:proofErr w:type="spellEnd"/>
      <w:r w:rsidRPr="005E2361">
        <w:rPr>
          <w:rFonts w:ascii="Arial" w:hAnsi="Arial" w:cs="Arial"/>
          <w:sz w:val="18"/>
          <w:szCs w:val="18"/>
          <w:lang w:val="es-US"/>
        </w:rPr>
        <w:t xml:space="preserve">) y </w:t>
      </w:r>
      <w:proofErr w:type="spellStart"/>
      <w:r w:rsidRPr="005E2361">
        <w:rPr>
          <w:rFonts w:ascii="Arial" w:hAnsi="Arial" w:cs="Arial"/>
          <w:sz w:val="18"/>
          <w:szCs w:val="18"/>
          <w:lang w:val="es-US"/>
        </w:rPr>
        <w:t>giardia</w:t>
      </w:r>
      <w:proofErr w:type="spellEnd"/>
      <w:r w:rsidRPr="005E2361">
        <w:rPr>
          <w:rFonts w:ascii="Arial" w:hAnsi="Arial" w:cs="Arial"/>
          <w:sz w:val="18"/>
          <w:szCs w:val="18"/>
          <w:lang w:val="es-US"/>
        </w:rPr>
        <w:t xml:space="preserve">. </w:t>
      </w:r>
      <w:proofErr w:type="spellStart"/>
      <w:r w:rsidRPr="005E2361">
        <w:rPr>
          <w:rFonts w:ascii="Arial" w:hAnsi="Arial" w:cs="Arial"/>
          <w:sz w:val="18"/>
          <w:szCs w:val="18"/>
          <w:lang w:val="es-US"/>
        </w:rPr>
        <w:t>Cripto</w:t>
      </w:r>
      <w:proofErr w:type="spellEnd"/>
      <w:r w:rsidRPr="005E2361">
        <w:rPr>
          <w:rFonts w:ascii="Arial" w:hAnsi="Arial" w:cs="Arial"/>
          <w:sz w:val="18"/>
          <w:szCs w:val="18"/>
          <w:lang w:val="es-US"/>
        </w:rPr>
        <w:t xml:space="preserve"> y </w:t>
      </w:r>
      <w:proofErr w:type="spellStart"/>
      <w:r w:rsidRPr="005E2361">
        <w:rPr>
          <w:rFonts w:ascii="Arial" w:hAnsi="Arial" w:cs="Arial"/>
          <w:sz w:val="18"/>
          <w:szCs w:val="18"/>
          <w:lang w:val="es-US"/>
        </w:rPr>
        <w:t>giardia</w:t>
      </w:r>
      <w:proofErr w:type="spellEnd"/>
      <w:r w:rsidRPr="005E2361">
        <w:rPr>
          <w:rFonts w:ascii="Arial" w:hAnsi="Arial" w:cs="Arial"/>
          <w:sz w:val="18"/>
          <w:szCs w:val="18"/>
          <w:lang w:val="es-US"/>
        </w:rPr>
        <w:t xml:space="preserve"> causan enfermedades diarreicas </w:t>
      </w:r>
      <w:r w:rsidR="004E3D78" w:rsidRPr="005E2361">
        <w:rPr>
          <w:rFonts w:ascii="Arial" w:hAnsi="Arial" w:cs="Arial"/>
          <w:sz w:val="18"/>
          <w:szCs w:val="18"/>
          <w:lang w:val="es-US"/>
        </w:rPr>
        <w:t xml:space="preserve">al ingerir </w:t>
      </w:r>
      <w:r w:rsidRPr="005E2361">
        <w:rPr>
          <w:rFonts w:ascii="Arial" w:hAnsi="Arial" w:cs="Arial"/>
          <w:sz w:val="18"/>
          <w:szCs w:val="18"/>
          <w:lang w:val="es-US"/>
        </w:rPr>
        <w:t xml:space="preserve">tierra, alimentos, agua o superficies contaminadas con heces de humanos o animales. No hubo casos de la enfermedad causados por ninguno de estos microorganismos atribuidos al abastecimiento de agua potable pública </w:t>
      </w:r>
      <w:r w:rsidR="00E73B3C" w:rsidRPr="005E2361">
        <w:rPr>
          <w:rFonts w:ascii="Arial" w:hAnsi="Arial" w:cs="Arial"/>
          <w:sz w:val="18"/>
          <w:szCs w:val="18"/>
          <w:lang w:val="es-US"/>
        </w:rPr>
        <w:t>en nuestra áre</w:t>
      </w:r>
      <w:r w:rsidRPr="005E2361">
        <w:rPr>
          <w:rFonts w:ascii="Arial" w:hAnsi="Arial" w:cs="Arial"/>
          <w:sz w:val="18"/>
          <w:szCs w:val="18"/>
          <w:lang w:val="es-US"/>
        </w:rPr>
        <w:t xml:space="preserve">a de servicio. Se </w:t>
      </w:r>
      <w:r w:rsidR="00B2325F" w:rsidRPr="005E2361">
        <w:rPr>
          <w:rFonts w:ascii="Arial" w:hAnsi="Arial" w:cs="Arial"/>
          <w:sz w:val="18"/>
          <w:szCs w:val="18"/>
          <w:lang w:val="es-US"/>
        </w:rPr>
        <w:t>hallaron niveles bajos de giardia en agua no potable antes de ser tratada en las plantas de tratamiento de agua.</w:t>
      </w:r>
      <w:r w:rsidR="00E84A25" w:rsidRPr="005E2361">
        <w:rPr>
          <w:rFonts w:ascii="Arial" w:hAnsi="Arial" w:cs="Arial"/>
          <w:sz w:val="18"/>
          <w:szCs w:val="18"/>
          <w:lang w:val="es-US"/>
        </w:rPr>
        <w:t xml:space="preserve"> La Regla de </w:t>
      </w:r>
      <w:r w:rsidR="00733018" w:rsidRPr="005E2361">
        <w:rPr>
          <w:rFonts w:ascii="Arial" w:hAnsi="Arial" w:cs="Arial"/>
          <w:sz w:val="18"/>
          <w:szCs w:val="18"/>
          <w:lang w:val="es-US"/>
        </w:rPr>
        <w:t>T</w:t>
      </w:r>
      <w:r w:rsidR="00E84A25" w:rsidRPr="005E2361">
        <w:rPr>
          <w:rFonts w:ascii="Arial" w:hAnsi="Arial" w:cs="Arial"/>
          <w:sz w:val="18"/>
          <w:szCs w:val="18"/>
          <w:lang w:val="es-US"/>
        </w:rPr>
        <w:t>ratamiento</w:t>
      </w:r>
      <w:r w:rsidR="00733018" w:rsidRPr="005E2361">
        <w:rPr>
          <w:rFonts w:ascii="Arial" w:hAnsi="Arial" w:cs="Arial"/>
          <w:sz w:val="18"/>
          <w:szCs w:val="18"/>
          <w:lang w:val="es-US"/>
        </w:rPr>
        <w:t xml:space="preserve"> Mejorado</w:t>
      </w:r>
      <w:r w:rsidR="00E84A25" w:rsidRPr="005E2361">
        <w:rPr>
          <w:rFonts w:ascii="Arial" w:hAnsi="Arial" w:cs="Arial"/>
          <w:sz w:val="18"/>
          <w:szCs w:val="18"/>
          <w:lang w:val="es-US"/>
        </w:rPr>
        <w:t xml:space="preserve"> de </w:t>
      </w:r>
      <w:r w:rsidR="00733018" w:rsidRPr="005E2361">
        <w:rPr>
          <w:rFonts w:ascii="Arial" w:hAnsi="Arial" w:cs="Arial"/>
          <w:sz w:val="18"/>
          <w:szCs w:val="18"/>
          <w:lang w:val="es-US"/>
        </w:rPr>
        <w:t>A</w:t>
      </w:r>
      <w:r w:rsidR="00E84A25" w:rsidRPr="005E2361">
        <w:rPr>
          <w:rFonts w:ascii="Arial" w:hAnsi="Arial" w:cs="Arial"/>
          <w:sz w:val="18"/>
          <w:szCs w:val="18"/>
          <w:lang w:val="es-US"/>
        </w:rPr>
        <w:t xml:space="preserve">gua </w:t>
      </w:r>
      <w:r w:rsidR="00733018" w:rsidRPr="005E2361">
        <w:rPr>
          <w:rFonts w:ascii="Arial" w:hAnsi="Arial" w:cs="Arial"/>
          <w:sz w:val="18"/>
          <w:szCs w:val="18"/>
          <w:lang w:val="es-US"/>
        </w:rPr>
        <w:t>Superficial a Largo Plazo 2 (</w:t>
      </w:r>
      <w:r w:rsidR="00757487" w:rsidRPr="005E2361">
        <w:rPr>
          <w:rFonts w:ascii="Arial" w:hAnsi="Arial" w:cs="Arial"/>
          <w:sz w:val="18"/>
          <w:szCs w:val="18"/>
          <w:lang w:val="es-US"/>
        </w:rPr>
        <w:t xml:space="preserve">Long </w:t>
      </w:r>
      <w:proofErr w:type="spellStart"/>
      <w:r w:rsidR="00757487" w:rsidRPr="005E2361">
        <w:rPr>
          <w:rFonts w:ascii="Arial" w:hAnsi="Arial" w:cs="Arial"/>
          <w:sz w:val="18"/>
          <w:szCs w:val="18"/>
          <w:lang w:val="es-US"/>
        </w:rPr>
        <w:t>Term</w:t>
      </w:r>
      <w:proofErr w:type="spellEnd"/>
      <w:r w:rsidR="00757487" w:rsidRPr="005E2361">
        <w:rPr>
          <w:rFonts w:ascii="Arial" w:hAnsi="Arial" w:cs="Arial"/>
          <w:sz w:val="18"/>
          <w:szCs w:val="18"/>
          <w:lang w:val="es-US"/>
        </w:rPr>
        <w:t xml:space="preserve"> 2 </w:t>
      </w:r>
      <w:proofErr w:type="spellStart"/>
      <w:r w:rsidR="00757487" w:rsidRPr="005E2361">
        <w:rPr>
          <w:rFonts w:ascii="Arial" w:hAnsi="Arial" w:cs="Arial"/>
          <w:sz w:val="18"/>
          <w:szCs w:val="18"/>
          <w:lang w:val="es-US"/>
        </w:rPr>
        <w:t>Enhanced</w:t>
      </w:r>
      <w:proofErr w:type="spellEnd"/>
      <w:r w:rsidR="00757487" w:rsidRPr="005E2361">
        <w:rPr>
          <w:rFonts w:ascii="Arial" w:hAnsi="Arial" w:cs="Arial"/>
          <w:sz w:val="18"/>
          <w:szCs w:val="18"/>
          <w:lang w:val="es-US"/>
        </w:rPr>
        <w:t xml:space="preserve"> Surface Water </w:t>
      </w:r>
      <w:proofErr w:type="spellStart"/>
      <w:r w:rsidR="00757487" w:rsidRPr="005E2361">
        <w:rPr>
          <w:rFonts w:ascii="Arial" w:hAnsi="Arial" w:cs="Arial"/>
          <w:sz w:val="18"/>
          <w:szCs w:val="18"/>
          <w:lang w:val="es-US"/>
        </w:rPr>
        <w:t>Treatment</w:t>
      </w:r>
      <w:proofErr w:type="spellEnd"/>
      <w:r w:rsidR="00757487" w:rsidRPr="005E2361">
        <w:rPr>
          <w:rFonts w:ascii="Arial" w:hAnsi="Arial" w:cs="Arial"/>
          <w:sz w:val="18"/>
          <w:szCs w:val="18"/>
          <w:lang w:val="es-US"/>
        </w:rPr>
        <w:t xml:space="preserve"> Rule, </w:t>
      </w:r>
      <w:r w:rsidR="00F404CE" w:rsidRPr="005E2361">
        <w:rPr>
          <w:rFonts w:ascii="Arial" w:hAnsi="Arial" w:cs="Arial"/>
          <w:sz w:val="18"/>
          <w:szCs w:val="18"/>
          <w:lang w:val="es-US"/>
        </w:rPr>
        <w:t xml:space="preserve">LT2ESWTR) de </w:t>
      </w:r>
      <w:r w:rsidR="000D26E0" w:rsidRPr="005E2361">
        <w:rPr>
          <w:rFonts w:ascii="Arial" w:hAnsi="Arial" w:cs="Arial"/>
          <w:sz w:val="18"/>
          <w:szCs w:val="18"/>
          <w:lang w:val="es-US"/>
        </w:rPr>
        <w:t xml:space="preserve">la EPA requiere que Phoenix y otros sistemas grandes de tratamiento de agua </w:t>
      </w:r>
      <w:r w:rsidR="007817DF" w:rsidRPr="005E2361">
        <w:rPr>
          <w:rFonts w:ascii="Arial" w:hAnsi="Arial" w:cs="Arial"/>
          <w:sz w:val="18"/>
          <w:szCs w:val="18"/>
          <w:lang w:val="es-US"/>
        </w:rPr>
        <w:t>efectúen monitoreo mensual</w:t>
      </w:r>
      <w:r w:rsidR="000D26E0" w:rsidRPr="005E2361">
        <w:rPr>
          <w:rFonts w:ascii="Arial" w:hAnsi="Arial" w:cs="Arial"/>
          <w:sz w:val="18"/>
          <w:szCs w:val="18"/>
          <w:lang w:val="es-US"/>
        </w:rPr>
        <w:t xml:space="preserve"> de </w:t>
      </w:r>
      <w:proofErr w:type="spellStart"/>
      <w:r w:rsidR="000D26E0" w:rsidRPr="005E2361">
        <w:rPr>
          <w:rFonts w:ascii="Arial" w:hAnsi="Arial" w:cs="Arial"/>
          <w:sz w:val="18"/>
          <w:szCs w:val="18"/>
          <w:lang w:val="es-US"/>
        </w:rPr>
        <w:t>cripto</w:t>
      </w:r>
      <w:proofErr w:type="spellEnd"/>
      <w:r w:rsidR="000D26E0" w:rsidRPr="005E2361">
        <w:rPr>
          <w:rFonts w:ascii="Arial" w:hAnsi="Arial" w:cs="Arial"/>
          <w:sz w:val="18"/>
          <w:szCs w:val="18"/>
          <w:lang w:val="es-US"/>
        </w:rPr>
        <w:t xml:space="preserve"> en su agua de origen. Los resultados bajo </w:t>
      </w:r>
      <w:r w:rsidR="00FD53C0" w:rsidRPr="005E2361">
        <w:rPr>
          <w:rFonts w:ascii="Arial" w:hAnsi="Arial" w:cs="Arial"/>
          <w:sz w:val="18"/>
          <w:szCs w:val="18"/>
          <w:lang w:val="es-US"/>
        </w:rPr>
        <w:t xml:space="preserve">LT2ESWTR </w:t>
      </w:r>
      <w:r w:rsidR="000D26E0" w:rsidRPr="005E2361">
        <w:rPr>
          <w:rFonts w:ascii="Arial" w:hAnsi="Arial" w:cs="Arial"/>
          <w:sz w:val="18"/>
          <w:szCs w:val="18"/>
          <w:lang w:val="es-US"/>
        </w:rPr>
        <w:t xml:space="preserve">determinarán si se requiere tratamiento adicional para eliminar estos microorganismos. </w:t>
      </w:r>
      <w:r w:rsidR="009B4223" w:rsidRPr="009B4223">
        <w:rPr>
          <w:rFonts w:ascii="Arial" w:hAnsi="Arial" w:cs="Arial"/>
          <w:sz w:val="18"/>
          <w:szCs w:val="18"/>
          <w:lang w:val="es-US"/>
        </w:rPr>
        <w:t xml:space="preserve">Phoenix monitoreó </w:t>
      </w:r>
      <w:proofErr w:type="spellStart"/>
      <w:r w:rsidR="009B4223" w:rsidRPr="009B4223">
        <w:rPr>
          <w:rFonts w:ascii="Arial" w:hAnsi="Arial" w:cs="Arial"/>
          <w:sz w:val="18"/>
          <w:szCs w:val="18"/>
          <w:lang w:val="es-US"/>
        </w:rPr>
        <w:t>Crypto</w:t>
      </w:r>
      <w:proofErr w:type="spellEnd"/>
      <w:r w:rsidR="009B4223" w:rsidRPr="009B4223">
        <w:rPr>
          <w:rFonts w:ascii="Arial" w:hAnsi="Arial" w:cs="Arial"/>
          <w:sz w:val="18"/>
          <w:szCs w:val="18"/>
          <w:lang w:val="es-US"/>
        </w:rPr>
        <w:t xml:space="preserve"> en cada planta de tratamiento de agua desde abril de 2015 hasta marzo de 2017. Los resultados van desde no detectado hasta 0.1 </w:t>
      </w:r>
      <w:proofErr w:type="spellStart"/>
      <w:r w:rsidR="009B4223" w:rsidRPr="009B4223">
        <w:rPr>
          <w:rFonts w:ascii="Arial" w:hAnsi="Arial" w:cs="Arial"/>
          <w:sz w:val="18"/>
          <w:szCs w:val="18"/>
          <w:lang w:val="es-US"/>
        </w:rPr>
        <w:t>ooquistes</w:t>
      </w:r>
      <w:proofErr w:type="spellEnd"/>
      <w:r w:rsidR="009B4223" w:rsidRPr="009B4223">
        <w:rPr>
          <w:rFonts w:ascii="Arial" w:hAnsi="Arial" w:cs="Arial"/>
          <w:sz w:val="18"/>
          <w:szCs w:val="18"/>
          <w:lang w:val="es-US"/>
        </w:rPr>
        <w:t xml:space="preserve"> por litro de </w:t>
      </w:r>
      <w:proofErr w:type="spellStart"/>
      <w:r w:rsidR="009B4223" w:rsidRPr="009B4223">
        <w:rPr>
          <w:rFonts w:ascii="Arial" w:hAnsi="Arial" w:cs="Arial"/>
          <w:sz w:val="18"/>
          <w:szCs w:val="18"/>
          <w:lang w:val="es-US"/>
        </w:rPr>
        <w:t>Crypto</w:t>
      </w:r>
      <w:proofErr w:type="spellEnd"/>
      <w:r w:rsidR="009B4223" w:rsidRPr="009B4223">
        <w:rPr>
          <w:rFonts w:ascii="Arial" w:hAnsi="Arial" w:cs="Arial"/>
          <w:sz w:val="18"/>
          <w:szCs w:val="18"/>
          <w:lang w:val="es-US"/>
        </w:rPr>
        <w:t xml:space="preserve"> en el agua de la fuente. En base a los resultados del monitoreo, Phoenix no requiere ningún tratamiento adicional</w:t>
      </w:r>
      <w:r w:rsidR="009B4223">
        <w:rPr>
          <w:rFonts w:ascii="Arial" w:hAnsi="Arial" w:cs="Arial"/>
          <w:sz w:val="18"/>
          <w:szCs w:val="18"/>
          <w:lang w:val="es-US"/>
        </w:rPr>
        <w:t xml:space="preserve">. </w:t>
      </w:r>
      <w:r w:rsidR="00206CBC" w:rsidRPr="005E2361">
        <w:rPr>
          <w:rFonts w:ascii="Arial" w:hAnsi="Arial" w:cs="Arial"/>
          <w:sz w:val="18"/>
          <w:szCs w:val="18"/>
          <w:lang w:val="es-US"/>
        </w:rPr>
        <w:t xml:space="preserve">Para mayores informes acerca de criptosporidio, giardia y otros contaminantes microbianos, comuníquese a </w:t>
      </w:r>
      <w:r w:rsidR="00553D60" w:rsidRPr="005E2361">
        <w:rPr>
          <w:rFonts w:ascii="Arial" w:hAnsi="Arial" w:cs="Arial"/>
          <w:sz w:val="18"/>
          <w:szCs w:val="18"/>
          <w:lang w:val="es-US"/>
        </w:rPr>
        <w:t>la línea directa de Agua Potable Segura de la EPA, al 800-426-4791.</w:t>
      </w:r>
    </w:p>
    <w:p w:rsidR="005E2361" w:rsidRDefault="005E2361" w:rsidP="00B344C6">
      <w:pPr>
        <w:spacing w:after="0" w:line="240" w:lineRule="auto"/>
        <w:rPr>
          <w:rFonts w:ascii="Arial" w:hAnsi="Arial" w:cs="Arial"/>
          <w:sz w:val="20"/>
          <w:szCs w:val="20"/>
          <w:lang w:val="es-US"/>
        </w:rPr>
      </w:pPr>
    </w:p>
    <w:p w:rsidR="00B344C6" w:rsidRDefault="00211590" w:rsidP="00B344C6">
      <w:pPr>
        <w:spacing w:after="0" w:line="240" w:lineRule="auto"/>
        <w:rPr>
          <w:rFonts w:ascii="Arial" w:hAnsi="Arial" w:cs="Arial"/>
          <w:b/>
          <w:color w:val="000000" w:themeColor="text1"/>
          <w:sz w:val="28"/>
          <w:szCs w:val="28"/>
          <w:u w:val="single"/>
          <w:lang w:val="es-US"/>
        </w:rPr>
      </w:pPr>
      <w:r w:rsidRPr="00276DF6">
        <w:rPr>
          <w:rFonts w:ascii="Arial" w:hAnsi="Arial" w:cs="Arial"/>
          <w:b/>
          <w:color w:val="000000" w:themeColor="text1"/>
          <w:sz w:val="28"/>
          <w:szCs w:val="28"/>
          <w:u w:val="single"/>
          <w:lang w:val="es-US"/>
        </w:rPr>
        <w:t>Resumen de la evaluación de aguas de origen para las fuentes de agua potable municipal</w:t>
      </w:r>
    </w:p>
    <w:p w:rsidR="00276DF6" w:rsidRPr="00276DF6" w:rsidRDefault="00276DF6" w:rsidP="00B344C6">
      <w:pPr>
        <w:spacing w:after="0" w:line="240" w:lineRule="auto"/>
        <w:rPr>
          <w:rFonts w:ascii="Arial" w:hAnsi="Arial" w:cs="Arial"/>
          <w:b/>
          <w:color w:val="000000" w:themeColor="text1"/>
          <w:sz w:val="18"/>
          <w:szCs w:val="18"/>
          <w:u w:val="single"/>
          <w:lang w:val="es-US"/>
        </w:rPr>
      </w:pPr>
    </w:p>
    <w:p w:rsidR="008F32DC" w:rsidRPr="00276DF6" w:rsidRDefault="00E65516" w:rsidP="008F32DC">
      <w:pPr>
        <w:spacing w:after="0" w:line="240" w:lineRule="auto"/>
        <w:rPr>
          <w:rFonts w:ascii="Arial" w:hAnsi="Arial" w:cs="Arial"/>
          <w:sz w:val="18"/>
          <w:szCs w:val="18"/>
          <w:lang w:val="es-US"/>
        </w:rPr>
      </w:pPr>
      <w:r w:rsidRPr="00276DF6">
        <w:rPr>
          <w:rFonts w:ascii="Arial" w:hAnsi="Arial" w:cs="Arial"/>
          <w:sz w:val="18"/>
          <w:szCs w:val="18"/>
          <w:lang w:val="es-US"/>
        </w:rPr>
        <w:t xml:space="preserve">El Departamento de Calidad Ambiental de Arizona </w:t>
      </w:r>
      <w:r w:rsidR="00B344C6" w:rsidRPr="00276DF6">
        <w:rPr>
          <w:rFonts w:ascii="Arial" w:hAnsi="Arial" w:cs="Arial"/>
          <w:sz w:val="18"/>
          <w:szCs w:val="18"/>
          <w:lang w:val="es-US"/>
        </w:rPr>
        <w:t>(</w:t>
      </w:r>
      <w:r w:rsidR="003D4FDB" w:rsidRPr="00276DF6">
        <w:rPr>
          <w:rFonts w:ascii="Arial" w:hAnsi="Arial" w:cs="Arial"/>
          <w:sz w:val="18"/>
          <w:szCs w:val="18"/>
          <w:lang w:val="es-US"/>
        </w:rPr>
        <w:t xml:space="preserve">Arizona </w:t>
      </w:r>
      <w:proofErr w:type="spellStart"/>
      <w:r w:rsidR="003D4FDB" w:rsidRPr="00276DF6">
        <w:rPr>
          <w:rFonts w:ascii="Arial" w:hAnsi="Arial" w:cs="Arial"/>
          <w:sz w:val="18"/>
          <w:szCs w:val="18"/>
          <w:lang w:val="es-US"/>
        </w:rPr>
        <w:t>Department</w:t>
      </w:r>
      <w:proofErr w:type="spellEnd"/>
      <w:r w:rsidR="003D4FDB" w:rsidRPr="00276DF6">
        <w:rPr>
          <w:rFonts w:ascii="Arial" w:hAnsi="Arial" w:cs="Arial"/>
          <w:sz w:val="18"/>
          <w:szCs w:val="18"/>
          <w:lang w:val="es-US"/>
        </w:rPr>
        <w:t xml:space="preserve"> of </w:t>
      </w:r>
      <w:proofErr w:type="spellStart"/>
      <w:r w:rsidR="003D4FDB" w:rsidRPr="00276DF6">
        <w:rPr>
          <w:rFonts w:ascii="Arial" w:hAnsi="Arial" w:cs="Arial"/>
          <w:sz w:val="18"/>
          <w:szCs w:val="18"/>
          <w:lang w:val="es-US"/>
        </w:rPr>
        <w:t>Environmental</w:t>
      </w:r>
      <w:proofErr w:type="spellEnd"/>
      <w:r w:rsidR="003D4FDB" w:rsidRPr="00276DF6">
        <w:rPr>
          <w:rFonts w:ascii="Arial" w:hAnsi="Arial" w:cs="Arial"/>
          <w:sz w:val="18"/>
          <w:szCs w:val="18"/>
          <w:lang w:val="es-US"/>
        </w:rPr>
        <w:t xml:space="preserve"> </w:t>
      </w:r>
      <w:proofErr w:type="spellStart"/>
      <w:r w:rsidR="003D4FDB" w:rsidRPr="00276DF6">
        <w:rPr>
          <w:rFonts w:ascii="Arial" w:hAnsi="Arial" w:cs="Arial"/>
          <w:sz w:val="18"/>
          <w:szCs w:val="18"/>
          <w:lang w:val="es-US"/>
        </w:rPr>
        <w:t>Quality</w:t>
      </w:r>
      <w:proofErr w:type="spellEnd"/>
      <w:r w:rsidR="003D4FDB" w:rsidRPr="00276DF6">
        <w:rPr>
          <w:rFonts w:ascii="Arial" w:hAnsi="Arial" w:cs="Arial"/>
          <w:sz w:val="18"/>
          <w:szCs w:val="18"/>
          <w:lang w:val="es-US"/>
        </w:rPr>
        <w:t xml:space="preserve">, </w:t>
      </w:r>
      <w:r w:rsidR="00B344C6" w:rsidRPr="00276DF6">
        <w:rPr>
          <w:rFonts w:ascii="Arial" w:hAnsi="Arial" w:cs="Arial"/>
          <w:sz w:val="18"/>
          <w:szCs w:val="18"/>
          <w:lang w:val="es-US"/>
        </w:rPr>
        <w:t xml:space="preserve">ADEQ) </w:t>
      </w:r>
      <w:r w:rsidRPr="00276DF6">
        <w:rPr>
          <w:rFonts w:ascii="Arial" w:hAnsi="Arial" w:cs="Arial"/>
          <w:sz w:val="18"/>
          <w:szCs w:val="18"/>
          <w:lang w:val="es-US"/>
        </w:rPr>
        <w:t>e</w:t>
      </w:r>
      <w:r w:rsidR="00AE5E55" w:rsidRPr="00276DF6">
        <w:rPr>
          <w:rFonts w:ascii="Arial" w:hAnsi="Arial" w:cs="Arial"/>
          <w:sz w:val="18"/>
          <w:szCs w:val="18"/>
          <w:lang w:val="es-US"/>
        </w:rPr>
        <w:t>valu</w:t>
      </w:r>
      <w:r w:rsidRPr="00276DF6">
        <w:rPr>
          <w:rFonts w:ascii="Arial" w:hAnsi="Arial" w:cs="Arial"/>
          <w:sz w:val="18"/>
          <w:szCs w:val="18"/>
          <w:lang w:val="es-US"/>
        </w:rPr>
        <w:t xml:space="preserve">ó aguas de origen para los pozos de agua potable y las </w:t>
      </w:r>
      <w:r w:rsidR="00AE5E55" w:rsidRPr="00276DF6">
        <w:rPr>
          <w:rFonts w:ascii="Arial" w:hAnsi="Arial" w:cs="Arial"/>
          <w:sz w:val="18"/>
          <w:szCs w:val="18"/>
          <w:lang w:val="es-US"/>
        </w:rPr>
        <w:t>fuentes de agua superficial de</w:t>
      </w:r>
      <w:r w:rsidRPr="00276DF6">
        <w:rPr>
          <w:rFonts w:ascii="Arial" w:hAnsi="Arial" w:cs="Arial"/>
          <w:sz w:val="18"/>
          <w:szCs w:val="18"/>
          <w:lang w:val="es-US"/>
        </w:rPr>
        <w:t xml:space="preserve"> la municipalidad de Phoenix. Esta evaluación estudió los usos del suelo contiguo que pudieran presentar un </w:t>
      </w:r>
      <w:r w:rsidR="00A52113" w:rsidRPr="00276DF6">
        <w:rPr>
          <w:rFonts w:ascii="Arial" w:hAnsi="Arial" w:cs="Arial"/>
          <w:sz w:val="18"/>
          <w:szCs w:val="18"/>
          <w:lang w:val="es-US"/>
        </w:rPr>
        <w:t xml:space="preserve">posible </w:t>
      </w:r>
      <w:r w:rsidRPr="00276DF6">
        <w:rPr>
          <w:rFonts w:ascii="Arial" w:hAnsi="Arial" w:cs="Arial"/>
          <w:sz w:val="18"/>
          <w:szCs w:val="18"/>
          <w:lang w:val="es-US"/>
        </w:rPr>
        <w:t xml:space="preserve">riesgo a </w:t>
      </w:r>
      <w:r w:rsidR="00A52113" w:rsidRPr="00276DF6">
        <w:rPr>
          <w:rFonts w:ascii="Arial" w:hAnsi="Arial" w:cs="Arial"/>
          <w:sz w:val="18"/>
          <w:szCs w:val="18"/>
          <w:lang w:val="es-US"/>
        </w:rPr>
        <w:t xml:space="preserve">las fuentes de agua. </w:t>
      </w:r>
      <w:r w:rsidR="003471DD" w:rsidRPr="00276DF6">
        <w:rPr>
          <w:rFonts w:ascii="Arial" w:hAnsi="Arial" w:cs="Arial"/>
          <w:sz w:val="18"/>
          <w:szCs w:val="18"/>
          <w:lang w:val="es-US"/>
        </w:rPr>
        <w:t xml:space="preserve">Estos </w:t>
      </w:r>
      <w:r w:rsidR="00CC3DD9" w:rsidRPr="00276DF6">
        <w:rPr>
          <w:rFonts w:ascii="Arial" w:hAnsi="Arial" w:cs="Arial"/>
          <w:sz w:val="18"/>
          <w:szCs w:val="18"/>
          <w:lang w:val="es-US"/>
        </w:rPr>
        <w:t xml:space="preserve">riesgos abarcan, entre otros, </w:t>
      </w:r>
      <w:r w:rsidR="003471DD" w:rsidRPr="00276DF6">
        <w:rPr>
          <w:rFonts w:ascii="Arial" w:hAnsi="Arial" w:cs="Arial"/>
          <w:sz w:val="18"/>
          <w:szCs w:val="18"/>
          <w:lang w:val="es-US"/>
        </w:rPr>
        <w:t xml:space="preserve">gasolineras, vertederos, tintorerías, campos agrícolas, </w:t>
      </w:r>
      <w:r w:rsidR="00CD7CB8" w:rsidRPr="00276DF6">
        <w:rPr>
          <w:rFonts w:ascii="Arial" w:hAnsi="Arial" w:cs="Arial"/>
          <w:sz w:val="18"/>
          <w:szCs w:val="18"/>
          <w:lang w:val="es-US"/>
        </w:rPr>
        <w:t xml:space="preserve">plantas de tratamiento servidas, y actividades mineras. </w:t>
      </w:r>
      <w:r w:rsidR="008F32DC" w:rsidRPr="00276DF6">
        <w:rPr>
          <w:rFonts w:ascii="Arial" w:hAnsi="Arial" w:cs="Arial"/>
          <w:sz w:val="18"/>
          <w:szCs w:val="18"/>
          <w:lang w:val="es-US"/>
        </w:rPr>
        <w:t xml:space="preserve">Una vez que </w:t>
      </w:r>
      <w:r w:rsidR="00B344C6" w:rsidRPr="00276DF6">
        <w:rPr>
          <w:rFonts w:ascii="Arial" w:hAnsi="Arial" w:cs="Arial"/>
          <w:sz w:val="18"/>
          <w:szCs w:val="18"/>
          <w:lang w:val="es-US"/>
        </w:rPr>
        <w:t xml:space="preserve">ADEQ </w:t>
      </w:r>
      <w:r w:rsidR="008F32DC" w:rsidRPr="00276DF6">
        <w:rPr>
          <w:rFonts w:ascii="Arial" w:hAnsi="Arial" w:cs="Arial"/>
          <w:sz w:val="18"/>
          <w:szCs w:val="18"/>
          <w:lang w:val="es-US"/>
        </w:rPr>
        <w:t>identificó los usos de suelos contiguos, estos se clasificaron conforme a su potencial para afectar la fuente de agua.</w:t>
      </w:r>
    </w:p>
    <w:p w:rsidR="00C748B2" w:rsidRPr="00276DF6" w:rsidRDefault="00C748B2" w:rsidP="00B344C6">
      <w:pPr>
        <w:spacing w:after="0" w:line="240" w:lineRule="auto"/>
        <w:rPr>
          <w:rFonts w:ascii="Arial" w:hAnsi="Arial" w:cs="Arial"/>
          <w:sz w:val="18"/>
          <w:szCs w:val="18"/>
          <w:lang w:val="es-US"/>
        </w:rPr>
      </w:pPr>
    </w:p>
    <w:p w:rsidR="00A34869" w:rsidRPr="00276DF6" w:rsidRDefault="00AE5E55" w:rsidP="00167A3F">
      <w:pPr>
        <w:spacing w:after="0" w:line="240" w:lineRule="auto"/>
        <w:rPr>
          <w:rFonts w:ascii="Arial" w:hAnsi="Arial" w:cs="Arial"/>
          <w:sz w:val="18"/>
          <w:szCs w:val="18"/>
          <w:lang w:val="es-US"/>
        </w:rPr>
      </w:pPr>
      <w:r w:rsidRPr="00276DF6">
        <w:rPr>
          <w:rFonts w:ascii="Arial" w:hAnsi="Arial" w:cs="Arial"/>
          <w:sz w:val="18"/>
          <w:szCs w:val="18"/>
          <w:lang w:val="es-US"/>
        </w:rPr>
        <w:t xml:space="preserve">La evaluación </w:t>
      </w:r>
      <w:r w:rsidR="00167A3F" w:rsidRPr="00276DF6">
        <w:rPr>
          <w:rFonts w:ascii="Arial" w:hAnsi="Arial" w:cs="Arial"/>
          <w:sz w:val="18"/>
          <w:szCs w:val="18"/>
          <w:lang w:val="es-US"/>
        </w:rPr>
        <w:t xml:space="preserve">ha designado el agua del acueducto </w:t>
      </w:r>
      <w:r w:rsidR="00B344C6" w:rsidRPr="00276DF6">
        <w:rPr>
          <w:rFonts w:ascii="Arial" w:hAnsi="Arial" w:cs="Arial"/>
          <w:sz w:val="18"/>
          <w:szCs w:val="18"/>
          <w:lang w:val="es-US"/>
        </w:rPr>
        <w:t xml:space="preserve">Central Arizona Project (CAP) </w:t>
      </w:r>
      <w:r w:rsidR="00167A3F" w:rsidRPr="00276DF6">
        <w:rPr>
          <w:rFonts w:ascii="Arial" w:hAnsi="Arial" w:cs="Arial"/>
          <w:sz w:val="18"/>
          <w:szCs w:val="18"/>
          <w:lang w:val="es-US"/>
        </w:rPr>
        <w:t xml:space="preserve">de alto riesgo ya que el agua de origen frecuentemente se almacena en el lago Pleasant antes de transportarse a la planta de tratamiento de agua municipal. Se han denunciado derrames o fugas de una sustancia </w:t>
      </w:r>
      <w:r w:rsidR="00CC3DD9" w:rsidRPr="00276DF6">
        <w:rPr>
          <w:rFonts w:ascii="Arial" w:hAnsi="Arial" w:cs="Arial"/>
          <w:sz w:val="18"/>
          <w:szCs w:val="18"/>
          <w:lang w:val="es-US"/>
        </w:rPr>
        <w:t>d</w:t>
      </w:r>
      <w:r w:rsidR="00167A3F" w:rsidRPr="00276DF6">
        <w:rPr>
          <w:rFonts w:ascii="Arial" w:hAnsi="Arial" w:cs="Arial"/>
          <w:sz w:val="18"/>
          <w:szCs w:val="18"/>
          <w:lang w:val="es-US"/>
        </w:rPr>
        <w:t>e instalacio</w:t>
      </w:r>
      <w:r w:rsidR="00C33FB3" w:rsidRPr="00276DF6">
        <w:rPr>
          <w:rFonts w:ascii="Arial" w:hAnsi="Arial" w:cs="Arial"/>
          <w:sz w:val="18"/>
          <w:szCs w:val="18"/>
          <w:lang w:val="es-US"/>
        </w:rPr>
        <w:t>nes cerca del lago que no se ha</w:t>
      </w:r>
      <w:r w:rsidR="00167A3F" w:rsidRPr="00276DF6">
        <w:rPr>
          <w:rFonts w:ascii="Arial" w:hAnsi="Arial" w:cs="Arial"/>
          <w:sz w:val="18"/>
          <w:szCs w:val="18"/>
          <w:lang w:val="es-US"/>
        </w:rPr>
        <w:t xml:space="preserve"> reportado </w:t>
      </w:r>
      <w:r w:rsidR="00C33FB3" w:rsidRPr="00276DF6">
        <w:rPr>
          <w:rFonts w:ascii="Arial" w:hAnsi="Arial" w:cs="Arial"/>
          <w:sz w:val="18"/>
          <w:szCs w:val="18"/>
          <w:lang w:val="es-US"/>
        </w:rPr>
        <w:t>su resolución</w:t>
      </w:r>
      <w:r w:rsidR="00B344C6" w:rsidRPr="00276DF6">
        <w:rPr>
          <w:rFonts w:ascii="Arial" w:hAnsi="Arial" w:cs="Arial"/>
          <w:sz w:val="18"/>
          <w:szCs w:val="18"/>
          <w:lang w:val="es-US"/>
        </w:rPr>
        <w:t>.</w:t>
      </w:r>
      <w:r w:rsidR="00167A3F" w:rsidRPr="00276DF6">
        <w:rPr>
          <w:rFonts w:ascii="Arial" w:hAnsi="Arial" w:cs="Arial"/>
          <w:sz w:val="18"/>
          <w:szCs w:val="18"/>
          <w:lang w:val="es-US"/>
        </w:rPr>
        <w:t xml:space="preserve"> El derrame </w:t>
      </w:r>
      <w:r w:rsidR="00CC3DD9" w:rsidRPr="00276DF6">
        <w:rPr>
          <w:rFonts w:ascii="Arial" w:hAnsi="Arial" w:cs="Arial"/>
          <w:sz w:val="18"/>
          <w:szCs w:val="18"/>
          <w:lang w:val="es-US"/>
        </w:rPr>
        <w:t>de</w:t>
      </w:r>
      <w:r w:rsidR="00167A3F" w:rsidRPr="00276DF6">
        <w:rPr>
          <w:rFonts w:ascii="Arial" w:hAnsi="Arial" w:cs="Arial"/>
          <w:sz w:val="18"/>
          <w:szCs w:val="18"/>
          <w:lang w:val="es-US"/>
        </w:rPr>
        <w:t xml:space="preserve"> estas instalaciones resulta en que el agua que proviene de CAP sea</w:t>
      </w:r>
      <w:r w:rsidR="00CC3DD9" w:rsidRPr="00276DF6">
        <w:rPr>
          <w:rFonts w:ascii="Arial" w:hAnsi="Arial" w:cs="Arial"/>
          <w:sz w:val="18"/>
          <w:szCs w:val="18"/>
          <w:lang w:val="es-US"/>
        </w:rPr>
        <w:t xml:space="preserve"> </w:t>
      </w:r>
      <w:r w:rsidR="00167A3F" w:rsidRPr="00276DF6">
        <w:rPr>
          <w:rFonts w:ascii="Arial" w:hAnsi="Arial" w:cs="Arial"/>
          <w:sz w:val="18"/>
          <w:szCs w:val="18"/>
          <w:lang w:val="es-US"/>
        </w:rPr>
        <w:t>susceptible a posible contaminación</w:t>
      </w:r>
      <w:r w:rsidR="005C52D9" w:rsidRPr="00276DF6">
        <w:rPr>
          <w:rFonts w:ascii="Arial" w:hAnsi="Arial" w:cs="Arial"/>
          <w:sz w:val="18"/>
          <w:szCs w:val="18"/>
          <w:lang w:val="es-US"/>
        </w:rPr>
        <w:t xml:space="preserve"> en un futuro</w:t>
      </w:r>
      <w:r w:rsidR="00167A3F" w:rsidRPr="00276DF6">
        <w:rPr>
          <w:rFonts w:ascii="Arial" w:hAnsi="Arial" w:cs="Arial"/>
          <w:sz w:val="18"/>
          <w:szCs w:val="18"/>
          <w:lang w:val="es-US"/>
        </w:rPr>
        <w:t>.</w:t>
      </w:r>
    </w:p>
    <w:p w:rsidR="00C748B2" w:rsidRPr="00276DF6" w:rsidRDefault="00C748B2" w:rsidP="00B344C6">
      <w:pPr>
        <w:spacing w:after="0" w:line="240" w:lineRule="auto"/>
        <w:rPr>
          <w:rFonts w:ascii="Arial" w:hAnsi="Arial" w:cs="Arial"/>
          <w:sz w:val="18"/>
          <w:szCs w:val="18"/>
          <w:lang w:val="es-US"/>
        </w:rPr>
      </w:pPr>
    </w:p>
    <w:p w:rsidR="00C748B2" w:rsidRPr="00276DF6" w:rsidRDefault="004345D4" w:rsidP="00320DFC">
      <w:pPr>
        <w:spacing w:after="0" w:line="240" w:lineRule="auto"/>
        <w:rPr>
          <w:rFonts w:ascii="Arial" w:hAnsi="Arial" w:cs="Arial"/>
          <w:sz w:val="18"/>
          <w:szCs w:val="18"/>
          <w:lang w:val="es-US"/>
        </w:rPr>
      </w:pPr>
      <w:r w:rsidRPr="00276DF6">
        <w:rPr>
          <w:rFonts w:ascii="Arial" w:hAnsi="Arial" w:cs="Arial"/>
          <w:sz w:val="18"/>
          <w:szCs w:val="18"/>
          <w:lang w:val="es-US"/>
        </w:rPr>
        <w:t xml:space="preserve">Phoenix garantiza la seguridad de su agua potable al vigilar continuamente el agua tratada </w:t>
      </w:r>
      <w:r w:rsidR="005C52D9" w:rsidRPr="00276DF6">
        <w:rPr>
          <w:rFonts w:ascii="Arial" w:hAnsi="Arial" w:cs="Arial"/>
          <w:sz w:val="18"/>
          <w:szCs w:val="18"/>
          <w:lang w:val="es-US"/>
        </w:rPr>
        <w:t xml:space="preserve">de conformidad </w:t>
      </w:r>
      <w:r w:rsidRPr="00276DF6">
        <w:rPr>
          <w:rFonts w:ascii="Arial" w:hAnsi="Arial" w:cs="Arial"/>
          <w:sz w:val="18"/>
          <w:szCs w:val="18"/>
          <w:lang w:val="es-US"/>
        </w:rPr>
        <w:t>con</w:t>
      </w:r>
      <w:r w:rsidR="005C52D9" w:rsidRPr="00276DF6">
        <w:rPr>
          <w:rFonts w:ascii="Arial" w:hAnsi="Arial" w:cs="Arial"/>
          <w:sz w:val="18"/>
          <w:szCs w:val="18"/>
          <w:lang w:val="es-US"/>
        </w:rPr>
        <w:t xml:space="preserve"> </w:t>
      </w:r>
      <w:r w:rsidRPr="00276DF6">
        <w:rPr>
          <w:rFonts w:ascii="Arial" w:hAnsi="Arial" w:cs="Arial"/>
          <w:sz w:val="18"/>
          <w:szCs w:val="18"/>
          <w:lang w:val="es-US"/>
        </w:rPr>
        <w:t xml:space="preserve">los reglamentos del agua potable. Phoenix </w:t>
      </w:r>
      <w:r w:rsidR="00320DFC" w:rsidRPr="00276DF6">
        <w:rPr>
          <w:rFonts w:ascii="Arial" w:hAnsi="Arial" w:cs="Arial"/>
          <w:sz w:val="18"/>
          <w:szCs w:val="18"/>
          <w:lang w:val="es-US"/>
        </w:rPr>
        <w:t xml:space="preserve">realiza </w:t>
      </w:r>
      <w:r w:rsidRPr="00276DF6">
        <w:rPr>
          <w:rFonts w:ascii="Arial" w:hAnsi="Arial" w:cs="Arial"/>
          <w:sz w:val="18"/>
          <w:szCs w:val="18"/>
          <w:lang w:val="es-US"/>
        </w:rPr>
        <w:t>asimismo monitoreo y estudios</w:t>
      </w:r>
      <w:r w:rsidR="00320DFC" w:rsidRPr="00276DF6">
        <w:rPr>
          <w:rFonts w:ascii="Arial" w:hAnsi="Arial" w:cs="Arial"/>
          <w:sz w:val="18"/>
          <w:szCs w:val="18"/>
          <w:lang w:val="es-US"/>
        </w:rPr>
        <w:t xml:space="preserve"> adicionales</w:t>
      </w:r>
      <w:r w:rsidRPr="00276DF6">
        <w:rPr>
          <w:rFonts w:ascii="Arial" w:hAnsi="Arial" w:cs="Arial"/>
          <w:sz w:val="18"/>
          <w:szCs w:val="18"/>
          <w:lang w:val="es-US"/>
        </w:rPr>
        <w:t xml:space="preserve"> para evaluar la calidad del agua. Si algún contaminante se aproxima al MCL del agua potable, se instala tratamiento o se retiran de servicio los pozos. </w:t>
      </w:r>
      <w:r w:rsidR="00320DFC" w:rsidRPr="00276DF6">
        <w:rPr>
          <w:rFonts w:ascii="Arial" w:hAnsi="Arial" w:cs="Arial"/>
          <w:sz w:val="18"/>
          <w:szCs w:val="18"/>
          <w:lang w:val="es-US"/>
        </w:rPr>
        <w:t>Los residentes pueden ayudar a proteger nuestras fuen</w:t>
      </w:r>
      <w:r w:rsidR="00C33FB3" w:rsidRPr="00276DF6">
        <w:rPr>
          <w:rFonts w:ascii="Arial" w:hAnsi="Arial" w:cs="Arial"/>
          <w:sz w:val="18"/>
          <w:szCs w:val="18"/>
          <w:lang w:val="es-US"/>
        </w:rPr>
        <w:t>tes de agua al seguir buenas prá</w:t>
      </w:r>
      <w:r w:rsidR="00320DFC" w:rsidRPr="00276DF6">
        <w:rPr>
          <w:rFonts w:ascii="Arial" w:hAnsi="Arial" w:cs="Arial"/>
          <w:sz w:val="18"/>
          <w:szCs w:val="18"/>
          <w:lang w:val="es-US"/>
        </w:rPr>
        <w:t>ctic</w:t>
      </w:r>
      <w:r w:rsidR="00C33FB3" w:rsidRPr="00276DF6">
        <w:rPr>
          <w:rFonts w:ascii="Arial" w:hAnsi="Arial" w:cs="Arial"/>
          <w:sz w:val="18"/>
          <w:szCs w:val="18"/>
          <w:lang w:val="es-US"/>
        </w:rPr>
        <w:t>a</w:t>
      </w:r>
      <w:r w:rsidR="00320DFC" w:rsidRPr="00276DF6">
        <w:rPr>
          <w:rFonts w:ascii="Arial" w:hAnsi="Arial" w:cs="Arial"/>
          <w:sz w:val="18"/>
          <w:szCs w:val="18"/>
          <w:lang w:val="es-US"/>
        </w:rPr>
        <w:t>s de mantenimiento de su sistema séptico, llevar</w:t>
      </w:r>
      <w:r w:rsidR="00C33FB3" w:rsidRPr="00276DF6">
        <w:rPr>
          <w:rFonts w:ascii="Arial" w:hAnsi="Arial" w:cs="Arial"/>
          <w:sz w:val="18"/>
          <w:szCs w:val="18"/>
          <w:lang w:val="es-US"/>
        </w:rPr>
        <w:t xml:space="preserve"> sustancias químicas peligrosas del hogar</w:t>
      </w:r>
      <w:r w:rsidR="00320DFC" w:rsidRPr="00276DF6">
        <w:rPr>
          <w:rFonts w:ascii="Arial" w:hAnsi="Arial" w:cs="Arial"/>
          <w:sz w:val="18"/>
          <w:szCs w:val="18"/>
          <w:lang w:val="es-US"/>
        </w:rPr>
        <w:t xml:space="preserve"> a los sitios de recolección de materiales peligrosos, y limitar el uso de pesticidas y fertilizantes.</w:t>
      </w:r>
    </w:p>
    <w:p w:rsidR="00C748B2" w:rsidRPr="00276DF6" w:rsidRDefault="00C748B2" w:rsidP="00B344C6">
      <w:pPr>
        <w:spacing w:after="0" w:line="240" w:lineRule="auto"/>
        <w:rPr>
          <w:rFonts w:ascii="Arial" w:hAnsi="Arial" w:cs="Arial"/>
          <w:sz w:val="18"/>
          <w:szCs w:val="18"/>
          <w:lang w:val="es-US"/>
        </w:rPr>
      </w:pPr>
    </w:p>
    <w:p w:rsidR="00C748B2" w:rsidRPr="00276DF6" w:rsidRDefault="00257CBB" w:rsidP="00653CF7">
      <w:pPr>
        <w:spacing w:after="0" w:line="240" w:lineRule="auto"/>
        <w:rPr>
          <w:rFonts w:ascii="Arial" w:hAnsi="Arial" w:cs="Arial"/>
          <w:sz w:val="18"/>
          <w:szCs w:val="18"/>
          <w:lang w:val="es-US"/>
        </w:rPr>
      </w:pPr>
      <w:r w:rsidRPr="00276DF6">
        <w:rPr>
          <w:rFonts w:ascii="Arial" w:hAnsi="Arial" w:cs="Arial"/>
          <w:sz w:val="18"/>
          <w:szCs w:val="18"/>
          <w:lang w:val="es-US"/>
        </w:rPr>
        <w:t>El informe complet</w:t>
      </w:r>
      <w:r w:rsidR="00653CF7" w:rsidRPr="00276DF6">
        <w:rPr>
          <w:rFonts w:ascii="Arial" w:hAnsi="Arial" w:cs="Arial"/>
          <w:sz w:val="18"/>
          <w:szCs w:val="18"/>
          <w:lang w:val="es-US"/>
        </w:rPr>
        <w:t>o</w:t>
      </w:r>
      <w:r w:rsidRPr="00276DF6">
        <w:rPr>
          <w:rFonts w:ascii="Arial" w:hAnsi="Arial" w:cs="Arial"/>
          <w:sz w:val="18"/>
          <w:szCs w:val="18"/>
          <w:lang w:val="es-US"/>
        </w:rPr>
        <w:t xml:space="preserve"> </w:t>
      </w:r>
      <w:r w:rsidR="00653CF7" w:rsidRPr="00276DF6">
        <w:rPr>
          <w:rFonts w:ascii="Arial" w:hAnsi="Arial" w:cs="Arial"/>
          <w:sz w:val="18"/>
          <w:szCs w:val="18"/>
          <w:lang w:val="es-US"/>
        </w:rPr>
        <w:t xml:space="preserve">está disponible para su consulta en </w:t>
      </w:r>
      <w:r w:rsidR="00B344C6" w:rsidRPr="00276DF6">
        <w:rPr>
          <w:rFonts w:ascii="Arial" w:hAnsi="Arial" w:cs="Arial"/>
          <w:sz w:val="18"/>
          <w:szCs w:val="18"/>
          <w:lang w:val="es-US"/>
        </w:rPr>
        <w:t>ADEQ, 1110 W. Washington St., Phoenix, AZ 85007 o</w:t>
      </w:r>
      <w:r w:rsidR="00653CF7" w:rsidRPr="00276DF6">
        <w:rPr>
          <w:rFonts w:ascii="Arial" w:hAnsi="Arial" w:cs="Arial"/>
          <w:sz w:val="18"/>
          <w:szCs w:val="18"/>
          <w:lang w:val="es-US"/>
        </w:rPr>
        <w:t xml:space="preserve"> puede solicitar una copia electrónica de </w:t>
      </w:r>
      <w:r w:rsidR="00B344C6" w:rsidRPr="00276DF6">
        <w:rPr>
          <w:rFonts w:ascii="Arial" w:hAnsi="Arial" w:cs="Arial"/>
          <w:sz w:val="18"/>
          <w:szCs w:val="18"/>
          <w:lang w:val="es-US"/>
        </w:rPr>
        <w:t>ADEQ a</w:t>
      </w:r>
      <w:r w:rsidR="00653CF7" w:rsidRPr="00276DF6">
        <w:rPr>
          <w:rFonts w:ascii="Arial" w:hAnsi="Arial" w:cs="Arial"/>
          <w:sz w:val="18"/>
          <w:szCs w:val="18"/>
          <w:lang w:val="es-US"/>
        </w:rPr>
        <w:t xml:space="preserve"> la dirección</w:t>
      </w:r>
      <w:r w:rsidR="00B344C6" w:rsidRPr="00276DF6">
        <w:rPr>
          <w:rFonts w:ascii="Arial" w:hAnsi="Arial" w:cs="Arial"/>
          <w:sz w:val="18"/>
          <w:szCs w:val="18"/>
          <w:lang w:val="es-US"/>
        </w:rPr>
        <w:t xml:space="preserve"> </w:t>
      </w:r>
      <w:hyperlink r:id="rId14" w:history="1">
        <w:r w:rsidR="00C748B2" w:rsidRPr="00276DF6">
          <w:rPr>
            <w:rStyle w:val="Hyperlink"/>
            <w:rFonts w:ascii="Arial" w:hAnsi="Arial" w:cs="Arial"/>
            <w:sz w:val="18"/>
            <w:szCs w:val="18"/>
            <w:lang w:val="es-US"/>
          </w:rPr>
          <w:t>dml@azdeq.gov</w:t>
        </w:r>
      </w:hyperlink>
      <w:r w:rsidR="00653CF7" w:rsidRPr="00276DF6">
        <w:rPr>
          <w:rFonts w:ascii="Arial" w:hAnsi="Arial" w:cs="Arial"/>
          <w:sz w:val="18"/>
          <w:szCs w:val="18"/>
          <w:lang w:val="es-US"/>
        </w:rPr>
        <w:t>.</w:t>
      </w:r>
    </w:p>
    <w:p w:rsidR="00C748B2" w:rsidRPr="00276DF6" w:rsidRDefault="00C748B2" w:rsidP="00B344C6">
      <w:pPr>
        <w:spacing w:after="0" w:line="240" w:lineRule="auto"/>
        <w:rPr>
          <w:rFonts w:ascii="Arial" w:hAnsi="Arial" w:cs="Arial"/>
          <w:sz w:val="18"/>
          <w:szCs w:val="18"/>
          <w:lang w:val="es-US"/>
        </w:rPr>
      </w:pPr>
    </w:p>
    <w:p w:rsidR="00830D94" w:rsidRPr="009B4223" w:rsidRDefault="005C52D9" w:rsidP="00FD53C0">
      <w:pPr>
        <w:spacing w:after="0" w:line="240" w:lineRule="auto"/>
        <w:rPr>
          <w:rFonts w:ascii="Arial" w:hAnsi="Arial" w:cs="Arial"/>
          <w:b/>
          <w:color w:val="000000" w:themeColor="text1"/>
          <w:sz w:val="18"/>
          <w:szCs w:val="18"/>
          <w:lang w:val="es-US"/>
        </w:rPr>
      </w:pPr>
      <w:r w:rsidRPr="00276DF6">
        <w:rPr>
          <w:rFonts w:ascii="Arial" w:hAnsi="Arial" w:cs="Arial"/>
          <w:sz w:val="18"/>
          <w:szCs w:val="18"/>
          <w:lang w:val="es-US"/>
        </w:rPr>
        <w:t>Para mayor</w:t>
      </w:r>
      <w:r w:rsidR="00653CF7" w:rsidRPr="00276DF6">
        <w:rPr>
          <w:rFonts w:ascii="Arial" w:hAnsi="Arial" w:cs="Arial"/>
          <w:sz w:val="18"/>
          <w:szCs w:val="18"/>
          <w:lang w:val="es-US"/>
        </w:rPr>
        <w:t xml:space="preserve"> información, visite el sitio web </w:t>
      </w:r>
      <w:r w:rsidR="00653CF7" w:rsidRPr="009B4223">
        <w:rPr>
          <w:rFonts w:ascii="Arial" w:hAnsi="Arial" w:cs="Arial"/>
          <w:color w:val="000000" w:themeColor="text1"/>
          <w:sz w:val="18"/>
          <w:szCs w:val="18"/>
          <w:lang w:val="es-US"/>
        </w:rPr>
        <w:t xml:space="preserve">de </w:t>
      </w:r>
      <w:r w:rsidR="00B344C6" w:rsidRPr="009B4223">
        <w:rPr>
          <w:rFonts w:ascii="Arial" w:hAnsi="Arial" w:cs="Arial"/>
          <w:color w:val="000000" w:themeColor="text1"/>
          <w:sz w:val="18"/>
          <w:szCs w:val="18"/>
          <w:lang w:val="es-US"/>
        </w:rPr>
        <w:t xml:space="preserve">ADEQ </w:t>
      </w:r>
      <w:r w:rsidR="00653CF7" w:rsidRPr="009B4223">
        <w:rPr>
          <w:rFonts w:ascii="Arial" w:hAnsi="Arial" w:cs="Arial"/>
          <w:color w:val="000000" w:themeColor="text1"/>
          <w:sz w:val="18"/>
          <w:szCs w:val="18"/>
          <w:lang w:val="es-US"/>
        </w:rPr>
        <w:t>en</w:t>
      </w:r>
      <w:r w:rsidR="00B344C6" w:rsidRPr="009B4223">
        <w:rPr>
          <w:rFonts w:ascii="Arial" w:hAnsi="Arial" w:cs="Arial"/>
          <w:color w:val="000000" w:themeColor="text1"/>
          <w:sz w:val="18"/>
          <w:szCs w:val="18"/>
          <w:lang w:val="es-US"/>
        </w:rPr>
        <w:t xml:space="preserve">: </w:t>
      </w:r>
      <w:r w:rsidR="009B4223" w:rsidRPr="009B4223">
        <w:rPr>
          <w:rFonts w:ascii="Segoe UI" w:hAnsi="Segoe UI" w:cs="Segoe UI"/>
          <w:b/>
          <w:color w:val="000000" w:themeColor="text1"/>
          <w:sz w:val="18"/>
          <w:szCs w:val="18"/>
        </w:rPr>
        <w:t>http://www.azdeq.gov/node/735</w:t>
      </w:r>
      <w:r w:rsidR="00653CF7" w:rsidRPr="009B4223">
        <w:rPr>
          <w:rFonts w:ascii="Arial" w:hAnsi="Arial" w:cs="Arial"/>
          <w:color w:val="000000" w:themeColor="text1"/>
          <w:sz w:val="18"/>
          <w:szCs w:val="18"/>
          <w:lang w:val="es-US"/>
        </w:rPr>
        <w:t>, o</w:t>
      </w:r>
      <w:r w:rsidR="00B344C6" w:rsidRPr="009B4223">
        <w:rPr>
          <w:rFonts w:ascii="Arial" w:hAnsi="Arial" w:cs="Arial"/>
          <w:color w:val="000000" w:themeColor="text1"/>
          <w:sz w:val="18"/>
          <w:szCs w:val="18"/>
          <w:lang w:val="es-US"/>
        </w:rPr>
        <w:t xml:space="preserve"> </w:t>
      </w:r>
      <w:r w:rsidR="00653CF7" w:rsidRPr="009B4223">
        <w:rPr>
          <w:rFonts w:ascii="Arial" w:hAnsi="Arial" w:cs="Arial"/>
          <w:color w:val="000000" w:themeColor="text1"/>
          <w:sz w:val="18"/>
          <w:szCs w:val="18"/>
          <w:lang w:val="es-US"/>
        </w:rPr>
        <w:t>comuníquese con</w:t>
      </w:r>
      <w:r w:rsidR="006109BE" w:rsidRPr="009B4223">
        <w:rPr>
          <w:rFonts w:ascii="Arial" w:hAnsi="Arial" w:cs="Arial"/>
          <w:color w:val="000000" w:themeColor="text1"/>
          <w:sz w:val="18"/>
          <w:szCs w:val="18"/>
          <w:lang w:val="es-US"/>
        </w:rPr>
        <w:t xml:space="preserve"> la División de Servicios Medioambientales del Departamento de Servicios de Agua</w:t>
      </w:r>
      <w:r w:rsidR="00F97D73" w:rsidRPr="009B4223">
        <w:rPr>
          <w:rFonts w:ascii="Arial" w:hAnsi="Arial" w:cs="Arial"/>
          <w:color w:val="000000" w:themeColor="text1"/>
          <w:sz w:val="18"/>
          <w:szCs w:val="18"/>
          <w:lang w:val="es-US"/>
        </w:rPr>
        <w:t>,</w:t>
      </w:r>
      <w:r w:rsidR="00653CF7" w:rsidRPr="009B4223">
        <w:rPr>
          <w:rFonts w:ascii="Arial" w:hAnsi="Arial" w:cs="Arial"/>
          <w:color w:val="000000" w:themeColor="text1"/>
          <w:sz w:val="18"/>
          <w:szCs w:val="18"/>
          <w:lang w:val="es-US"/>
        </w:rPr>
        <w:t xml:space="preserve"> </w:t>
      </w:r>
      <w:r w:rsidR="00F97D73" w:rsidRPr="009B4223">
        <w:rPr>
          <w:rFonts w:ascii="Arial" w:hAnsi="Arial" w:cs="Arial"/>
          <w:color w:val="000000" w:themeColor="text1"/>
          <w:sz w:val="18"/>
          <w:szCs w:val="18"/>
          <w:lang w:val="es-US"/>
        </w:rPr>
        <w:t xml:space="preserve">al </w:t>
      </w:r>
      <w:r w:rsidR="00830D94" w:rsidRPr="009B4223">
        <w:rPr>
          <w:rFonts w:ascii="Arial" w:hAnsi="Arial" w:cs="Arial"/>
          <w:color w:val="000000" w:themeColor="text1"/>
          <w:sz w:val="18"/>
          <w:szCs w:val="18"/>
          <w:lang w:val="es-US"/>
        </w:rPr>
        <w:t>602-262-5012.</w:t>
      </w:r>
    </w:p>
    <w:p w:rsidR="00830D94" w:rsidRDefault="00830D94" w:rsidP="00830D94">
      <w:pPr>
        <w:spacing w:after="0" w:line="240" w:lineRule="auto"/>
        <w:jc w:val="center"/>
        <w:rPr>
          <w:rFonts w:ascii="Arial" w:hAnsi="Arial" w:cs="Arial"/>
          <w:b/>
          <w:sz w:val="28"/>
          <w:szCs w:val="28"/>
          <w:u w:val="single"/>
          <w:lang w:val="es-US"/>
        </w:rPr>
      </w:pPr>
    </w:p>
    <w:p w:rsidR="009B4223" w:rsidRDefault="009B4223" w:rsidP="00830D94">
      <w:pPr>
        <w:spacing w:after="0" w:line="240" w:lineRule="auto"/>
        <w:jc w:val="center"/>
        <w:rPr>
          <w:rFonts w:ascii="Arial" w:hAnsi="Arial" w:cs="Arial"/>
          <w:b/>
          <w:sz w:val="28"/>
          <w:szCs w:val="28"/>
          <w:u w:val="single"/>
          <w:lang w:val="es-US"/>
        </w:rPr>
      </w:pPr>
    </w:p>
    <w:p w:rsidR="009B4223" w:rsidRDefault="009B4223" w:rsidP="00830D94">
      <w:pPr>
        <w:spacing w:after="0" w:line="240" w:lineRule="auto"/>
        <w:jc w:val="center"/>
        <w:rPr>
          <w:rFonts w:ascii="Arial" w:hAnsi="Arial" w:cs="Arial"/>
          <w:b/>
          <w:sz w:val="28"/>
          <w:szCs w:val="28"/>
          <w:u w:val="single"/>
          <w:lang w:val="es-US"/>
        </w:rPr>
      </w:pPr>
    </w:p>
    <w:p w:rsidR="009B4223" w:rsidRDefault="009B4223" w:rsidP="00830D94">
      <w:pPr>
        <w:spacing w:after="0" w:line="240" w:lineRule="auto"/>
        <w:jc w:val="center"/>
        <w:rPr>
          <w:rFonts w:ascii="Arial" w:hAnsi="Arial" w:cs="Arial"/>
          <w:b/>
          <w:sz w:val="28"/>
          <w:szCs w:val="28"/>
          <w:u w:val="single"/>
          <w:lang w:val="es-US"/>
        </w:rPr>
      </w:pPr>
    </w:p>
    <w:p w:rsidR="009B4223" w:rsidRDefault="009B4223" w:rsidP="00830D94">
      <w:pPr>
        <w:spacing w:after="0" w:line="240" w:lineRule="auto"/>
        <w:jc w:val="center"/>
        <w:rPr>
          <w:rFonts w:ascii="Arial" w:hAnsi="Arial" w:cs="Arial"/>
          <w:b/>
          <w:sz w:val="28"/>
          <w:szCs w:val="28"/>
          <w:u w:val="single"/>
          <w:lang w:val="es-US"/>
        </w:rPr>
      </w:pPr>
    </w:p>
    <w:p w:rsidR="009B4223" w:rsidRDefault="009B4223" w:rsidP="00830D94">
      <w:pPr>
        <w:spacing w:after="0" w:line="240" w:lineRule="auto"/>
        <w:jc w:val="center"/>
        <w:rPr>
          <w:rFonts w:ascii="Arial" w:hAnsi="Arial" w:cs="Arial"/>
          <w:b/>
          <w:sz w:val="28"/>
          <w:szCs w:val="28"/>
          <w:u w:val="single"/>
          <w:lang w:val="es-US"/>
        </w:rPr>
      </w:pPr>
    </w:p>
    <w:p w:rsidR="009B4223" w:rsidRDefault="009B4223" w:rsidP="00830D94">
      <w:pPr>
        <w:spacing w:after="0" w:line="240" w:lineRule="auto"/>
        <w:jc w:val="center"/>
        <w:rPr>
          <w:rFonts w:ascii="Arial" w:hAnsi="Arial" w:cs="Arial"/>
          <w:b/>
          <w:sz w:val="28"/>
          <w:szCs w:val="28"/>
          <w:u w:val="single"/>
          <w:lang w:val="es-US"/>
        </w:rPr>
      </w:pPr>
    </w:p>
    <w:p w:rsidR="009B4223" w:rsidRDefault="009B4223" w:rsidP="00830D94">
      <w:pPr>
        <w:spacing w:after="0" w:line="240" w:lineRule="auto"/>
        <w:jc w:val="center"/>
        <w:rPr>
          <w:rFonts w:ascii="Arial" w:hAnsi="Arial" w:cs="Arial"/>
          <w:b/>
          <w:sz w:val="28"/>
          <w:szCs w:val="28"/>
          <w:u w:val="single"/>
          <w:lang w:val="es-US"/>
        </w:rPr>
      </w:pPr>
    </w:p>
    <w:p w:rsidR="00830D94" w:rsidRPr="00276DF6" w:rsidRDefault="00F97D73" w:rsidP="00FD53C0">
      <w:pPr>
        <w:spacing w:after="0" w:line="240" w:lineRule="auto"/>
        <w:rPr>
          <w:rFonts w:ascii="Arial" w:hAnsi="Arial" w:cs="Arial"/>
          <w:b/>
          <w:sz w:val="28"/>
          <w:szCs w:val="28"/>
          <w:u w:val="single"/>
          <w:lang w:val="es-US"/>
        </w:rPr>
      </w:pPr>
      <w:r w:rsidRPr="00276DF6">
        <w:rPr>
          <w:rFonts w:ascii="Arial" w:hAnsi="Arial" w:cs="Arial"/>
          <w:b/>
          <w:sz w:val="28"/>
          <w:szCs w:val="28"/>
          <w:u w:val="single"/>
          <w:lang w:val="es-US"/>
        </w:rPr>
        <w:t>Dónde obtener más información sobre la calidad de nuestra agua</w:t>
      </w:r>
    </w:p>
    <w:p w:rsidR="00AA7564" w:rsidRPr="00276DF6" w:rsidRDefault="00F97D73" w:rsidP="00F97D73">
      <w:pPr>
        <w:spacing w:after="0" w:line="240" w:lineRule="auto"/>
        <w:rPr>
          <w:rFonts w:ascii="Arial" w:hAnsi="Arial" w:cs="Arial"/>
          <w:sz w:val="18"/>
          <w:szCs w:val="18"/>
          <w:lang w:val="es-US"/>
        </w:rPr>
      </w:pPr>
      <w:r w:rsidRPr="00276DF6">
        <w:rPr>
          <w:rFonts w:ascii="Arial" w:hAnsi="Arial" w:cs="Arial"/>
          <w:sz w:val="18"/>
          <w:szCs w:val="18"/>
          <w:lang w:val="es-US"/>
        </w:rPr>
        <w:t xml:space="preserve">Si tiene alguna pregunta acerca de este informe, alguna inquietud sobre la calidad del agua, o algún comentario acerca del suministro, tratamiento y entrega del agua, dirija un correo electrónico a </w:t>
      </w:r>
      <w:r w:rsidR="00FD53C0" w:rsidRPr="00276DF6">
        <w:rPr>
          <w:rFonts w:ascii="Arial" w:hAnsi="Arial" w:cs="Arial"/>
          <w:sz w:val="18"/>
          <w:szCs w:val="18"/>
          <w:lang w:val="es-US"/>
        </w:rPr>
        <w:t xml:space="preserve">watersmart@phoenix.gov </w:t>
      </w:r>
      <w:r w:rsidRPr="00276DF6">
        <w:rPr>
          <w:rFonts w:ascii="Arial" w:hAnsi="Arial" w:cs="Arial"/>
          <w:sz w:val="18"/>
          <w:szCs w:val="18"/>
          <w:lang w:val="es-US"/>
        </w:rPr>
        <w:t xml:space="preserve">o llame a la División de Servicios Medioambientales del Departamento de Servicios de Agua, al </w:t>
      </w:r>
      <w:r w:rsidR="00FD53C0" w:rsidRPr="00276DF6">
        <w:rPr>
          <w:rFonts w:ascii="Arial" w:hAnsi="Arial" w:cs="Arial"/>
          <w:sz w:val="18"/>
          <w:szCs w:val="18"/>
          <w:lang w:val="es-US"/>
        </w:rPr>
        <w:t xml:space="preserve">602-262-5012 </w:t>
      </w:r>
      <w:r w:rsidRPr="00276DF6">
        <w:rPr>
          <w:rFonts w:ascii="Arial" w:hAnsi="Arial" w:cs="Arial"/>
          <w:sz w:val="18"/>
          <w:szCs w:val="18"/>
          <w:lang w:val="es-US"/>
        </w:rPr>
        <w:t xml:space="preserve">de lunes a viernes, </w:t>
      </w:r>
      <w:r w:rsidR="00FD53C0" w:rsidRPr="00276DF6">
        <w:rPr>
          <w:rFonts w:ascii="Arial" w:hAnsi="Arial" w:cs="Arial"/>
          <w:sz w:val="18"/>
          <w:szCs w:val="18"/>
          <w:lang w:val="es-US"/>
        </w:rPr>
        <w:t>except</w:t>
      </w:r>
      <w:r w:rsidRPr="00276DF6">
        <w:rPr>
          <w:rFonts w:ascii="Arial" w:hAnsi="Arial" w:cs="Arial"/>
          <w:sz w:val="18"/>
          <w:szCs w:val="18"/>
          <w:lang w:val="es-US"/>
        </w:rPr>
        <w:t>o en días feriados, de 8</w:t>
      </w:r>
      <w:r w:rsidR="00FD53C0" w:rsidRPr="00276DF6">
        <w:rPr>
          <w:rFonts w:ascii="Arial" w:hAnsi="Arial" w:cs="Arial"/>
          <w:sz w:val="18"/>
          <w:szCs w:val="18"/>
          <w:lang w:val="es-US"/>
        </w:rPr>
        <w:t xml:space="preserve">:00 a.m. </w:t>
      </w:r>
      <w:r w:rsidRPr="00276DF6">
        <w:rPr>
          <w:rFonts w:ascii="Arial" w:hAnsi="Arial" w:cs="Arial"/>
          <w:sz w:val="18"/>
          <w:szCs w:val="18"/>
          <w:lang w:val="es-US"/>
        </w:rPr>
        <w:t>a</w:t>
      </w:r>
      <w:r w:rsidR="00FD53C0" w:rsidRPr="00276DF6">
        <w:rPr>
          <w:rFonts w:ascii="Arial" w:hAnsi="Arial" w:cs="Arial"/>
          <w:sz w:val="18"/>
          <w:szCs w:val="18"/>
          <w:lang w:val="es-US"/>
        </w:rPr>
        <w:t xml:space="preserve"> 5:00 p.m., o</w:t>
      </w:r>
      <w:r w:rsidRPr="00276DF6">
        <w:rPr>
          <w:rFonts w:ascii="Arial" w:hAnsi="Arial" w:cs="Arial"/>
          <w:sz w:val="18"/>
          <w:szCs w:val="18"/>
          <w:lang w:val="es-US"/>
        </w:rPr>
        <w:t xml:space="preserve"> escriba a</w:t>
      </w:r>
      <w:r w:rsidR="00FD53C0" w:rsidRPr="00276DF6">
        <w:rPr>
          <w:rFonts w:ascii="Arial" w:hAnsi="Arial" w:cs="Arial"/>
          <w:sz w:val="18"/>
          <w:szCs w:val="18"/>
          <w:lang w:val="es-US"/>
        </w:rPr>
        <w:t xml:space="preserve">: “Water </w:t>
      </w:r>
      <w:proofErr w:type="spellStart"/>
      <w:r w:rsidR="00FD53C0" w:rsidRPr="00276DF6">
        <w:rPr>
          <w:rFonts w:ascii="Arial" w:hAnsi="Arial" w:cs="Arial"/>
          <w:sz w:val="18"/>
          <w:szCs w:val="18"/>
          <w:lang w:val="es-US"/>
        </w:rPr>
        <w:t>Quality</w:t>
      </w:r>
      <w:proofErr w:type="spellEnd"/>
      <w:r w:rsidR="00FD53C0" w:rsidRPr="00276DF6">
        <w:rPr>
          <w:rFonts w:ascii="Arial" w:hAnsi="Arial" w:cs="Arial"/>
          <w:sz w:val="18"/>
          <w:szCs w:val="18"/>
          <w:lang w:val="es-US"/>
        </w:rPr>
        <w:t xml:space="preserve"> </w:t>
      </w:r>
      <w:proofErr w:type="spellStart"/>
      <w:r w:rsidR="00FD53C0" w:rsidRPr="00276DF6">
        <w:rPr>
          <w:rFonts w:ascii="Arial" w:hAnsi="Arial" w:cs="Arial"/>
          <w:sz w:val="18"/>
          <w:szCs w:val="18"/>
          <w:lang w:val="es-US"/>
        </w:rPr>
        <w:t>Questions</w:t>
      </w:r>
      <w:proofErr w:type="spellEnd"/>
      <w:r w:rsidR="00FD53C0" w:rsidRPr="00276DF6">
        <w:rPr>
          <w:rFonts w:ascii="Arial" w:hAnsi="Arial" w:cs="Arial"/>
          <w:sz w:val="18"/>
          <w:szCs w:val="18"/>
          <w:lang w:val="es-US"/>
        </w:rPr>
        <w:t xml:space="preserve">,” c/o City of Phoenix Water Services </w:t>
      </w:r>
      <w:proofErr w:type="spellStart"/>
      <w:r w:rsidR="00FD53C0" w:rsidRPr="00276DF6">
        <w:rPr>
          <w:rFonts w:ascii="Arial" w:hAnsi="Arial" w:cs="Arial"/>
          <w:sz w:val="18"/>
          <w:szCs w:val="18"/>
          <w:lang w:val="es-US"/>
        </w:rPr>
        <w:t>Department</w:t>
      </w:r>
      <w:proofErr w:type="spellEnd"/>
      <w:r w:rsidR="00FD53C0" w:rsidRPr="00276DF6">
        <w:rPr>
          <w:rFonts w:ascii="Arial" w:hAnsi="Arial" w:cs="Arial"/>
          <w:sz w:val="18"/>
          <w:szCs w:val="18"/>
          <w:lang w:val="es-US"/>
        </w:rPr>
        <w:t xml:space="preserve">, </w:t>
      </w:r>
      <w:proofErr w:type="spellStart"/>
      <w:r w:rsidR="00FD53C0" w:rsidRPr="00276DF6">
        <w:rPr>
          <w:rFonts w:ascii="Arial" w:hAnsi="Arial" w:cs="Arial"/>
          <w:sz w:val="18"/>
          <w:szCs w:val="18"/>
          <w:lang w:val="es-US"/>
        </w:rPr>
        <w:t>Environmental</w:t>
      </w:r>
      <w:proofErr w:type="spellEnd"/>
      <w:r w:rsidR="00FD53C0" w:rsidRPr="00276DF6">
        <w:rPr>
          <w:rFonts w:ascii="Arial" w:hAnsi="Arial" w:cs="Arial"/>
          <w:sz w:val="18"/>
          <w:szCs w:val="18"/>
          <w:lang w:val="es-US"/>
        </w:rPr>
        <w:t xml:space="preserve"> Services </w:t>
      </w:r>
      <w:proofErr w:type="spellStart"/>
      <w:r w:rsidR="00FD53C0" w:rsidRPr="00276DF6">
        <w:rPr>
          <w:rFonts w:ascii="Arial" w:hAnsi="Arial" w:cs="Arial"/>
          <w:sz w:val="18"/>
          <w:szCs w:val="18"/>
          <w:lang w:val="es-US"/>
        </w:rPr>
        <w:t>Division</w:t>
      </w:r>
      <w:proofErr w:type="spellEnd"/>
      <w:r w:rsidR="00FD53C0" w:rsidRPr="00276DF6">
        <w:rPr>
          <w:rFonts w:ascii="Arial" w:hAnsi="Arial" w:cs="Arial"/>
          <w:sz w:val="18"/>
          <w:szCs w:val="18"/>
          <w:lang w:val="es-US"/>
        </w:rPr>
        <w:t xml:space="preserve">, 2474 South 22nd </w:t>
      </w:r>
      <w:proofErr w:type="spellStart"/>
      <w:r w:rsidR="00FD53C0" w:rsidRPr="00276DF6">
        <w:rPr>
          <w:rFonts w:ascii="Arial" w:hAnsi="Arial" w:cs="Arial"/>
          <w:sz w:val="18"/>
          <w:szCs w:val="18"/>
          <w:lang w:val="es-US"/>
        </w:rPr>
        <w:t>Avenue</w:t>
      </w:r>
      <w:proofErr w:type="spellEnd"/>
      <w:r w:rsidR="00FD53C0" w:rsidRPr="00276DF6">
        <w:rPr>
          <w:rFonts w:ascii="Arial" w:hAnsi="Arial" w:cs="Arial"/>
          <w:sz w:val="18"/>
          <w:szCs w:val="18"/>
          <w:lang w:val="es-US"/>
        </w:rPr>
        <w:t xml:space="preserve">, </w:t>
      </w:r>
      <w:proofErr w:type="spellStart"/>
      <w:r w:rsidR="00FD53C0" w:rsidRPr="00276DF6">
        <w:rPr>
          <w:rFonts w:ascii="Arial" w:hAnsi="Arial" w:cs="Arial"/>
          <w:sz w:val="18"/>
          <w:szCs w:val="18"/>
          <w:lang w:val="es-US"/>
        </w:rPr>
        <w:t>Building</w:t>
      </w:r>
      <w:proofErr w:type="spellEnd"/>
      <w:r w:rsidR="00FD53C0" w:rsidRPr="00276DF6">
        <w:rPr>
          <w:rFonts w:ascii="Arial" w:hAnsi="Arial" w:cs="Arial"/>
          <w:sz w:val="18"/>
          <w:szCs w:val="18"/>
          <w:lang w:val="es-US"/>
        </w:rPr>
        <w:t xml:space="preserve"> 31, Phoenix AZ 85009. </w:t>
      </w:r>
    </w:p>
    <w:p w:rsidR="00714B35" w:rsidRPr="00276DF6" w:rsidRDefault="00714B35" w:rsidP="00F97D73">
      <w:pPr>
        <w:spacing w:after="0" w:line="240" w:lineRule="auto"/>
        <w:rPr>
          <w:rFonts w:ascii="Arial" w:hAnsi="Arial" w:cs="Arial"/>
          <w:sz w:val="18"/>
          <w:szCs w:val="18"/>
          <w:lang w:val="es-US"/>
        </w:rPr>
      </w:pPr>
    </w:p>
    <w:p w:rsidR="00FD53C0" w:rsidRPr="00276DF6" w:rsidRDefault="00AA7564" w:rsidP="0034562A">
      <w:pPr>
        <w:spacing w:after="0" w:line="240" w:lineRule="auto"/>
        <w:rPr>
          <w:rFonts w:ascii="Arial" w:hAnsi="Arial" w:cs="Arial"/>
          <w:sz w:val="18"/>
          <w:szCs w:val="18"/>
          <w:lang w:val="es-US"/>
        </w:rPr>
      </w:pPr>
      <w:r w:rsidRPr="00276DF6">
        <w:rPr>
          <w:rFonts w:ascii="Arial" w:hAnsi="Arial" w:cs="Arial"/>
          <w:sz w:val="18"/>
          <w:szCs w:val="18"/>
          <w:lang w:val="es-US"/>
        </w:rPr>
        <w:t>Los ciudadanos que deseen dirigirse al Concejo Municipal de Phoenix acerca de problemas con el agua o demás asuntos no programados pueden hacerlo en las sesiones de solicitudes de ciudadanos en las asambleas formales de</w:t>
      </w:r>
      <w:r w:rsidR="00714B35" w:rsidRPr="00276DF6">
        <w:rPr>
          <w:rFonts w:ascii="Arial" w:hAnsi="Arial" w:cs="Arial"/>
          <w:sz w:val="18"/>
          <w:szCs w:val="18"/>
          <w:lang w:val="es-US"/>
        </w:rPr>
        <w:t>l Concejo Municipal</w:t>
      </w:r>
      <w:r w:rsidRPr="00276DF6">
        <w:rPr>
          <w:rFonts w:ascii="Arial" w:hAnsi="Arial" w:cs="Arial"/>
          <w:sz w:val="18"/>
          <w:szCs w:val="18"/>
          <w:lang w:val="es-US"/>
        </w:rPr>
        <w:t xml:space="preserve"> que se celebran en la Sala del Concejo Municipal, </w:t>
      </w:r>
      <w:r w:rsidR="00FD53C0" w:rsidRPr="00276DF6">
        <w:rPr>
          <w:rFonts w:ascii="Arial" w:hAnsi="Arial" w:cs="Arial"/>
          <w:sz w:val="18"/>
          <w:szCs w:val="18"/>
          <w:lang w:val="es-US"/>
        </w:rPr>
        <w:t>200 W. Jefferson St.</w:t>
      </w:r>
      <w:r w:rsidRPr="00276DF6">
        <w:rPr>
          <w:rFonts w:ascii="Arial" w:hAnsi="Arial" w:cs="Arial"/>
          <w:sz w:val="18"/>
          <w:szCs w:val="18"/>
          <w:lang w:val="es-US"/>
        </w:rPr>
        <w:t xml:space="preserve"> Para información acerca de</w:t>
      </w:r>
      <w:r w:rsidR="00764A85" w:rsidRPr="00276DF6">
        <w:rPr>
          <w:rFonts w:ascii="Arial" w:hAnsi="Arial" w:cs="Arial"/>
          <w:sz w:val="18"/>
          <w:szCs w:val="18"/>
          <w:lang w:val="es-US"/>
        </w:rPr>
        <w:t xml:space="preserve">l </w:t>
      </w:r>
      <w:r w:rsidR="00714B35" w:rsidRPr="00276DF6">
        <w:rPr>
          <w:rFonts w:ascii="Arial" w:hAnsi="Arial" w:cs="Arial"/>
          <w:sz w:val="18"/>
          <w:szCs w:val="18"/>
          <w:lang w:val="es-US"/>
        </w:rPr>
        <w:t xml:space="preserve">programa </w:t>
      </w:r>
      <w:r w:rsidR="00764A85" w:rsidRPr="00276DF6">
        <w:rPr>
          <w:rFonts w:ascii="Arial" w:hAnsi="Arial" w:cs="Arial"/>
          <w:sz w:val="18"/>
          <w:szCs w:val="18"/>
          <w:lang w:val="es-US"/>
        </w:rPr>
        <w:t xml:space="preserve">específico de </w:t>
      </w:r>
      <w:r w:rsidR="00714B35" w:rsidRPr="00276DF6">
        <w:rPr>
          <w:rFonts w:ascii="Arial" w:hAnsi="Arial" w:cs="Arial"/>
          <w:sz w:val="18"/>
          <w:szCs w:val="18"/>
          <w:lang w:val="es-US"/>
        </w:rPr>
        <w:t xml:space="preserve">asambleas </w:t>
      </w:r>
      <w:r w:rsidR="00764A85" w:rsidRPr="00276DF6">
        <w:rPr>
          <w:rFonts w:ascii="Arial" w:hAnsi="Arial" w:cs="Arial"/>
          <w:sz w:val="18"/>
          <w:szCs w:val="18"/>
          <w:lang w:val="es-US"/>
        </w:rPr>
        <w:t xml:space="preserve">y las órdenes del día, </w:t>
      </w:r>
      <w:r w:rsidRPr="00276DF6">
        <w:rPr>
          <w:rFonts w:ascii="Arial" w:hAnsi="Arial" w:cs="Arial"/>
          <w:sz w:val="18"/>
          <w:szCs w:val="18"/>
          <w:lang w:val="es-US"/>
        </w:rPr>
        <w:t>favor de</w:t>
      </w:r>
      <w:r w:rsidR="00764A85" w:rsidRPr="00276DF6">
        <w:rPr>
          <w:rFonts w:ascii="Arial" w:hAnsi="Arial" w:cs="Arial"/>
          <w:sz w:val="18"/>
          <w:szCs w:val="18"/>
          <w:lang w:val="es-US"/>
        </w:rPr>
        <w:t xml:space="preserve"> llamar</w:t>
      </w:r>
      <w:r w:rsidRPr="00276DF6">
        <w:rPr>
          <w:rFonts w:ascii="Arial" w:hAnsi="Arial" w:cs="Arial"/>
          <w:sz w:val="18"/>
          <w:szCs w:val="18"/>
          <w:lang w:val="es-US"/>
        </w:rPr>
        <w:t xml:space="preserve"> </w:t>
      </w:r>
      <w:r w:rsidR="00DB47BC" w:rsidRPr="00276DF6">
        <w:rPr>
          <w:rFonts w:ascii="Arial" w:hAnsi="Arial" w:cs="Arial"/>
          <w:sz w:val="18"/>
          <w:szCs w:val="18"/>
          <w:lang w:val="es-US"/>
        </w:rPr>
        <w:t>a la Secretaría Municipal de Phoenix, al 602-262-6811, o</w:t>
      </w:r>
      <w:r w:rsidR="00FD53C0" w:rsidRPr="00276DF6">
        <w:rPr>
          <w:rFonts w:ascii="Arial" w:hAnsi="Arial" w:cs="Arial"/>
          <w:sz w:val="18"/>
          <w:szCs w:val="18"/>
          <w:lang w:val="es-US"/>
        </w:rPr>
        <w:t xml:space="preserve"> </w:t>
      </w:r>
      <w:r w:rsidR="00DB47BC" w:rsidRPr="00276DF6">
        <w:rPr>
          <w:rFonts w:ascii="Arial" w:hAnsi="Arial" w:cs="Arial"/>
          <w:sz w:val="18"/>
          <w:szCs w:val="18"/>
          <w:lang w:val="es-US"/>
        </w:rPr>
        <w:t xml:space="preserve">visite </w:t>
      </w:r>
      <w:r w:rsidR="00FD53C0" w:rsidRPr="00276DF6">
        <w:rPr>
          <w:rFonts w:ascii="Arial" w:hAnsi="Arial" w:cs="Arial"/>
          <w:sz w:val="18"/>
          <w:szCs w:val="18"/>
          <w:lang w:val="es-US"/>
        </w:rPr>
        <w:t>phoenix.gov</w:t>
      </w:r>
      <w:r w:rsidR="00DB47BC" w:rsidRPr="00276DF6">
        <w:rPr>
          <w:rFonts w:ascii="Arial" w:hAnsi="Arial" w:cs="Arial"/>
          <w:sz w:val="18"/>
          <w:szCs w:val="18"/>
          <w:lang w:val="es-US"/>
        </w:rPr>
        <w:t xml:space="preserve"> y haga clic en </w:t>
      </w:r>
      <w:r w:rsidR="00FD53C0" w:rsidRPr="00276DF6">
        <w:rPr>
          <w:rFonts w:ascii="Arial" w:hAnsi="Arial" w:cs="Arial"/>
          <w:sz w:val="18"/>
          <w:szCs w:val="18"/>
          <w:lang w:val="es-US"/>
        </w:rPr>
        <w:t xml:space="preserve">Mayor/City Council, City Meetings, and Public Meetings. </w:t>
      </w:r>
      <w:r w:rsidR="00DB47BC" w:rsidRPr="00276DF6">
        <w:rPr>
          <w:rFonts w:ascii="Arial" w:hAnsi="Arial" w:cs="Arial"/>
          <w:sz w:val="18"/>
          <w:szCs w:val="18"/>
          <w:lang w:val="es-US"/>
        </w:rPr>
        <w:t xml:space="preserve">Para formatos alternos, comuníquese con </w:t>
      </w:r>
      <w:r w:rsidR="00772259" w:rsidRPr="00276DF6">
        <w:rPr>
          <w:rFonts w:ascii="Arial" w:hAnsi="Arial" w:cs="Arial"/>
          <w:sz w:val="18"/>
          <w:szCs w:val="18"/>
          <w:lang w:val="es-US"/>
        </w:rPr>
        <w:t>Servicios al Cliente</w:t>
      </w:r>
      <w:r w:rsidR="00714B35" w:rsidRPr="00276DF6">
        <w:rPr>
          <w:rFonts w:ascii="Arial" w:hAnsi="Arial" w:cs="Arial"/>
          <w:sz w:val="18"/>
          <w:szCs w:val="18"/>
          <w:lang w:val="es-US"/>
        </w:rPr>
        <w:t>,</w:t>
      </w:r>
      <w:r w:rsidR="00FD53C0" w:rsidRPr="00276DF6">
        <w:rPr>
          <w:rFonts w:ascii="Arial" w:hAnsi="Arial" w:cs="Arial"/>
          <w:sz w:val="18"/>
          <w:szCs w:val="18"/>
          <w:lang w:val="es-US"/>
        </w:rPr>
        <w:t xml:space="preserve"> </w:t>
      </w:r>
      <w:r w:rsidR="0034562A" w:rsidRPr="00276DF6">
        <w:rPr>
          <w:rFonts w:ascii="Arial" w:hAnsi="Arial" w:cs="Arial"/>
          <w:sz w:val="18"/>
          <w:szCs w:val="18"/>
          <w:lang w:val="es-US"/>
        </w:rPr>
        <w:t>al</w:t>
      </w:r>
      <w:r w:rsidR="00FD53C0" w:rsidRPr="00276DF6">
        <w:rPr>
          <w:rFonts w:ascii="Arial" w:hAnsi="Arial" w:cs="Arial"/>
          <w:sz w:val="18"/>
          <w:szCs w:val="18"/>
          <w:lang w:val="es-US"/>
        </w:rPr>
        <w:t xml:space="preserve"> 602-262-6251/</w:t>
      </w:r>
      <w:r w:rsidR="0034562A" w:rsidRPr="00276DF6">
        <w:rPr>
          <w:rFonts w:ascii="Arial" w:hAnsi="Arial" w:cs="Arial"/>
          <w:sz w:val="18"/>
          <w:szCs w:val="18"/>
          <w:lang w:val="es-US"/>
        </w:rPr>
        <w:t xml:space="preserve">por voz, o al </w:t>
      </w:r>
      <w:r w:rsidR="0056556C" w:rsidRPr="00276DF6">
        <w:rPr>
          <w:rFonts w:ascii="Arial" w:hAnsi="Arial" w:cs="Arial"/>
          <w:sz w:val="18"/>
          <w:szCs w:val="18"/>
          <w:lang w:val="es-US"/>
        </w:rPr>
        <w:t>711</w:t>
      </w:r>
      <w:r w:rsidR="0034562A" w:rsidRPr="00276DF6">
        <w:rPr>
          <w:rFonts w:ascii="Arial" w:hAnsi="Arial" w:cs="Arial"/>
          <w:sz w:val="18"/>
          <w:szCs w:val="18"/>
          <w:lang w:val="es-US"/>
        </w:rPr>
        <w:t>/TTY5</w:t>
      </w:r>
      <w:r w:rsidR="00FD53C0" w:rsidRPr="00276DF6">
        <w:rPr>
          <w:rFonts w:ascii="Arial" w:hAnsi="Arial" w:cs="Arial"/>
          <w:sz w:val="18"/>
          <w:szCs w:val="18"/>
          <w:lang w:val="es-US"/>
        </w:rPr>
        <w:t xml:space="preserve">. </w:t>
      </w:r>
      <w:r w:rsidR="0034562A" w:rsidRPr="00276DF6">
        <w:rPr>
          <w:rFonts w:ascii="Arial" w:hAnsi="Arial" w:cs="Arial"/>
          <w:sz w:val="18"/>
          <w:szCs w:val="18"/>
          <w:lang w:val="es-US"/>
        </w:rPr>
        <w:t xml:space="preserve">También puede visitar el sitio web municipal en </w:t>
      </w:r>
      <w:r w:rsidR="00FD53C0" w:rsidRPr="00276DF6">
        <w:rPr>
          <w:rFonts w:ascii="Arial" w:hAnsi="Arial" w:cs="Arial"/>
          <w:sz w:val="18"/>
          <w:szCs w:val="18"/>
          <w:lang w:val="es-US"/>
        </w:rPr>
        <w:t xml:space="preserve">phoenix.gov </w:t>
      </w:r>
      <w:r w:rsidR="0034562A" w:rsidRPr="00276DF6">
        <w:rPr>
          <w:rFonts w:ascii="Arial" w:hAnsi="Arial" w:cs="Arial"/>
          <w:sz w:val="18"/>
          <w:szCs w:val="18"/>
          <w:lang w:val="es-US"/>
        </w:rPr>
        <w:t xml:space="preserve">para mayores informes. Se encuentra una versión de este informe en línea, en </w:t>
      </w:r>
      <w:r w:rsidR="00FD53C0" w:rsidRPr="00276DF6">
        <w:rPr>
          <w:rFonts w:ascii="Arial" w:hAnsi="Arial" w:cs="Arial"/>
          <w:sz w:val="18"/>
          <w:szCs w:val="18"/>
          <w:lang w:val="es-US"/>
        </w:rPr>
        <w:t>phoenix.gov/</w:t>
      </w:r>
      <w:proofErr w:type="spellStart"/>
      <w:r w:rsidR="00FD53C0" w:rsidRPr="00276DF6">
        <w:rPr>
          <w:rFonts w:ascii="Arial" w:hAnsi="Arial" w:cs="Arial"/>
          <w:sz w:val="18"/>
          <w:szCs w:val="18"/>
          <w:lang w:val="es-US"/>
        </w:rPr>
        <w:t>waterservices</w:t>
      </w:r>
      <w:proofErr w:type="spellEnd"/>
      <w:r w:rsidR="00FD53C0" w:rsidRPr="00276DF6">
        <w:rPr>
          <w:rFonts w:ascii="Arial" w:hAnsi="Arial" w:cs="Arial"/>
          <w:sz w:val="18"/>
          <w:szCs w:val="18"/>
          <w:lang w:val="es-US"/>
        </w:rPr>
        <w:t>/</w:t>
      </w:r>
      <w:proofErr w:type="spellStart"/>
      <w:r w:rsidR="00FD53C0" w:rsidRPr="00276DF6">
        <w:rPr>
          <w:rFonts w:ascii="Arial" w:hAnsi="Arial" w:cs="Arial"/>
          <w:sz w:val="18"/>
          <w:szCs w:val="18"/>
          <w:lang w:val="es-US"/>
        </w:rPr>
        <w:t>waterquality</w:t>
      </w:r>
      <w:proofErr w:type="spellEnd"/>
      <w:r w:rsidR="00FD53C0" w:rsidRPr="00276DF6">
        <w:rPr>
          <w:rFonts w:ascii="Arial" w:hAnsi="Arial" w:cs="Arial"/>
          <w:sz w:val="18"/>
          <w:szCs w:val="18"/>
          <w:lang w:val="es-US"/>
        </w:rPr>
        <w:t xml:space="preserve">. </w:t>
      </w:r>
      <w:r w:rsidR="00714B35" w:rsidRPr="00276DF6">
        <w:rPr>
          <w:rFonts w:ascii="Arial" w:hAnsi="Arial" w:cs="Arial"/>
          <w:sz w:val="18"/>
          <w:szCs w:val="18"/>
          <w:lang w:val="es-US"/>
        </w:rPr>
        <w:t>P</w:t>
      </w:r>
      <w:r w:rsidR="00A565D3" w:rsidRPr="00276DF6">
        <w:rPr>
          <w:rFonts w:ascii="Arial" w:hAnsi="Arial" w:cs="Arial"/>
          <w:sz w:val="18"/>
          <w:szCs w:val="18"/>
          <w:lang w:val="es-US"/>
        </w:rPr>
        <w:t>uede</w:t>
      </w:r>
      <w:r w:rsidR="00714B35" w:rsidRPr="00276DF6">
        <w:rPr>
          <w:rFonts w:ascii="Arial" w:hAnsi="Arial" w:cs="Arial"/>
          <w:sz w:val="18"/>
          <w:szCs w:val="18"/>
          <w:lang w:val="es-US"/>
        </w:rPr>
        <w:t xml:space="preserve"> también</w:t>
      </w:r>
      <w:r w:rsidR="00A565D3" w:rsidRPr="00276DF6">
        <w:rPr>
          <w:rFonts w:ascii="Arial" w:hAnsi="Arial" w:cs="Arial"/>
          <w:sz w:val="18"/>
          <w:szCs w:val="18"/>
          <w:lang w:val="es-US"/>
        </w:rPr>
        <w:t xml:space="preserve"> llamar la </w:t>
      </w:r>
      <w:r w:rsidR="007C4BAC" w:rsidRPr="00276DF6">
        <w:rPr>
          <w:rFonts w:ascii="Arial" w:hAnsi="Arial" w:cs="Arial"/>
          <w:sz w:val="18"/>
          <w:szCs w:val="18"/>
          <w:lang w:val="es-US"/>
        </w:rPr>
        <w:t xml:space="preserve">línea directa de Agua Potable Segura de la EPA para información sobre la Ley de Agua Potable Segura o los demás programas de agua potable de la EPA, al </w:t>
      </w:r>
      <w:r w:rsidR="00FD53C0" w:rsidRPr="00276DF6">
        <w:rPr>
          <w:rFonts w:ascii="Arial" w:hAnsi="Arial" w:cs="Arial"/>
          <w:sz w:val="18"/>
          <w:szCs w:val="18"/>
          <w:lang w:val="es-US"/>
        </w:rPr>
        <w:t>800-426-4791</w:t>
      </w:r>
      <w:r w:rsidR="007C4BAC" w:rsidRPr="00276DF6">
        <w:rPr>
          <w:rFonts w:ascii="Arial" w:hAnsi="Arial" w:cs="Arial"/>
          <w:sz w:val="18"/>
          <w:szCs w:val="18"/>
          <w:lang w:val="es-US"/>
        </w:rPr>
        <w:t>.</w:t>
      </w:r>
    </w:p>
    <w:p w:rsidR="00FD53C0" w:rsidRDefault="00FD53C0">
      <w:pPr>
        <w:spacing w:after="0" w:line="240" w:lineRule="auto"/>
        <w:rPr>
          <w:rFonts w:ascii="Arial" w:hAnsi="Arial" w:cs="Arial"/>
          <w:b/>
          <w:sz w:val="20"/>
          <w:szCs w:val="20"/>
          <w:lang w:val="es-US"/>
        </w:rPr>
      </w:pPr>
    </w:p>
    <w:p w:rsidR="00276DF6" w:rsidRPr="00F20154" w:rsidRDefault="00276DF6">
      <w:pPr>
        <w:spacing w:after="0" w:line="240" w:lineRule="auto"/>
        <w:rPr>
          <w:rFonts w:ascii="Arial" w:hAnsi="Arial" w:cs="Arial"/>
          <w:b/>
          <w:sz w:val="20"/>
          <w:szCs w:val="20"/>
          <w:lang w:val="es-US"/>
        </w:rPr>
      </w:pPr>
    </w:p>
    <w:p w:rsidR="00830D94" w:rsidRPr="00276DF6" w:rsidRDefault="00A565D3" w:rsidP="00A565D3">
      <w:pPr>
        <w:spacing w:after="0" w:line="240" w:lineRule="auto"/>
        <w:rPr>
          <w:rFonts w:ascii="Arial" w:hAnsi="Arial" w:cs="Arial"/>
          <w:b/>
          <w:sz w:val="28"/>
          <w:szCs w:val="28"/>
          <w:u w:val="single"/>
          <w:lang w:val="es-US"/>
        </w:rPr>
      </w:pPr>
      <w:r w:rsidRPr="00276DF6">
        <w:rPr>
          <w:rFonts w:ascii="Arial" w:hAnsi="Arial" w:cs="Arial"/>
          <w:b/>
          <w:sz w:val="28"/>
          <w:szCs w:val="28"/>
          <w:u w:val="single"/>
          <w:lang w:val="es-US"/>
        </w:rPr>
        <w:t>Sitios en i</w:t>
      </w:r>
      <w:r w:rsidR="00FD53C0" w:rsidRPr="00276DF6">
        <w:rPr>
          <w:rFonts w:ascii="Arial" w:hAnsi="Arial" w:cs="Arial"/>
          <w:b/>
          <w:sz w:val="28"/>
          <w:szCs w:val="28"/>
          <w:u w:val="single"/>
          <w:lang w:val="es-US"/>
        </w:rPr>
        <w:t xml:space="preserve">nternet </w:t>
      </w:r>
      <w:r w:rsidRPr="00276DF6">
        <w:rPr>
          <w:rFonts w:ascii="Arial" w:hAnsi="Arial" w:cs="Arial"/>
          <w:b/>
          <w:sz w:val="28"/>
          <w:szCs w:val="28"/>
          <w:u w:val="single"/>
          <w:lang w:val="es-US"/>
        </w:rPr>
        <w:t>que ofrecen información acerca del agua potable</w:t>
      </w:r>
      <w:r w:rsidR="00B344C6" w:rsidRPr="00276DF6">
        <w:rPr>
          <w:rFonts w:ascii="Arial" w:hAnsi="Arial" w:cs="Arial"/>
          <w:b/>
          <w:sz w:val="28"/>
          <w:szCs w:val="28"/>
          <w:u w:val="single"/>
          <w:lang w:val="es-US"/>
        </w:rPr>
        <w:t>:</w:t>
      </w:r>
    </w:p>
    <w:p w:rsidR="00FD53C0" w:rsidRPr="00F20154" w:rsidRDefault="0033290B">
      <w:pPr>
        <w:spacing w:after="0" w:line="240" w:lineRule="auto"/>
        <w:rPr>
          <w:rFonts w:ascii="Arial" w:hAnsi="Arial" w:cs="Arial"/>
          <w:sz w:val="20"/>
          <w:szCs w:val="20"/>
          <w:lang w:val="es-US"/>
        </w:rPr>
      </w:pPr>
      <w:r w:rsidRPr="00F20154">
        <w:rPr>
          <w:rFonts w:ascii="Arial" w:hAnsi="Arial" w:cs="Arial"/>
          <w:sz w:val="20"/>
          <w:szCs w:val="20"/>
          <w:lang w:val="es-US"/>
        </w:rPr>
        <w:t>Departamento de Servicios de Salud de Arizona</w:t>
      </w:r>
      <w:r w:rsidR="00FD53C0" w:rsidRPr="00F20154">
        <w:rPr>
          <w:rFonts w:ascii="Arial" w:hAnsi="Arial" w:cs="Arial"/>
          <w:sz w:val="20"/>
          <w:szCs w:val="20"/>
          <w:lang w:val="es-US"/>
        </w:rPr>
        <w:t xml:space="preserve"> azdhs.gov</w:t>
      </w:r>
      <w:r w:rsidR="00B344C6" w:rsidRPr="00F20154">
        <w:rPr>
          <w:rFonts w:ascii="Arial" w:hAnsi="Arial" w:cs="Arial"/>
          <w:sz w:val="20"/>
          <w:szCs w:val="20"/>
          <w:lang w:val="es-US"/>
        </w:rPr>
        <w:br/>
      </w:r>
      <w:r w:rsidR="00DC46D1" w:rsidRPr="00F20154">
        <w:rPr>
          <w:rFonts w:ascii="Arial" w:hAnsi="Arial" w:cs="Arial"/>
          <w:sz w:val="20"/>
          <w:szCs w:val="20"/>
          <w:lang w:val="es-US"/>
        </w:rPr>
        <w:t xml:space="preserve">Departamento de Servicios Ambientales del Condado </w:t>
      </w:r>
      <w:proofErr w:type="spellStart"/>
      <w:r w:rsidR="00DC46D1" w:rsidRPr="00F20154">
        <w:rPr>
          <w:rFonts w:ascii="Arial" w:hAnsi="Arial" w:cs="Arial"/>
          <w:sz w:val="20"/>
          <w:szCs w:val="20"/>
          <w:lang w:val="es-US"/>
        </w:rPr>
        <w:t>Maricopa</w:t>
      </w:r>
      <w:proofErr w:type="spellEnd"/>
      <w:r w:rsidR="00FD53C0" w:rsidRPr="00F20154">
        <w:rPr>
          <w:rFonts w:ascii="Arial" w:hAnsi="Arial" w:cs="Arial"/>
          <w:sz w:val="20"/>
          <w:szCs w:val="20"/>
          <w:lang w:val="es-US"/>
        </w:rPr>
        <w:t xml:space="preserve"> maricopa.gov/</w:t>
      </w:r>
      <w:proofErr w:type="spellStart"/>
      <w:r w:rsidR="00FD53C0" w:rsidRPr="00F20154">
        <w:rPr>
          <w:rFonts w:ascii="Arial" w:hAnsi="Arial" w:cs="Arial"/>
          <w:sz w:val="20"/>
          <w:szCs w:val="20"/>
          <w:lang w:val="es-US"/>
        </w:rPr>
        <w:t>envsvc</w:t>
      </w:r>
      <w:proofErr w:type="spellEnd"/>
      <w:r w:rsidR="00B344C6" w:rsidRPr="00F20154">
        <w:rPr>
          <w:rFonts w:ascii="Arial" w:hAnsi="Arial" w:cs="Arial"/>
          <w:sz w:val="20"/>
          <w:szCs w:val="20"/>
          <w:lang w:val="es-US"/>
        </w:rPr>
        <w:br/>
      </w:r>
      <w:r w:rsidR="00235074" w:rsidRPr="00F20154">
        <w:rPr>
          <w:rFonts w:ascii="Arial" w:hAnsi="Arial" w:cs="Arial"/>
          <w:sz w:val="20"/>
          <w:szCs w:val="20"/>
          <w:lang w:val="es-US"/>
        </w:rPr>
        <w:t xml:space="preserve">Agencia de la Protección Ambiental de los EE.UU. </w:t>
      </w:r>
      <w:r w:rsidR="00FD53C0" w:rsidRPr="00F20154">
        <w:rPr>
          <w:rFonts w:ascii="Arial" w:hAnsi="Arial" w:cs="Arial"/>
          <w:sz w:val="20"/>
          <w:szCs w:val="20"/>
          <w:lang w:val="es-US"/>
        </w:rPr>
        <w:t>water.epa.gov/</w:t>
      </w:r>
      <w:proofErr w:type="spellStart"/>
      <w:r w:rsidR="00FD53C0" w:rsidRPr="00F20154">
        <w:rPr>
          <w:rFonts w:ascii="Arial" w:hAnsi="Arial" w:cs="Arial"/>
          <w:sz w:val="20"/>
          <w:szCs w:val="20"/>
          <w:lang w:val="es-US"/>
        </w:rPr>
        <w:t>drink</w:t>
      </w:r>
      <w:proofErr w:type="spellEnd"/>
      <w:r w:rsidR="00FD53C0" w:rsidRPr="00F20154">
        <w:rPr>
          <w:rFonts w:ascii="Arial" w:hAnsi="Arial" w:cs="Arial"/>
          <w:sz w:val="20"/>
          <w:szCs w:val="20"/>
          <w:lang w:val="es-US"/>
        </w:rPr>
        <w:t xml:space="preserve"> </w:t>
      </w:r>
      <w:r w:rsidR="00B344C6" w:rsidRPr="00F20154">
        <w:rPr>
          <w:rFonts w:ascii="Arial" w:hAnsi="Arial" w:cs="Arial"/>
          <w:sz w:val="20"/>
          <w:szCs w:val="20"/>
          <w:lang w:val="es-US"/>
        </w:rPr>
        <w:br/>
      </w:r>
      <w:r w:rsidR="00235074" w:rsidRPr="00F20154">
        <w:rPr>
          <w:rFonts w:ascii="Arial" w:hAnsi="Arial" w:cs="Arial"/>
          <w:sz w:val="20"/>
          <w:szCs w:val="20"/>
          <w:lang w:val="es-US"/>
        </w:rPr>
        <w:t>Centros para el Control y Prevención de las Enfermedades</w:t>
      </w:r>
      <w:r w:rsidR="00FD53C0" w:rsidRPr="00F20154">
        <w:rPr>
          <w:rFonts w:ascii="Arial" w:hAnsi="Arial" w:cs="Arial"/>
          <w:sz w:val="20"/>
          <w:szCs w:val="20"/>
          <w:lang w:val="es-US"/>
        </w:rPr>
        <w:t xml:space="preserve"> cdc.gov </w:t>
      </w:r>
      <w:r w:rsidR="00B344C6" w:rsidRPr="00F20154">
        <w:rPr>
          <w:rFonts w:ascii="Arial" w:hAnsi="Arial" w:cs="Arial"/>
          <w:sz w:val="20"/>
          <w:szCs w:val="20"/>
          <w:lang w:val="es-US"/>
        </w:rPr>
        <w:br/>
      </w:r>
      <w:r w:rsidR="00F47057" w:rsidRPr="00F20154">
        <w:rPr>
          <w:rFonts w:ascii="Arial" w:hAnsi="Arial" w:cs="Arial"/>
          <w:sz w:val="20"/>
          <w:szCs w:val="20"/>
          <w:lang w:val="es-US"/>
        </w:rPr>
        <w:t>Departamento de Calidad Ambiental de Arizona</w:t>
      </w:r>
      <w:r w:rsidR="00FD53C0" w:rsidRPr="00F20154">
        <w:rPr>
          <w:rFonts w:ascii="Arial" w:hAnsi="Arial" w:cs="Arial"/>
          <w:sz w:val="20"/>
          <w:szCs w:val="20"/>
          <w:lang w:val="es-US"/>
        </w:rPr>
        <w:t xml:space="preserve"> azdeq.gov </w:t>
      </w:r>
      <w:r w:rsidR="00B344C6" w:rsidRPr="00F20154">
        <w:rPr>
          <w:rFonts w:ascii="Arial" w:hAnsi="Arial" w:cs="Arial"/>
          <w:sz w:val="20"/>
          <w:szCs w:val="20"/>
          <w:lang w:val="es-US"/>
        </w:rPr>
        <w:br/>
      </w:r>
      <w:proofErr w:type="spellStart"/>
      <w:r w:rsidR="00FD53C0" w:rsidRPr="00F66F93">
        <w:rPr>
          <w:rFonts w:ascii="Arial" w:hAnsi="Arial" w:cs="Arial"/>
          <w:sz w:val="20"/>
          <w:szCs w:val="20"/>
          <w:lang w:val="es-US"/>
        </w:rPr>
        <w:t>Tap</w:t>
      </w:r>
      <w:proofErr w:type="spellEnd"/>
      <w:r w:rsidR="00FD53C0" w:rsidRPr="00F66F93">
        <w:rPr>
          <w:rFonts w:ascii="Arial" w:hAnsi="Arial" w:cs="Arial"/>
          <w:sz w:val="20"/>
          <w:szCs w:val="20"/>
          <w:lang w:val="es-US"/>
        </w:rPr>
        <w:t xml:space="preserve"> </w:t>
      </w:r>
      <w:proofErr w:type="spellStart"/>
      <w:r w:rsidR="00FD53C0" w:rsidRPr="00F66F93">
        <w:rPr>
          <w:rFonts w:ascii="Arial" w:hAnsi="Arial" w:cs="Arial"/>
          <w:sz w:val="20"/>
          <w:szCs w:val="20"/>
          <w:lang w:val="es-US"/>
        </w:rPr>
        <w:t>Into</w:t>
      </w:r>
      <w:proofErr w:type="spellEnd"/>
      <w:r w:rsidR="00FD53C0" w:rsidRPr="00F66F93">
        <w:rPr>
          <w:rFonts w:ascii="Arial" w:hAnsi="Arial" w:cs="Arial"/>
          <w:sz w:val="20"/>
          <w:szCs w:val="20"/>
          <w:lang w:val="es-US"/>
        </w:rPr>
        <w:t xml:space="preserve"> </w:t>
      </w:r>
      <w:proofErr w:type="spellStart"/>
      <w:r w:rsidR="00FD53C0" w:rsidRPr="00F66F93">
        <w:rPr>
          <w:rFonts w:ascii="Arial" w:hAnsi="Arial" w:cs="Arial"/>
          <w:sz w:val="20"/>
          <w:szCs w:val="20"/>
          <w:lang w:val="es-US"/>
        </w:rPr>
        <w:t>Quality</w:t>
      </w:r>
      <w:proofErr w:type="spellEnd"/>
      <w:r w:rsidR="00FD53C0" w:rsidRPr="00F20154">
        <w:rPr>
          <w:rFonts w:ascii="Arial" w:hAnsi="Arial" w:cs="Arial"/>
          <w:sz w:val="20"/>
          <w:szCs w:val="20"/>
          <w:lang w:val="es-US"/>
        </w:rPr>
        <w:t xml:space="preserve"> tapintoquality.com</w:t>
      </w:r>
    </w:p>
    <w:p w:rsidR="00C748B2" w:rsidRPr="00F20154" w:rsidRDefault="00C748B2">
      <w:pPr>
        <w:spacing w:after="0" w:line="240" w:lineRule="auto"/>
        <w:rPr>
          <w:rFonts w:ascii="Arial" w:hAnsi="Arial" w:cs="Arial"/>
          <w:sz w:val="20"/>
          <w:szCs w:val="20"/>
          <w:lang w:val="es-US"/>
        </w:rPr>
      </w:pPr>
    </w:p>
    <w:p w:rsidR="00C748B2" w:rsidRPr="00F20154" w:rsidRDefault="00C748B2">
      <w:pPr>
        <w:spacing w:after="0" w:line="240" w:lineRule="auto"/>
        <w:rPr>
          <w:rFonts w:ascii="Arial" w:hAnsi="Arial" w:cs="Arial"/>
          <w:sz w:val="20"/>
          <w:szCs w:val="20"/>
          <w:lang w:val="es-US"/>
        </w:rPr>
      </w:pPr>
    </w:p>
    <w:p w:rsidR="00C748B2" w:rsidRDefault="00C748B2" w:rsidP="00C748B2">
      <w:pPr>
        <w:spacing w:after="0" w:line="240" w:lineRule="auto"/>
        <w:jc w:val="center"/>
        <w:rPr>
          <w:rFonts w:ascii="Arial" w:hAnsi="Arial" w:cs="Arial"/>
          <w:b/>
          <w:lang w:val="es-US"/>
        </w:rPr>
      </w:pPr>
      <w:r w:rsidRPr="00F20154">
        <w:rPr>
          <w:rFonts w:ascii="Arial" w:hAnsi="Arial" w:cs="Arial"/>
          <w:b/>
          <w:lang w:val="es-US"/>
        </w:rPr>
        <w:t>Visit</w:t>
      </w:r>
      <w:r w:rsidR="00A565D3" w:rsidRPr="00F20154">
        <w:rPr>
          <w:rFonts w:ascii="Arial" w:hAnsi="Arial" w:cs="Arial"/>
          <w:b/>
          <w:lang w:val="es-US"/>
        </w:rPr>
        <w:t>e</w:t>
      </w:r>
      <w:r w:rsidRPr="00F20154">
        <w:rPr>
          <w:rFonts w:ascii="Arial" w:hAnsi="Arial" w:cs="Arial"/>
          <w:b/>
          <w:lang w:val="es-US"/>
        </w:rPr>
        <w:t xml:space="preserve"> phoenix.gov/</w:t>
      </w:r>
      <w:proofErr w:type="spellStart"/>
      <w:r w:rsidRPr="00F20154">
        <w:rPr>
          <w:rFonts w:ascii="Arial" w:hAnsi="Arial" w:cs="Arial"/>
          <w:b/>
          <w:lang w:val="es-US"/>
        </w:rPr>
        <w:t>water</w:t>
      </w:r>
      <w:proofErr w:type="spellEnd"/>
      <w:r w:rsidR="00A565D3" w:rsidRPr="00F20154">
        <w:rPr>
          <w:rFonts w:ascii="Arial" w:hAnsi="Arial" w:cs="Arial"/>
          <w:b/>
          <w:lang w:val="es-US"/>
        </w:rPr>
        <w:t xml:space="preserve"> para obtener más información acerca de los servicios de agua y drenaje</w:t>
      </w:r>
    </w:p>
    <w:p w:rsidR="00CA5BC0" w:rsidRDefault="00CA5BC0" w:rsidP="00C748B2">
      <w:pPr>
        <w:spacing w:after="0" w:line="240" w:lineRule="auto"/>
        <w:jc w:val="center"/>
        <w:rPr>
          <w:rFonts w:ascii="Arial" w:hAnsi="Arial" w:cs="Arial"/>
          <w:b/>
          <w:lang w:val="es-US"/>
        </w:rPr>
      </w:pPr>
    </w:p>
    <w:p w:rsidR="00CA5BC0" w:rsidRDefault="00CA5BC0" w:rsidP="00645F48">
      <w:pPr>
        <w:spacing w:after="0" w:line="240" w:lineRule="auto"/>
        <w:rPr>
          <w:rFonts w:ascii="Arial" w:hAnsi="Arial" w:cs="Arial"/>
          <w:b/>
          <w:lang w:val="es-US"/>
        </w:rPr>
      </w:pPr>
    </w:p>
    <w:p w:rsidR="00CA5BC0" w:rsidRDefault="00CA5BC0" w:rsidP="00C748B2">
      <w:pPr>
        <w:spacing w:after="0" w:line="240" w:lineRule="auto"/>
        <w:jc w:val="center"/>
        <w:rPr>
          <w:rFonts w:ascii="Arial" w:hAnsi="Arial" w:cs="Arial"/>
          <w:b/>
          <w:lang w:val="es-US"/>
        </w:rPr>
      </w:pPr>
    </w:p>
    <w:p w:rsidR="00CA5BC0" w:rsidRDefault="00CA5BC0" w:rsidP="005E2361">
      <w:pPr>
        <w:spacing w:after="0" w:line="240" w:lineRule="auto"/>
        <w:jc w:val="center"/>
        <w:rPr>
          <w:rFonts w:ascii="Arial" w:hAnsi="Arial" w:cs="Arial"/>
          <w:b/>
          <w:lang w:val="es-US"/>
        </w:rPr>
      </w:pPr>
    </w:p>
    <w:p w:rsidR="00CA5BC0" w:rsidRPr="00F20154" w:rsidRDefault="00830D94" w:rsidP="00C748B2">
      <w:pPr>
        <w:spacing w:after="0" w:line="240" w:lineRule="auto"/>
        <w:jc w:val="center"/>
        <w:rPr>
          <w:rFonts w:ascii="Arial" w:hAnsi="Arial" w:cs="Arial"/>
          <w:b/>
          <w:sz w:val="20"/>
          <w:szCs w:val="20"/>
          <w:lang w:val="es-US"/>
        </w:rPr>
      </w:pPr>
      <w:r>
        <w:rPr>
          <w:rFonts w:ascii="Arial" w:hAnsi="Arial" w:cs="Arial"/>
          <w:b/>
          <w:noProof/>
          <w:sz w:val="20"/>
          <w:szCs w:val="20"/>
        </w:rPr>
        <w:drawing>
          <wp:inline distT="0" distB="0" distL="0" distR="0">
            <wp:extent cx="3660648"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X_Water-Smart-Spanish-Logo_RGB_Cent-b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0648" cy="3657600"/>
                    </a:xfrm>
                    <a:prstGeom prst="rect">
                      <a:avLst/>
                    </a:prstGeom>
                  </pic:spPr>
                </pic:pic>
              </a:graphicData>
            </a:graphic>
          </wp:inline>
        </w:drawing>
      </w:r>
    </w:p>
    <w:sectPr w:rsidR="00CA5BC0" w:rsidRPr="00F20154" w:rsidSect="005E2361">
      <w:footerReference w:type="default" r:id="rId16"/>
      <w:pgSz w:w="12240" w:h="15840"/>
      <w:pgMar w:top="576" w:right="864" w:bottom="144" w:left="864" w:header="144" w:footer="144" w:gutter="0"/>
      <w:pgBorders w:offsetFrom="page">
        <w:top w:val="inset" w:sz="6" w:space="24" w:color="auto"/>
        <w:left w:val="inset" w:sz="6" w:space="24" w:color="auto"/>
        <w:bottom w:val="outset" w:sz="6" w:space="24" w:color="auto"/>
        <w:right w:val="outset" w:sz="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23D" w:rsidRDefault="00C3523D" w:rsidP="004B215D">
      <w:pPr>
        <w:spacing w:after="0" w:line="240" w:lineRule="auto"/>
      </w:pPr>
      <w:r>
        <w:separator/>
      </w:r>
    </w:p>
  </w:endnote>
  <w:endnote w:type="continuationSeparator" w:id="0">
    <w:p w:rsidR="00C3523D" w:rsidRDefault="00C3523D" w:rsidP="004B2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23D" w:rsidRDefault="00C3523D" w:rsidP="00CA5BC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23D" w:rsidRDefault="00C3523D" w:rsidP="004B215D">
      <w:pPr>
        <w:spacing w:after="0" w:line="240" w:lineRule="auto"/>
      </w:pPr>
      <w:r>
        <w:separator/>
      </w:r>
    </w:p>
  </w:footnote>
  <w:footnote w:type="continuationSeparator" w:id="0">
    <w:p w:rsidR="00C3523D" w:rsidRDefault="00C3523D" w:rsidP="004B21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3DADF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84B9F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C1EE2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8D4B6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FB81B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249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C23F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4C8F9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44DB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F2EC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650719C"/>
    <w:multiLevelType w:val="hybridMultilevel"/>
    <w:tmpl w:val="7AF69BCA"/>
    <w:lvl w:ilvl="0" w:tplc="3B7EBE82">
      <w:start w:val="1"/>
      <w:numFmt w:val="decimal"/>
      <w:lvlText w:val="%1)"/>
      <w:lvlJc w:val="left"/>
      <w:pPr>
        <w:ind w:left="144" w:hanging="301"/>
      </w:pPr>
      <w:rPr>
        <w:rFonts w:ascii="Trebuchet MS" w:eastAsia="Trebuchet MS" w:hAnsi="Trebuchet MS" w:cs="Trebuchet MS" w:hint="default"/>
        <w:b/>
        <w:bCs/>
        <w:w w:val="99"/>
        <w:sz w:val="24"/>
        <w:szCs w:val="24"/>
      </w:rPr>
    </w:lvl>
    <w:lvl w:ilvl="1" w:tplc="014AC7A0">
      <w:start w:val="1"/>
      <w:numFmt w:val="bullet"/>
      <w:lvlText w:val="•"/>
      <w:lvlJc w:val="left"/>
      <w:pPr>
        <w:ind w:left="1172" w:hanging="301"/>
      </w:pPr>
      <w:rPr>
        <w:rFonts w:hint="default"/>
      </w:rPr>
    </w:lvl>
    <w:lvl w:ilvl="2" w:tplc="BA64FF2A">
      <w:start w:val="1"/>
      <w:numFmt w:val="bullet"/>
      <w:lvlText w:val="•"/>
      <w:lvlJc w:val="left"/>
      <w:pPr>
        <w:ind w:left="2205" w:hanging="301"/>
      </w:pPr>
      <w:rPr>
        <w:rFonts w:hint="default"/>
      </w:rPr>
    </w:lvl>
    <w:lvl w:ilvl="3" w:tplc="87427046">
      <w:start w:val="1"/>
      <w:numFmt w:val="bullet"/>
      <w:lvlText w:val="•"/>
      <w:lvlJc w:val="left"/>
      <w:pPr>
        <w:ind w:left="3238" w:hanging="301"/>
      </w:pPr>
      <w:rPr>
        <w:rFonts w:hint="default"/>
      </w:rPr>
    </w:lvl>
    <w:lvl w:ilvl="4" w:tplc="C7046120">
      <w:start w:val="1"/>
      <w:numFmt w:val="bullet"/>
      <w:lvlText w:val="•"/>
      <w:lvlJc w:val="left"/>
      <w:pPr>
        <w:ind w:left="4271" w:hanging="301"/>
      </w:pPr>
      <w:rPr>
        <w:rFonts w:hint="default"/>
      </w:rPr>
    </w:lvl>
    <w:lvl w:ilvl="5" w:tplc="91445446">
      <w:start w:val="1"/>
      <w:numFmt w:val="bullet"/>
      <w:lvlText w:val="•"/>
      <w:lvlJc w:val="left"/>
      <w:pPr>
        <w:ind w:left="5304" w:hanging="301"/>
      </w:pPr>
      <w:rPr>
        <w:rFonts w:hint="default"/>
      </w:rPr>
    </w:lvl>
    <w:lvl w:ilvl="6" w:tplc="692A0C9E">
      <w:start w:val="1"/>
      <w:numFmt w:val="bullet"/>
      <w:lvlText w:val="•"/>
      <w:lvlJc w:val="left"/>
      <w:pPr>
        <w:ind w:left="6337" w:hanging="301"/>
      </w:pPr>
      <w:rPr>
        <w:rFonts w:hint="default"/>
      </w:rPr>
    </w:lvl>
    <w:lvl w:ilvl="7" w:tplc="61322ECC">
      <w:start w:val="1"/>
      <w:numFmt w:val="bullet"/>
      <w:lvlText w:val="•"/>
      <w:lvlJc w:val="left"/>
      <w:pPr>
        <w:ind w:left="7370" w:hanging="301"/>
      </w:pPr>
      <w:rPr>
        <w:rFonts w:hint="default"/>
      </w:rPr>
    </w:lvl>
    <w:lvl w:ilvl="8" w:tplc="D55810FE">
      <w:start w:val="1"/>
      <w:numFmt w:val="bullet"/>
      <w:lvlText w:val="•"/>
      <w:lvlJc w:val="left"/>
      <w:pPr>
        <w:ind w:left="8403" w:hanging="301"/>
      </w:pPr>
      <w:rPr>
        <w:rFont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EyNzO2NDOyNDaxMDFV0lEKTi0uzszPAykwrAUAsMPDxiwAAAA="/>
  </w:docVars>
  <w:rsids>
    <w:rsidRoot w:val="004B215D"/>
    <w:rsid w:val="0000139B"/>
    <w:rsid w:val="00006E0F"/>
    <w:rsid w:val="000173A1"/>
    <w:rsid w:val="000648A3"/>
    <w:rsid w:val="00072114"/>
    <w:rsid w:val="00076776"/>
    <w:rsid w:val="000A0F5A"/>
    <w:rsid w:val="000A72F3"/>
    <w:rsid w:val="000A765A"/>
    <w:rsid w:val="000B109A"/>
    <w:rsid w:val="000C5380"/>
    <w:rsid w:val="000D26E0"/>
    <w:rsid w:val="000D7B97"/>
    <w:rsid w:val="000D7FD9"/>
    <w:rsid w:val="000E29B0"/>
    <w:rsid w:val="000F5769"/>
    <w:rsid w:val="000F7C84"/>
    <w:rsid w:val="00107937"/>
    <w:rsid w:val="0011149C"/>
    <w:rsid w:val="00121306"/>
    <w:rsid w:val="00124C0A"/>
    <w:rsid w:val="001321CE"/>
    <w:rsid w:val="001420E5"/>
    <w:rsid w:val="00145B3C"/>
    <w:rsid w:val="00152D1A"/>
    <w:rsid w:val="00153501"/>
    <w:rsid w:val="00167A3F"/>
    <w:rsid w:val="00172891"/>
    <w:rsid w:val="00196DCB"/>
    <w:rsid w:val="001978E3"/>
    <w:rsid w:val="001B10B2"/>
    <w:rsid w:val="001D0464"/>
    <w:rsid w:val="001D077C"/>
    <w:rsid w:val="001D2016"/>
    <w:rsid w:val="001E3C2A"/>
    <w:rsid w:val="00206CBC"/>
    <w:rsid w:val="00211590"/>
    <w:rsid w:val="00213722"/>
    <w:rsid w:val="00231177"/>
    <w:rsid w:val="00235074"/>
    <w:rsid w:val="002408B6"/>
    <w:rsid w:val="002424A6"/>
    <w:rsid w:val="00246989"/>
    <w:rsid w:val="002517BB"/>
    <w:rsid w:val="00257CBB"/>
    <w:rsid w:val="002665BB"/>
    <w:rsid w:val="0026748C"/>
    <w:rsid w:val="00276DF6"/>
    <w:rsid w:val="00281CC3"/>
    <w:rsid w:val="0028291F"/>
    <w:rsid w:val="00297385"/>
    <w:rsid w:val="002D2255"/>
    <w:rsid w:val="002D7F62"/>
    <w:rsid w:val="002E196E"/>
    <w:rsid w:val="002E1CFF"/>
    <w:rsid w:val="002E5A18"/>
    <w:rsid w:val="002E71F2"/>
    <w:rsid w:val="002F3C81"/>
    <w:rsid w:val="0031339A"/>
    <w:rsid w:val="003153F5"/>
    <w:rsid w:val="00320DFC"/>
    <w:rsid w:val="0033290B"/>
    <w:rsid w:val="003366BD"/>
    <w:rsid w:val="0033713D"/>
    <w:rsid w:val="003401BD"/>
    <w:rsid w:val="0034168F"/>
    <w:rsid w:val="0034562A"/>
    <w:rsid w:val="003471DD"/>
    <w:rsid w:val="00353852"/>
    <w:rsid w:val="00377D32"/>
    <w:rsid w:val="00384EE4"/>
    <w:rsid w:val="00386242"/>
    <w:rsid w:val="003A09C5"/>
    <w:rsid w:val="003B2C47"/>
    <w:rsid w:val="003C1CE7"/>
    <w:rsid w:val="003D4FDB"/>
    <w:rsid w:val="003E1E6A"/>
    <w:rsid w:val="003F0A11"/>
    <w:rsid w:val="003F0FE8"/>
    <w:rsid w:val="003F60B9"/>
    <w:rsid w:val="00400A7E"/>
    <w:rsid w:val="004078C2"/>
    <w:rsid w:val="00415E0B"/>
    <w:rsid w:val="0042005C"/>
    <w:rsid w:val="004261CB"/>
    <w:rsid w:val="00431ABA"/>
    <w:rsid w:val="004345D4"/>
    <w:rsid w:val="00445393"/>
    <w:rsid w:val="004524F8"/>
    <w:rsid w:val="00456F18"/>
    <w:rsid w:val="00470DEC"/>
    <w:rsid w:val="00475E9B"/>
    <w:rsid w:val="00490D38"/>
    <w:rsid w:val="00492E6C"/>
    <w:rsid w:val="004960E7"/>
    <w:rsid w:val="0049614F"/>
    <w:rsid w:val="004972B0"/>
    <w:rsid w:val="004B215D"/>
    <w:rsid w:val="004B790F"/>
    <w:rsid w:val="004E3D78"/>
    <w:rsid w:val="004E5CD5"/>
    <w:rsid w:val="00514441"/>
    <w:rsid w:val="00521D04"/>
    <w:rsid w:val="00527AF5"/>
    <w:rsid w:val="005363DB"/>
    <w:rsid w:val="00540BF9"/>
    <w:rsid w:val="00544B5E"/>
    <w:rsid w:val="00553D60"/>
    <w:rsid w:val="0055484D"/>
    <w:rsid w:val="0056556C"/>
    <w:rsid w:val="00574F5A"/>
    <w:rsid w:val="00585603"/>
    <w:rsid w:val="0058733E"/>
    <w:rsid w:val="00587B6B"/>
    <w:rsid w:val="005A5AE9"/>
    <w:rsid w:val="005C52D9"/>
    <w:rsid w:val="005E2361"/>
    <w:rsid w:val="005F424A"/>
    <w:rsid w:val="006109BE"/>
    <w:rsid w:val="00621643"/>
    <w:rsid w:val="00623DFD"/>
    <w:rsid w:val="006269E9"/>
    <w:rsid w:val="00630343"/>
    <w:rsid w:val="00640DB4"/>
    <w:rsid w:val="006423ED"/>
    <w:rsid w:val="00645F48"/>
    <w:rsid w:val="00653CF7"/>
    <w:rsid w:val="00671D4A"/>
    <w:rsid w:val="00674AEF"/>
    <w:rsid w:val="0068762F"/>
    <w:rsid w:val="00695D5E"/>
    <w:rsid w:val="006B198D"/>
    <w:rsid w:val="006B7623"/>
    <w:rsid w:val="006E1C12"/>
    <w:rsid w:val="006E57DB"/>
    <w:rsid w:val="006F46B4"/>
    <w:rsid w:val="00700686"/>
    <w:rsid w:val="00714150"/>
    <w:rsid w:val="00714B35"/>
    <w:rsid w:val="0072032A"/>
    <w:rsid w:val="00733018"/>
    <w:rsid w:val="00747C4D"/>
    <w:rsid w:val="007501D6"/>
    <w:rsid w:val="00751863"/>
    <w:rsid w:val="00756400"/>
    <w:rsid w:val="00757487"/>
    <w:rsid w:val="00764253"/>
    <w:rsid w:val="00764A85"/>
    <w:rsid w:val="0076643D"/>
    <w:rsid w:val="00772259"/>
    <w:rsid w:val="007817DF"/>
    <w:rsid w:val="00783490"/>
    <w:rsid w:val="0078474F"/>
    <w:rsid w:val="00793451"/>
    <w:rsid w:val="007C4BAC"/>
    <w:rsid w:val="007C622D"/>
    <w:rsid w:val="007F6044"/>
    <w:rsid w:val="00817EF1"/>
    <w:rsid w:val="00823E73"/>
    <w:rsid w:val="008242B3"/>
    <w:rsid w:val="0083047D"/>
    <w:rsid w:val="00830D94"/>
    <w:rsid w:val="00860E65"/>
    <w:rsid w:val="00871D31"/>
    <w:rsid w:val="0087370F"/>
    <w:rsid w:val="00876CBB"/>
    <w:rsid w:val="008872BD"/>
    <w:rsid w:val="00887F5F"/>
    <w:rsid w:val="008901BD"/>
    <w:rsid w:val="008A0749"/>
    <w:rsid w:val="008C30BC"/>
    <w:rsid w:val="008D550E"/>
    <w:rsid w:val="008E1C0E"/>
    <w:rsid w:val="008E254C"/>
    <w:rsid w:val="008F0B46"/>
    <w:rsid w:val="008F32DC"/>
    <w:rsid w:val="00924227"/>
    <w:rsid w:val="00926E66"/>
    <w:rsid w:val="0094429C"/>
    <w:rsid w:val="00946E94"/>
    <w:rsid w:val="009542FA"/>
    <w:rsid w:val="00954CDF"/>
    <w:rsid w:val="0096210A"/>
    <w:rsid w:val="009807F9"/>
    <w:rsid w:val="00986257"/>
    <w:rsid w:val="00986981"/>
    <w:rsid w:val="009876DA"/>
    <w:rsid w:val="009A0E61"/>
    <w:rsid w:val="009B4223"/>
    <w:rsid w:val="009B42CD"/>
    <w:rsid w:val="009D19EF"/>
    <w:rsid w:val="009F01BE"/>
    <w:rsid w:val="00A17471"/>
    <w:rsid w:val="00A22F1A"/>
    <w:rsid w:val="00A34869"/>
    <w:rsid w:val="00A423F7"/>
    <w:rsid w:val="00A44FC7"/>
    <w:rsid w:val="00A52113"/>
    <w:rsid w:val="00A521BD"/>
    <w:rsid w:val="00A565D3"/>
    <w:rsid w:val="00A73575"/>
    <w:rsid w:val="00A74794"/>
    <w:rsid w:val="00A861F4"/>
    <w:rsid w:val="00A9745F"/>
    <w:rsid w:val="00AA7564"/>
    <w:rsid w:val="00AB3A62"/>
    <w:rsid w:val="00AB5DED"/>
    <w:rsid w:val="00AB66F6"/>
    <w:rsid w:val="00AB7D90"/>
    <w:rsid w:val="00AD116F"/>
    <w:rsid w:val="00AD16F7"/>
    <w:rsid w:val="00AD728F"/>
    <w:rsid w:val="00AE5E55"/>
    <w:rsid w:val="00B02CC4"/>
    <w:rsid w:val="00B2325F"/>
    <w:rsid w:val="00B3286C"/>
    <w:rsid w:val="00B344C6"/>
    <w:rsid w:val="00B35C1A"/>
    <w:rsid w:val="00B466B0"/>
    <w:rsid w:val="00B55D80"/>
    <w:rsid w:val="00B625E1"/>
    <w:rsid w:val="00B65690"/>
    <w:rsid w:val="00B90423"/>
    <w:rsid w:val="00BA3812"/>
    <w:rsid w:val="00BD0934"/>
    <w:rsid w:val="00BD5AFF"/>
    <w:rsid w:val="00BE18DB"/>
    <w:rsid w:val="00C00545"/>
    <w:rsid w:val="00C07CFE"/>
    <w:rsid w:val="00C2325A"/>
    <w:rsid w:val="00C33FB3"/>
    <w:rsid w:val="00C3523D"/>
    <w:rsid w:val="00C37268"/>
    <w:rsid w:val="00C40BD8"/>
    <w:rsid w:val="00C4797D"/>
    <w:rsid w:val="00C50D5C"/>
    <w:rsid w:val="00C527B0"/>
    <w:rsid w:val="00C660CE"/>
    <w:rsid w:val="00C748B2"/>
    <w:rsid w:val="00C90C86"/>
    <w:rsid w:val="00C93265"/>
    <w:rsid w:val="00CA59EF"/>
    <w:rsid w:val="00CA5BC0"/>
    <w:rsid w:val="00CB0C28"/>
    <w:rsid w:val="00CB0FB4"/>
    <w:rsid w:val="00CB53F6"/>
    <w:rsid w:val="00CC2AA2"/>
    <w:rsid w:val="00CC3DD9"/>
    <w:rsid w:val="00CC43DD"/>
    <w:rsid w:val="00CC7D77"/>
    <w:rsid w:val="00CD1B06"/>
    <w:rsid w:val="00CD6253"/>
    <w:rsid w:val="00CD6588"/>
    <w:rsid w:val="00CD7CB8"/>
    <w:rsid w:val="00CE3A63"/>
    <w:rsid w:val="00CE5E58"/>
    <w:rsid w:val="00D13CCC"/>
    <w:rsid w:val="00D1770D"/>
    <w:rsid w:val="00D21D6F"/>
    <w:rsid w:val="00D42B6D"/>
    <w:rsid w:val="00D52645"/>
    <w:rsid w:val="00D65D30"/>
    <w:rsid w:val="00D66A75"/>
    <w:rsid w:val="00D67EA1"/>
    <w:rsid w:val="00D73F02"/>
    <w:rsid w:val="00D74C7D"/>
    <w:rsid w:val="00D77775"/>
    <w:rsid w:val="00D86E41"/>
    <w:rsid w:val="00DB47BC"/>
    <w:rsid w:val="00DB6D1F"/>
    <w:rsid w:val="00DC3E73"/>
    <w:rsid w:val="00DC46D1"/>
    <w:rsid w:val="00DD48F4"/>
    <w:rsid w:val="00E03D90"/>
    <w:rsid w:val="00E06484"/>
    <w:rsid w:val="00E06C5C"/>
    <w:rsid w:val="00E135DA"/>
    <w:rsid w:val="00E17D0A"/>
    <w:rsid w:val="00E21665"/>
    <w:rsid w:val="00E32C74"/>
    <w:rsid w:val="00E354B2"/>
    <w:rsid w:val="00E44AB7"/>
    <w:rsid w:val="00E65516"/>
    <w:rsid w:val="00E702F6"/>
    <w:rsid w:val="00E73B3C"/>
    <w:rsid w:val="00E77A6C"/>
    <w:rsid w:val="00E84A25"/>
    <w:rsid w:val="00E92245"/>
    <w:rsid w:val="00E95467"/>
    <w:rsid w:val="00EA6427"/>
    <w:rsid w:val="00ED4E80"/>
    <w:rsid w:val="00EE29DD"/>
    <w:rsid w:val="00EE2D0B"/>
    <w:rsid w:val="00EE7EF3"/>
    <w:rsid w:val="00EF3621"/>
    <w:rsid w:val="00F0270A"/>
    <w:rsid w:val="00F0620E"/>
    <w:rsid w:val="00F07AE5"/>
    <w:rsid w:val="00F138E0"/>
    <w:rsid w:val="00F20154"/>
    <w:rsid w:val="00F34289"/>
    <w:rsid w:val="00F3459E"/>
    <w:rsid w:val="00F372DB"/>
    <w:rsid w:val="00F404CE"/>
    <w:rsid w:val="00F40A4D"/>
    <w:rsid w:val="00F4178F"/>
    <w:rsid w:val="00F47057"/>
    <w:rsid w:val="00F5585D"/>
    <w:rsid w:val="00F635A6"/>
    <w:rsid w:val="00F64F34"/>
    <w:rsid w:val="00F66F93"/>
    <w:rsid w:val="00F72EB2"/>
    <w:rsid w:val="00F77D83"/>
    <w:rsid w:val="00F84F1B"/>
    <w:rsid w:val="00F97D73"/>
    <w:rsid w:val="00FB1B7A"/>
    <w:rsid w:val="00FD5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10C51B1-BA4C-4D03-B3C2-F5B1DD00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1"/>
    <w:qFormat/>
    <w:rsid w:val="00CC43DD"/>
    <w:pPr>
      <w:widowControl w:val="0"/>
      <w:spacing w:before="54" w:after="0" w:line="240" w:lineRule="auto"/>
      <w:ind w:left="123"/>
      <w:outlineLvl w:val="0"/>
    </w:pPr>
    <w:rPr>
      <w:rFonts w:ascii="Arial" w:eastAsia="Arial" w:hAnsi="Arial"/>
      <w:b/>
      <w:bCs/>
      <w:sz w:val="36"/>
      <w:szCs w:val="36"/>
    </w:rPr>
  </w:style>
  <w:style w:type="paragraph" w:styleId="Heading2">
    <w:name w:val="heading 2"/>
    <w:basedOn w:val="Normal"/>
    <w:next w:val="Normal"/>
    <w:link w:val="Heading2Char"/>
    <w:uiPriority w:val="9"/>
    <w:semiHidden/>
    <w:unhideWhenUsed/>
    <w:qFormat/>
    <w:rsid w:val="00CB0F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B0F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0FB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0FB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0FB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0FB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0FB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0FB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215D"/>
    <w:pPr>
      <w:widowControl w:val="0"/>
      <w:spacing w:after="0" w:line="240" w:lineRule="auto"/>
    </w:pPr>
  </w:style>
  <w:style w:type="paragraph" w:styleId="Header">
    <w:name w:val="header"/>
    <w:basedOn w:val="Normal"/>
    <w:link w:val="HeaderChar"/>
    <w:uiPriority w:val="99"/>
    <w:unhideWhenUsed/>
    <w:rsid w:val="004B21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15D"/>
  </w:style>
  <w:style w:type="paragraph" w:styleId="Footer">
    <w:name w:val="footer"/>
    <w:basedOn w:val="Normal"/>
    <w:link w:val="FooterChar"/>
    <w:uiPriority w:val="99"/>
    <w:unhideWhenUsed/>
    <w:rsid w:val="004B21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15D"/>
  </w:style>
  <w:style w:type="paragraph" w:styleId="BodyText">
    <w:name w:val="Body Text"/>
    <w:basedOn w:val="Normal"/>
    <w:link w:val="BodyTextChar"/>
    <w:uiPriority w:val="1"/>
    <w:qFormat/>
    <w:rsid w:val="001E3C2A"/>
    <w:pPr>
      <w:widowControl w:val="0"/>
      <w:spacing w:after="0" w:line="240" w:lineRule="auto"/>
      <w:ind w:left="130"/>
    </w:pPr>
    <w:rPr>
      <w:rFonts w:ascii="Arial" w:eastAsia="Arial" w:hAnsi="Arial"/>
      <w:sz w:val="16"/>
      <w:szCs w:val="16"/>
    </w:rPr>
  </w:style>
  <w:style w:type="character" w:customStyle="1" w:styleId="BodyTextChar">
    <w:name w:val="Body Text Char"/>
    <w:basedOn w:val="DefaultParagraphFont"/>
    <w:link w:val="BodyText"/>
    <w:uiPriority w:val="1"/>
    <w:rsid w:val="001E3C2A"/>
    <w:rPr>
      <w:rFonts w:ascii="Arial" w:eastAsia="Arial" w:hAnsi="Arial"/>
      <w:sz w:val="16"/>
      <w:szCs w:val="16"/>
    </w:rPr>
  </w:style>
  <w:style w:type="character" w:customStyle="1" w:styleId="Heading1Char">
    <w:name w:val="Heading 1 Char"/>
    <w:basedOn w:val="DefaultParagraphFont"/>
    <w:link w:val="Heading1"/>
    <w:uiPriority w:val="1"/>
    <w:rsid w:val="00CC43DD"/>
    <w:rPr>
      <w:rFonts w:ascii="Arial" w:eastAsia="Arial" w:hAnsi="Arial"/>
      <w:b/>
      <w:bCs/>
      <w:sz w:val="36"/>
      <w:szCs w:val="36"/>
    </w:rPr>
  </w:style>
  <w:style w:type="character" w:styleId="Hyperlink">
    <w:name w:val="Hyperlink"/>
    <w:basedOn w:val="DefaultParagraphFont"/>
    <w:uiPriority w:val="99"/>
    <w:unhideWhenUsed/>
    <w:rsid w:val="00C748B2"/>
    <w:rPr>
      <w:color w:val="0563C1" w:themeColor="hyperlink"/>
      <w:u w:val="single"/>
    </w:rPr>
  </w:style>
  <w:style w:type="paragraph" w:styleId="BalloonText">
    <w:name w:val="Balloon Text"/>
    <w:basedOn w:val="Normal"/>
    <w:link w:val="BalloonTextChar"/>
    <w:uiPriority w:val="99"/>
    <w:semiHidden/>
    <w:unhideWhenUsed/>
    <w:rsid w:val="00EE2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9DD"/>
    <w:rPr>
      <w:rFonts w:ascii="Tahoma" w:hAnsi="Tahoma" w:cs="Tahoma"/>
      <w:sz w:val="16"/>
      <w:szCs w:val="16"/>
    </w:rPr>
  </w:style>
  <w:style w:type="paragraph" w:styleId="Bibliography">
    <w:name w:val="Bibliography"/>
    <w:basedOn w:val="Normal"/>
    <w:next w:val="Normal"/>
    <w:uiPriority w:val="37"/>
    <w:semiHidden/>
    <w:unhideWhenUsed/>
    <w:rsid w:val="00CB0FB4"/>
  </w:style>
  <w:style w:type="paragraph" w:styleId="BlockText">
    <w:name w:val="Block Text"/>
    <w:basedOn w:val="Normal"/>
    <w:uiPriority w:val="99"/>
    <w:semiHidden/>
    <w:unhideWhenUsed/>
    <w:rsid w:val="00CB0FB4"/>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5B9BD5" w:themeColor="accent1"/>
    </w:rPr>
  </w:style>
  <w:style w:type="paragraph" w:styleId="BodyText2">
    <w:name w:val="Body Text 2"/>
    <w:basedOn w:val="Normal"/>
    <w:link w:val="BodyText2Char"/>
    <w:uiPriority w:val="99"/>
    <w:semiHidden/>
    <w:unhideWhenUsed/>
    <w:rsid w:val="00CB0FB4"/>
    <w:pPr>
      <w:spacing w:after="120" w:line="480" w:lineRule="auto"/>
    </w:pPr>
  </w:style>
  <w:style w:type="character" w:customStyle="1" w:styleId="BodyText2Char">
    <w:name w:val="Body Text 2 Char"/>
    <w:basedOn w:val="DefaultParagraphFont"/>
    <w:link w:val="BodyText2"/>
    <w:uiPriority w:val="99"/>
    <w:semiHidden/>
    <w:rsid w:val="00CB0FB4"/>
  </w:style>
  <w:style w:type="paragraph" w:styleId="BodyText3">
    <w:name w:val="Body Text 3"/>
    <w:basedOn w:val="Normal"/>
    <w:link w:val="BodyText3Char"/>
    <w:uiPriority w:val="99"/>
    <w:semiHidden/>
    <w:unhideWhenUsed/>
    <w:rsid w:val="00CB0FB4"/>
    <w:pPr>
      <w:spacing w:after="120"/>
    </w:pPr>
    <w:rPr>
      <w:sz w:val="16"/>
      <w:szCs w:val="16"/>
    </w:rPr>
  </w:style>
  <w:style w:type="character" w:customStyle="1" w:styleId="BodyText3Char">
    <w:name w:val="Body Text 3 Char"/>
    <w:basedOn w:val="DefaultParagraphFont"/>
    <w:link w:val="BodyText3"/>
    <w:uiPriority w:val="99"/>
    <w:semiHidden/>
    <w:rsid w:val="00CB0FB4"/>
    <w:rPr>
      <w:sz w:val="16"/>
      <w:szCs w:val="16"/>
    </w:rPr>
  </w:style>
  <w:style w:type="paragraph" w:styleId="BodyTextFirstIndent">
    <w:name w:val="Body Text First Indent"/>
    <w:basedOn w:val="BodyText"/>
    <w:link w:val="BodyTextFirstIndentChar"/>
    <w:uiPriority w:val="99"/>
    <w:semiHidden/>
    <w:unhideWhenUsed/>
    <w:rsid w:val="00CB0FB4"/>
    <w:pPr>
      <w:widowControl/>
      <w:spacing w:after="160" w:line="259" w:lineRule="auto"/>
      <w:ind w:left="0" w:firstLine="360"/>
    </w:pPr>
    <w:rPr>
      <w:rFonts w:asciiTheme="minorHAnsi" w:eastAsiaTheme="minorHAnsi" w:hAnsiTheme="minorHAnsi"/>
      <w:sz w:val="22"/>
      <w:szCs w:val="22"/>
    </w:rPr>
  </w:style>
  <w:style w:type="character" w:customStyle="1" w:styleId="BodyTextFirstIndentChar">
    <w:name w:val="Body Text First Indent Char"/>
    <w:basedOn w:val="BodyTextChar"/>
    <w:link w:val="BodyTextFirstIndent"/>
    <w:uiPriority w:val="99"/>
    <w:semiHidden/>
    <w:rsid w:val="00CB0FB4"/>
    <w:rPr>
      <w:rFonts w:ascii="Arial" w:eastAsia="Arial" w:hAnsi="Arial"/>
      <w:sz w:val="16"/>
      <w:szCs w:val="16"/>
    </w:rPr>
  </w:style>
  <w:style w:type="paragraph" w:styleId="BodyTextIndent">
    <w:name w:val="Body Text Indent"/>
    <w:basedOn w:val="Normal"/>
    <w:link w:val="BodyTextIndentChar"/>
    <w:uiPriority w:val="99"/>
    <w:semiHidden/>
    <w:unhideWhenUsed/>
    <w:rsid w:val="00CB0FB4"/>
    <w:pPr>
      <w:spacing w:after="120"/>
      <w:ind w:left="360"/>
    </w:pPr>
  </w:style>
  <w:style w:type="character" w:customStyle="1" w:styleId="BodyTextIndentChar">
    <w:name w:val="Body Text Indent Char"/>
    <w:basedOn w:val="DefaultParagraphFont"/>
    <w:link w:val="BodyTextIndent"/>
    <w:uiPriority w:val="99"/>
    <w:semiHidden/>
    <w:rsid w:val="00CB0FB4"/>
  </w:style>
  <w:style w:type="paragraph" w:styleId="BodyTextFirstIndent2">
    <w:name w:val="Body Text First Indent 2"/>
    <w:basedOn w:val="BodyTextIndent"/>
    <w:link w:val="BodyTextFirstIndent2Char"/>
    <w:uiPriority w:val="99"/>
    <w:semiHidden/>
    <w:unhideWhenUsed/>
    <w:rsid w:val="00CB0FB4"/>
    <w:pPr>
      <w:spacing w:after="160"/>
      <w:ind w:firstLine="360"/>
    </w:pPr>
  </w:style>
  <w:style w:type="character" w:customStyle="1" w:styleId="BodyTextFirstIndent2Char">
    <w:name w:val="Body Text First Indent 2 Char"/>
    <w:basedOn w:val="BodyTextIndentChar"/>
    <w:link w:val="BodyTextFirstIndent2"/>
    <w:uiPriority w:val="99"/>
    <w:semiHidden/>
    <w:rsid w:val="00CB0FB4"/>
  </w:style>
  <w:style w:type="paragraph" w:styleId="BodyTextIndent2">
    <w:name w:val="Body Text Indent 2"/>
    <w:basedOn w:val="Normal"/>
    <w:link w:val="BodyTextIndent2Char"/>
    <w:uiPriority w:val="99"/>
    <w:semiHidden/>
    <w:unhideWhenUsed/>
    <w:rsid w:val="00CB0FB4"/>
    <w:pPr>
      <w:spacing w:after="120" w:line="480" w:lineRule="auto"/>
      <w:ind w:left="360"/>
    </w:pPr>
  </w:style>
  <w:style w:type="character" w:customStyle="1" w:styleId="BodyTextIndent2Char">
    <w:name w:val="Body Text Indent 2 Char"/>
    <w:basedOn w:val="DefaultParagraphFont"/>
    <w:link w:val="BodyTextIndent2"/>
    <w:uiPriority w:val="99"/>
    <w:semiHidden/>
    <w:rsid w:val="00CB0FB4"/>
  </w:style>
  <w:style w:type="paragraph" w:styleId="BodyTextIndent3">
    <w:name w:val="Body Text Indent 3"/>
    <w:basedOn w:val="Normal"/>
    <w:link w:val="BodyTextIndent3Char"/>
    <w:uiPriority w:val="99"/>
    <w:semiHidden/>
    <w:unhideWhenUsed/>
    <w:rsid w:val="00CB0FB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B0FB4"/>
    <w:rPr>
      <w:sz w:val="16"/>
      <w:szCs w:val="16"/>
    </w:rPr>
  </w:style>
  <w:style w:type="paragraph" w:styleId="Caption">
    <w:name w:val="caption"/>
    <w:basedOn w:val="Normal"/>
    <w:next w:val="Normal"/>
    <w:uiPriority w:val="35"/>
    <w:semiHidden/>
    <w:unhideWhenUsed/>
    <w:qFormat/>
    <w:rsid w:val="00CB0FB4"/>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B0FB4"/>
    <w:pPr>
      <w:spacing w:after="0" w:line="240" w:lineRule="auto"/>
      <w:ind w:left="4320"/>
    </w:pPr>
  </w:style>
  <w:style w:type="character" w:customStyle="1" w:styleId="ClosingChar">
    <w:name w:val="Closing Char"/>
    <w:basedOn w:val="DefaultParagraphFont"/>
    <w:link w:val="Closing"/>
    <w:uiPriority w:val="99"/>
    <w:semiHidden/>
    <w:rsid w:val="00CB0FB4"/>
  </w:style>
  <w:style w:type="paragraph" w:styleId="CommentText">
    <w:name w:val="annotation text"/>
    <w:basedOn w:val="Normal"/>
    <w:link w:val="CommentTextChar"/>
    <w:uiPriority w:val="99"/>
    <w:semiHidden/>
    <w:unhideWhenUsed/>
    <w:rsid w:val="00CB0FB4"/>
    <w:pPr>
      <w:spacing w:line="240" w:lineRule="auto"/>
    </w:pPr>
    <w:rPr>
      <w:sz w:val="20"/>
      <w:szCs w:val="20"/>
    </w:rPr>
  </w:style>
  <w:style w:type="character" w:customStyle="1" w:styleId="CommentTextChar">
    <w:name w:val="Comment Text Char"/>
    <w:basedOn w:val="DefaultParagraphFont"/>
    <w:link w:val="CommentText"/>
    <w:uiPriority w:val="99"/>
    <w:semiHidden/>
    <w:rsid w:val="00CB0FB4"/>
    <w:rPr>
      <w:sz w:val="20"/>
      <w:szCs w:val="20"/>
    </w:rPr>
  </w:style>
  <w:style w:type="paragraph" w:styleId="CommentSubject">
    <w:name w:val="annotation subject"/>
    <w:basedOn w:val="CommentText"/>
    <w:next w:val="CommentText"/>
    <w:link w:val="CommentSubjectChar"/>
    <w:uiPriority w:val="99"/>
    <w:semiHidden/>
    <w:unhideWhenUsed/>
    <w:rsid w:val="00CB0FB4"/>
    <w:rPr>
      <w:b/>
      <w:bCs/>
    </w:rPr>
  </w:style>
  <w:style w:type="character" w:customStyle="1" w:styleId="CommentSubjectChar">
    <w:name w:val="Comment Subject Char"/>
    <w:basedOn w:val="CommentTextChar"/>
    <w:link w:val="CommentSubject"/>
    <w:uiPriority w:val="99"/>
    <w:semiHidden/>
    <w:rsid w:val="00CB0FB4"/>
    <w:rPr>
      <w:b/>
      <w:bCs/>
      <w:sz w:val="20"/>
      <w:szCs w:val="20"/>
    </w:rPr>
  </w:style>
  <w:style w:type="paragraph" w:styleId="Date">
    <w:name w:val="Date"/>
    <w:basedOn w:val="Normal"/>
    <w:next w:val="Normal"/>
    <w:link w:val="DateChar"/>
    <w:uiPriority w:val="99"/>
    <w:semiHidden/>
    <w:unhideWhenUsed/>
    <w:rsid w:val="00CB0FB4"/>
  </w:style>
  <w:style w:type="character" w:customStyle="1" w:styleId="DateChar">
    <w:name w:val="Date Char"/>
    <w:basedOn w:val="DefaultParagraphFont"/>
    <w:link w:val="Date"/>
    <w:uiPriority w:val="99"/>
    <w:semiHidden/>
    <w:rsid w:val="00CB0FB4"/>
  </w:style>
  <w:style w:type="paragraph" w:styleId="DocumentMap">
    <w:name w:val="Document Map"/>
    <w:basedOn w:val="Normal"/>
    <w:link w:val="DocumentMapChar"/>
    <w:uiPriority w:val="99"/>
    <w:semiHidden/>
    <w:unhideWhenUsed/>
    <w:rsid w:val="00CB0FB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B0FB4"/>
    <w:rPr>
      <w:rFonts w:ascii="Segoe UI" w:hAnsi="Segoe UI" w:cs="Segoe UI"/>
      <w:sz w:val="16"/>
      <w:szCs w:val="16"/>
    </w:rPr>
  </w:style>
  <w:style w:type="paragraph" w:styleId="E-mailSignature">
    <w:name w:val="E-mail Signature"/>
    <w:basedOn w:val="Normal"/>
    <w:link w:val="E-mailSignatureChar"/>
    <w:uiPriority w:val="99"/>
    <w:semiHidden/>
    <w:unhideWhenUsed/>
    <w:rsid w:val="00CB0FB4"/>
    <w:pPr>
      <w:spacing w:after="0" w:line="240" w:lineRule="auto"/>
    </w:pPr>
  </w:style>
  <w:style w:type="character" w:customStyle="1" w:styleId="E-mailSignatureChar">
    <w:name w:val="E-mail Signature Char"/>
    <w:basedOn w:val="DefaultParagraphFont"/>
    <w:link w:val="E-mailSignature"/>
    <w:uiPriority w:val="99"/>
    <w:semiHidden/>
    <w:rsid w:val="00CB0FB4"/>
  </w:style>
  <w:style w:type="paragraph" w:styleId="EndnoteText">
    <w:name w:val="endnote text"/>
    <w:basedOn w:val="Normal"/>
    <w:link w:val="EndnoteTextChar"/>
    <w:uiPriority w:val="99"/>
    <w:semiHidden/>
    <w:unhideWhenUsed/>
    <w:rsid w:val="00CB0F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0FB4"/>
    <w:rPr>
      <w:sz w:val="20"/>
      <w:szCs w:val="20"/>
    </w:rPr>
  </w:style>
  <w:style w:type="paragraph" w:styleId="EnvelopeAddress">
    <w:name w:val="envelope address"/>
    <w:basedOn w:val="Normal"/>
    <w:uiPriority w:val="99"/>
    <w:semiHidden/>
    <w:unhideWhenUsed/>
    <w:rsid w:val="00CB0FB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B0FB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B0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0FB4"/>
    <w:rPr>
      <w:sz w:val="20"/>
      <w:szCs w:val="20"/>
    </w:rPr>
  </w:style>
  <w:style w:type="character" w:customStyle="1" w:styleId="Heading2Char">
    <w:name w:val="Heading 2 Char"/>
    <w:basedOn w:val="DefaultParagraphFont"/>
    <w:link w:val="Heading2"/>
    <w:uiPriority w:val="9"/>
    <w:semiHidden/>
    <w:rsid w:val="00CB0FB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B0FB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0FB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0FB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0FB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0F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0F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0FB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B0FB4"/>
    <w:pPr>
      <w:spacing w:after="0" w:line="240" w:lineRule="auto"/>
    </w:pPr>
    <w:rPr>
      <w:i/>
      <w:iCs/>
    </w:rPr>
  </w:style>
  <w:style w:type="character" w:customStyle="1" w:styleId="HTMLAddressChar">
    <w:name w:val="HTML Address Char"/>
    <w:basedOn w:val="DefaultParagraphFont"/>
    <w:link w:val="HTMLAddress"/>
    <w:uiPriority w:val="99"/>
    <w:semiHidden/>
    <w:rsid w:val="00CB0FB4"/>
    <w:rPr>
      <w:i/>
      <w:iCs/>
    </w:rPr>
  </w:style>
  <w:style w:type="paragraph" w:styleId="HTMLPreformatted">
    <w:name w:val="HTML Preformatted"/>
    <w:basedOn w:val="Normal"/>
    <w:link w:val="HTMLPreformattedChar"/>
    <w:uiPriority w:val="99"/>
    <w:semiHidden/>
    <w:unhideWhenUsed/>
    <w:rsid w:val="00CB0FB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0FB4"/>
    <w:rPr>
      <w:rFonts w:ascii="Consolas" w:hAnsi="Consolas"/>
      <w:sz w:val="20"/>
      <w:szCs w:val="20"/>
    </w:rPr>
  </w:style>
  <w:style w:type="paragraph" w:styleId="Index1">
    <w:name w:val="index 1"/>
    <w:basedOn w:val="Normal"/>
    <w:next w:val="Normal"/>
    <w:autoRedefine/>
    <w:uiPriority w:val="99"/>
    <w:semiHidden/>
    <w:unhideWhenUsed/>
    <w:rsid w:val="00CB0FB4"/>
    <w:pPr>
      <w:spacing w:after="0" w:line="240" w:lineRule="auto"/>
      <w:ind w:left="220" w:hanging="220"/>
    </w:pPr>
  </w:style>
  <w:style w:type="paragraph" w:styleId="Index2">
    <w:name w:val="index 2"/>
    <w:basedOn w:val="Normal"/>
    <w:next w:val="Normal"/>
    <w:autoRedefine/>
    <w:uiPriority w:val="99"/>
    <w:semiHidden/>
    <w:unhideWhenUsed/>
    <w:rsid w:val="00CB0FB4"/>
    <w:pPr>
      <w:spacing w:after="0" w:line="240" w:lineRule="auto"/>
      <w:ind w:left="440" w:hanging="220"/>
    </w:pPr>
  </w:style>
  <w:style w:type="paragraph" w:styleId="Index3">
    <w:name w:val="index 3"/>
    <w:basedOn w:val="Normal"/>
    <w:next w:val="Normal"/>
    <w:autoRedefine/>
    <w:uiPriority w:val="99"/>
    <w:semiHidden/>
    <w:unhideWhenUsed/>
    <w:rsid w:val="00CB0FB4"/>
    <w:pPr>
      <w:spacing w:after="0" w:line="240" w:lineRule="auto"/>
      <w:ind w:left="660" w:hanging="220"/>
    </w:pPr>
  </w:style>
  <w:style w:type="paragraph" w:styleId="Index4">
    <w:name w:val="index 4"/>
    <w:basedOn w:val="Normal"/>
    <w:next w:val="Normal"/>
    <w:autoRedefine/>
    <w:uiPriority w:val="99"/>
    <w:semiHidden/>
    <w:unhideWhenUsed/>
    <w:rsid w:val="00CB0FB4"/>
    <w:pPr>
      <w:spacing w:after="0" w:line="240" w:lineRule="auto"/>
      <w:ind w:left="880" w:hanging="220"/>
    </w:pPr>
  </w:style>
  <w:style w:type="paragraph" w:styleId="Index5">
    <w:name w:val="index 5"/>
    <w:basedOn w:val="Normal"/>
    <w:next w:val="Normal"/>
    <w:autoRedefine/>
    <w:uiPriority w:val="99"/>
    <w:semiHidden/>
    <w:unhideWhenUsed/>
    <w:rsid w:val="00CB0FB4"/>
    <w:pPr>
      <w:spacing w:after="0" w:line="240" w:lineRule="auto"/>
      <w:ind w:left="1100" w:hanging="220"/>
    </w:pPr>
  </w:style>
  <w:style w:type="paragraph" w:styleId="Index6">
    <w:name w:val="index 6"/>
    <w:basedOn w:val="Normal"/>
    <w:next w:val="Normal"/>
    <w:autoRedefine/>
    <w:uiPriority w:val="99"/>
    <w:semiHidden/>
    <w:unhideWhenUsed/>
    <w:rsid w:val="00CB0FB4"/>
    <w:pPr>
      <w:spacing w:after="0" w:line="240" w:lineRule="auto"/>
      <w:ind w:left="1320" w:hanging="220"/>
    </w:pPr>
  </w:style>
  <w:style w:type="paragraph" w:styleId="Index7">
    <w:name w:val="index 7"/>
    <w:basedOn w:val="Normal"/>
    <w:next w:val="Normal"/>
    <w:autoRedefine/>
    <w:uiPriority w:val="99"/>
    <w:semiHidden/>
    <w:unhideWhenUsed/>
    <w:rsid w:val="00CB0FB4"/>
    <w:pPr>
      <w:spacing w:after="0" w:line="240" w:lineRule="auto"/>
      <w:ind w:left="1540" w:hanging="220"/>
    </w:pPr>
  </w:style>
  <w:style w:type="paragraph" w:styleId="Index8">
    <w:name w:val="index 8"/>
    <w:basedOn w:val="Normal"/>
    <w:next w:val="Normal"/>
    <w:autoRedefine/>
    <w:uiPriority w:val="99"/>
    <w:semiHidden/>
    <w:unhideWhenUsed/>
    <w:rsid w:val="00CB0FB4"/>
    <w:pPr>
      <w:spacing w:after="0" w:line="240" w:lineRule="auto"/>
      <w:ind w:left="1760" w:hanging="220"/>
    </w:pPr>
  </w:style>
  <w:style w:type="paragraph" w:styleId="Index9">
    <w:name w:val="index 9"/>
    <w:basedOn w:val="Normal"/>
    <w:next w:val="Normal"/>
    <w:autoRedefine/>
    <w:uiPriority w:val="99"/>
    <w:semiHidden/>
    <w:unhideWhenUsed/>
    <w:rsid w:val="00CB0FB4"/>
    <w:pPr>
      <w:spacing w:after="0" w:line="240" w:lineRule="auto"/>
      <w:ind w:left="1980" w:hanging="220"/>
    </w:pPr>
  </w:style>
  <w:style w:type="paragraph" w:styleId="IndexHeading">
    <w:name w:val="index heading"/>
    <w:basedOn w:val="Normal"/>
    <w:next w:val="Index1"/>
    <w:uiPriority w:val="99"/>
    <w:semiHidden/>
    <w:unhideWhenUsed/>
    <w:rsid w:val="00CB0FB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B0FB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B0FB4"/>
    <w:rPr>
      <w:i/>
      <w:iCs/>
      <w:color w:val="5B9BD5" w:themeColor="accent1"/>
    </w:rPr>
  </w:style>
  <w:style w:type="paragraph" w:styleId="List">
    <w:name w:val="List"/>
    <w:basedOn w:val="Normal"/>
    <w:uiPriority w:val="99"/>
    <w:semiHidden/>
    <w:unhideWhenUsed/>
    <w:rsid w:val="00CB0FB4"/>
    <w:pPr>
      <w:ind w:left="360" w:hanging="360"/>
      <w:contextualSpacing/>
    </w:pPr>
  </w:style>
  <w:style w:type="paragraph" w:styleId="List2">
    <w:name w:val="List 2"/>
    <w:basedOn w:val="Normal"/>
    <w:uiPriority w:val="99"/>
    <w:semiHidden/>
    <w:unhideWhenUsed/>
    <w:rsid w:val="00CB0FB4"/>
    <w:pPr>
      <w:ind w:left="720" w:hanging="360"/>
      <w:contextualSpacing/>
    </w:pPr>
  </w:style>
  <w:style w:type="paragraph" w:styleId="List3">
    <w:name w:val="List 3"/>
    <w:basedOn w:val="Normal"/>
    <w:uiPriority w:val="99"/>
    <w:semiHidden/>
    <w:unhideWhenUsed/>
    <w:rsid w:val="00CB0FB4"/>
    <w:pPr>
      <w:ind w:left="1080" w:hanging="360"/>
      <w:contextualSpacing/>
    </w:pPr>
  </w:style>
  <w:style w:type="paragraph" w:styleId="List4">
    <w:name w:val="List 4"/>
    <w:basedOn w:val="Normal"/>
    <w:uiPriority w:val="99"/>
    <w:semiHidden/>
    <w:unhideWhenUsed/>
    <w:rsid w:val="00CB0FB4"/>
    <w:pPr>
      <w:ind w:left="1440" w:hanging="360"/>
      <w:contextualSpacing/>
    </w:pPr>
  </w:style>
  <w:style w:type="paragraph" w:styleId="List5">
    <w:name w:val="List 5"/>
    <w:basedOn w:val="Normal"/>
    <w:uiPriority w:val="99"/>
    <w:semiHidden/>
    <w:unhideWhenUsed/>
    <w:rsid w:val="00CB0FB4"/>
    <w:pPr>
      <w:ind w:left="1800" w:hanging="360"/>
      <w:contextualSpacing/>
    </w:pPr>
  </w:style>
  <w:style w:type="paragraph" w:styleId="ListBullet">
    <w:name w:val="List Bullet"/>
    <w:basedOn w:val="Normal"/>
    <w:uiPriority w:val="99"/>
    <w:semiHidden/>
    <w:unhideWhenUsed/>
    <w:rsid w:val="00CB0FB4"/>
    <w:pPr>
      <w:numPr>
        <w:numId w:val="2"/>
      </w:numPr>
      <w:contextualSpacing/>
    </w:pPr>
  </w:style>
  <w:style w:type="paragraph" w:styleId="ListBullet2">
    <w:name w:val="List Bullet 2"/>
    <w:basedOn w:val="Normal"/>
    <w:uiPriority w:val="99"/>
    <w:semiHidden/>
    <w:unhideWhenUsed/>
    <w:rsid w:val="00CB0FB4"/>
    <w:pPr>
      <w:numPr>
        <w:numId w:val="3"/>
      </w:numPr>
      <w:contextualSpacing/>
    </w:pPr>
  </w:style>
  <w:style w:type="paragraph" w:styleId="ListBullet3">
    <w:name w:val="List Bullet 3"/>
    <w:basedOn w:val="Normal"/>
    <w:uiPriority w:val="99"/>
    <w:semiHidden/>
    <w:unhideWhenUsed/>
    <w:rsid w:val="00CB0FB4"/>
    <w:pPr>
      <w:numPr>
        <w:numId w:val="4"/>
      </w:numPr>
      <w:contextualSpacing/>
    </w:pPr>
  </w:style>
  <w:style w:type="paragraph" w:styleId="ListBullet4">
    <w:name w:val="List Bullet 4"/>
    <w:basedOn w:val="Normal"/>
    <w:uiPriority w:val="99"/>
    <w:semiHidden/>
    <w:unhideWhenUsed/>
    <w:rsid w:val="00CB0FB4"/>
    <w:pPr>
      <w:numPr>
        <w:numId w:val="5"/>
      </w:numPr>
      <w:contextualSpacing/>
    </w:pPr>
  </w:style>
  <w:style w:type="paragraph" w:styleId="ListBullet5">
    <w:name w:val="List Bullet 5"/>
    <w:basedOn w:val="Normal"/>
    <w:uiPriority w:val="99"/>
    <w:semiHidden/>
    <w:unhideWhenUsed/>
    <w:rsid w:val="00CB0FB4"/>
    <w:pPr>
      <w:numPr>
        <w:numId w:val="6"/>
      </w:numPr>
      <w:contextualSpacing/>
    </w:pPr>
  </w:style>
  <w:style w:type="paragraph" w:styleId="ListContinue">
    <w:name w:val="List Continue"/>
    <w:basedOn w:val="Normal"/>
    <w:uiPriority w:val="99"/>
    <w:semiHidden/>
    <w:unhideWhenUsed/>
    <w:rsid w:val="00CB0FB4"/>
    <w:pPr>
      <w:spacing w:after="120"/>
      <w:ind w:left="360"/>
      <w:contextualSpacing/>
    </w:pPr>
  </w:style>
  <w:style w:type="paragraph" w:styleId="ListContinue2">
    <w:name w:val="List Continue 2"/>
    <w:basedOn w:val="Normal"/>
    <w:uiPriority w:val="99"/>
    <w:semiHidden/>
    <w:unhideWhenUsed/>
    <w:rsid w:val="00CB0FB4"/>
    <w:pPr>
      <w:spacing w:after="120"/>
      <w:ind w:left="720"/>
      <w:contextualSpacing/>
    </w:pPr>
  </w:style>
  <w:style w:type="paragraph" w:styleId="ListContinue3">
    <w:name w:val="List Continue 3"/>
    <w:basedOn w:val="Normal"/>
    <w:uiPriority w:val="99"/>
    <w:semiHidden/>
    <w:unhideWhenUsed/>
    <w:rsid w:val="00CB0FB4"/>
    <w:pPr>
      <w:spacing w:after="120"/>
      <w:ind w:left="1080"/>
      <w:contextualSpacing/>
    </w:pPr>
  </w:style>
  <w:style w:type="paragraph" w:styleId="ListContinue4">
    <w:name w:val="List Continue 4"/>
    <w:basedOn w:val="Normal"/>
    <w:uiPriority w:val="99"/>
    <w:semiHidden/>
    <w:unhideWhenUsed/>
    <w:rsid w:val="00CB0FB4"/>
    <w:pPr>
      <w:spacing w:after="120"/>
      <w:ind w:left="1440"/>
      <w:contextualSpacing/>
    </w:pPr>
  </w:style>
  <w:style w:type="paragraph" w:styleId="ListContinue5">
    <w:name w:val="List Continue 5"/>
    <w:basedOn w:val="Normal"/>
    <w:uiPriority w:val="99"/>
    <w:semiHidden/>
    <w:unhideWhenUsed/>
    <w:rsid w:val="00CB0FB4"/>
    <w:pPr>
      <w:spacing w:after="120"/>
      <w:ind w:left="1800"/>
      <w:contextualSpacing/>
    </w:pPr>
  </w:style>
  <w:style w:type="paragraph" w:styleId="ListNumber">
    <w:name w:val="List Number"/>
    <w:basedOn w:val="Normal"/>
    <w:uiPriority w:val="99"/>
    <w:semiHidden/>
    <w:unhideWhenUsed/>
    <w:rsid w:val="00CB0FB4"/>
    <w:pPr>
      <w:numPr>
        <w:numId w:val="7"/>
      </w:numPr>
      <w:contextualSpacing/>
    </w:pPr>
  </w:style>
  <w:style w:type="paragraph" w:styleId="ListNumber2">
    <w:name w:val="List Number 2"/>
    <w:basedOn w:val="Normal"/>
    <w:uiPriority w:val="99"/>
    <w:semiHidden/>
    <w:unhideWhenUsed/>
    <w:rsid w:val="00CB0FB4"/>
    <w:pPr>
      <w:numPr>
        <w:numId w:val="8"/>
      </w:numPr>
      <w:contextualSpacing/>
    </w:pPr>
  </w:style>
  <w:style w:type="paragraph" w:styleId="ListNumber3">
    <w:name w:val="List Number 3"/>
    <w:basedOn w:val="Normal"/>
    <w:uiPriority w:val="99"/>
    <w:semiHidden/>
    <w:unhideWhenUsed/>
    <w:rsid w:val="00CB0FB4"/>
    <w:pPr>
      <w:numPr>
        <w:numId w:val="9"/>
      </w:numPr>
      <w:contextualSpacing/>
    </w:pPr>
  </w:style>
  <w:style w:type="paragraph" w:styleId="ListNumber4">
    <w:name w:val="List Number 4"/>
    <w:basedOn w:val="Normal"/>
    <w:uiPriority w:val="99"/>
    <w:semiHidden/>
    <w:unhideWhenUsed/>
    <w:rsid w:val="00CB0FB4"/>
    <w:pPr>
      <w:numPr>
        <w:numId w:val="10"/>
      </w:numPr>
      <w:contextualSpacing/>
    </w:pPr>
  </w:style>
  <w:style w:type="paragraph" w:styleId="ListNumber5">
    <w:name w:val="List Number 5"/>
    <w:basedOn w:val="Normal"/>
    <w:uiPriority w:val="99"/>
    <w:semiHidden/>
    <w:unhideWhenUsed/>
    <w:rsid w:val="00CB0FB4"/>
    <w:pPr>
      <w:numPr>
        <w:numId w:val="11"/>
      </w:numPr>
      <w:contextualSpacing/>
    </w:pPr>
  </w:style>
  <w:style w:type="paragraph" w:styleId="ListParagraph">
    <w:name w:val="List Paragraph"/>
    <w:basedOn w:val="Normal"/>
    <w:uiPriority w:val="34"/>
    <w:qFormat/>
    <w:rsid w:val="00CB0FB4"/>
    <w:pPr>
      <w:ind w:left="720"/>
      <w:contextualSpacing/>
    </w:pPr>
  </w:style>
  <w:style w:type="paragraph" w:styleId="MacroText">
    <w:name w:val="macro"/>
    <w:link w:val="MacroTextChar"/>
    <w:uiPriority w:val="99"/>
    <w:semiHidden/>
    <w:unhideWhenUsed/>
    <w:rsid w:val="00CB0FB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CB0FB4"/>
    <w:rPr>
      <w:rFonts w:ascii="Consolas" w:hAnsi="Consolas"/>
      <w:sz w:val="20"/>
      <w:szCs w:val="20"/>
    </w:rPr>
  </w:style>
  <w:style w:type="paragraph" w:styleId="MessageHeader">
    <w:name w:val="Message Header"/>
    <w:basedOn w:val="Normal"/>
    <w:link w:val="MessageHeaderChar"/>
    <w:uiPriority w:val="99"/>
    <w:semiHidden/>
    <w:unhideWhenUsed/>
    <w:rsid w:val="00CB0FB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B0FB4"/>
    <w:rPr>
      <w:rFonts w:asciiTheme="majorHAnsi" w:eastAsiaTheme="majorEastAsia" w:hAnsiTheme="majorHAnsi" w:cstheme="majorBidi"/>
      <w:sz w:val="24"/>
      <w:szCs w:val="24"/>
      <w:shd w:val="pct20" w:color="auto" w:fill="auto"/>
    </w:rPr>
  </w:style>
  <w:style w:type="paragraph" w:styleId="NoSpacing">
    <w:name w:val="No Spacing"/>
    <w:uiPriority w:val="1"/>
    <w:qFormat/>
    <w:rsid w:val="00CB0FB4"/>
    <w:pPr>
      <w:spacing w:after="0" w:line="240" w:lineRule="auto"/>
    </w:pPr>
  </w:style>
  <w:style w:type="paragraph" w:styleId="NormalWeb">
    <w:name w:val="Normal (Web)"/>
    <w:basedOn w:val="Normal"/>
    <w:uiPriority w:val="99"/>
    <w:semiHidden/>
    <w:unhideWhenUsed/>
    <w:rsid w:val="00CB0FB4"/>
    <w:rPr>
      <w:rFonts w:ascii="Times New Roman" w:hAnsi="Times New Roman" w:cs="Times New Roman"/>
      <w:sz w:val="24"/>
      <w:szCs w:val="24"/>
    </w:rPr>
  </w:style>
  <w:style w:type="paragraph" w:styleId="NormalIndent">
    <w:name w:val="Normal Indent"/>
    <w:basedOn w:val="Normal"/>
    <w:uiPriority w:val="99"/>
    <w:semiHidden/>
    <w:unhideWhenUsed/>
    <w:rsid w:val="00CB0FB4"/>
    <w:pPr>
      <w:ind w:left="720"/>
    </w:pPr>
  </w:style>
  <w:style w:type="paragraph" w:styleId="NoteHeading">
    <w:name w:val="Note Heading"/>
    <w:basedOn w:val="Normal"/>
    <w:next w:val="Normal"/>
    <w:link w:val="NoteHeadingChar"/>
    <w:uiPriority w:val="99"/>
    <w:semiHidden/>
    <w:unhideWhenUsed/>
    <w:rsid w:val="00CB0FB4"/>
    <w:pPr>
      <w:spacing w:after="0" w:line="240" w:lineRule="auto"/>
    </w:pPr>
  </w:style>
  <w:style w:type="character" w:customStyle="1" w:styleId="NoteHeadingChar">
    <w:name w:val="Note Heading Char"/>
    <w:basedOn w:val="DefaultParagraphFont"/>
    <w:link w:val="NoteHeading"/>
    <w:uiPriority w:val="99"/>
    <w:semiHidden/>
    <w:rsid w:val="00CB0FB4"/>
  </w:style>
  <w:style w:type="paragraph" w:styleId="PlainText">
    <w:name w:val="Plain Text"/>
    <w:basedOn w:val="Normal"/>
    <w:link w:val="PlainTextChar"/>
    <w:uiPriority w:val="99"/>
    <w:semiHidden/>
    <w:unhideWhenUsed/>
    <w:rsid w:val="00CB0FB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B0FB4"/>
    <w:rPr>
      <w:rFonts w:ascii="Consolas" w:hAnsi="Consolas"/>
      <w:sz w:val="21"/>
      <w:szCs w:val="21"/>
    </w:rPr>
  </w:style>
  <w:style w:type="paragraph" w:styleId="Quote">
    <w:name w:val="Quote"/>
    <w:basedOn w:val="Normal"/>
    <w:next w:val="Normal"/>
    <w:link w:val="QuoteChar"/>
    <w:uiPriority w:val="29"/>
    <w:qFormat/>
    <w:rsid w:val="00CB0FB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B0FB4"/>
    <w:rPr>
      <w:i/>
      <w:iCs/>
      <w:color w:val="404040" w:themeColor="text1" w:themeTint="BF"/>
    </w:rPr>
  </w:style>
  <w:style w:type="paragraph" w:styleId="Salutation">
    <w:name w:val="Salutation"/>
    <w:basedOn w:val="Normal"/>
    <w:next w:val="Normal"/>
    <w:link w:val="SalutationChar"/>
    <w:uiPriority w:val="99"/>
    <w:semiHidden/>
    <w:unhideWhenUsed/>
    <w:rsid w:val="00CB0FB4"/>
  </w:style>
  <w:style w:type="character" w:customStyle="1" w:styleId="SalutationChar">
    <w:name w:val="Salutation Char"/>
    <w:basedOn w:val="DefaultParagraphFont"/>
    <w:link w:val="Salutation"/>
    <w:uiPriority w:val="99"/>
    <w:semiHidden/>
    <w:rsid w:val="00CB0FB4"/>
  </w:style>
  <w:style w:type="paragraph" w:styleId="Signature">
    <w:name w:val="Signature"/>
    <w:basedOn w:val="Normal"/>
    <w:link w:val="SignatureChar"/>
    <w:uiPriority w:val="99"/>
    <w:semiHidden/>
    <w:unhideWhenUsed/>
    <w:rsid w:val="00CB0FB4"/>
    <w:pPr>
      <w:spacing w:after="0" w:line="240" w:lineRule="auto"/>
      <w:ind w:left="4320"/>
    </w:pPr>
  </w:style>
  <w:style w:type="character" w:customStyle="1" w:styleId="SignatureChar">
    <w:name w:val="Signature Char"/>
    <w:basedOn w:val="DefaultParagraphFont"/>
    <w:link w:val="Signature"/>
    <w:uiPriority w:val="99"/>
    <w:semiHidden/>
    <w:rsid w:val="00CB0FB4"/>
  </w:style>
  <w:style w:type="paragraph" w:styleId="Subtitle">
    <w:name w:val="Subtitle"/>
    <w:basedOn w:val="Normal"/>
    <w:next w:val="Normal"/>
    <w:link w:val="SubtitleChar"/>
    <w:uiPriority w:val="11"/>
    <w:qFormat/>
    <w:rsid w:val="00CB0FB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B0FB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B0FB4"/>
    <w:pPr>
      <w:spacing w:after="0"/>
      <w:ind w:left="220" w:hanging="220"/>
    </w:pPr>
  </w:style>
  <w:style w:type="paragraph" w:styleId="TableofFigures">
    <w:name w:val="table of figures"/>
    <w:basedOn w:val="Normal"/>
    <w:next w:val="Normal"/>
    <w:uiPriority w:val="99"/>
    <w:semiHidden/>
    <w:unhideWhenUsed/>
    <w:rsid w:val="00CB0FB4"/>
    <w:pPr>
      <w:spacing w:after="0"/>
    </w:pPr>
  </w:style>
  <w:style w:type="paragraph" w:styleId="Title">
    <w:name w:val="Title"/>
    <w:basedOn w:val="Normal"/>
    <w:next w:val="Normal"/>
    <w:link w:val="TitleChar"/>
    <w:uiPriority w:val="10"/>
    <w:qFormat/>
    <w:rsid w:val="00CB0F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FB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B0FB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B0FB4"/>
    <w:pPr>
      <w:spacing w:after="100"/>
    </w:pPr>
  </w:style>
  <w:style w:type="paragraph" w:styleId="TOC2">
    <w:name w:val="toc 2"/>
    <w:basedOn w:val="Normal"/>
    <w:next w:val="Normal"/>
    <w:autoRedefine/>
    <w:uiPriority w:val="39"/>
    <w:semiHidden/>
    <w:unhideWhenUsed/>
    <w:rsid w:val="00CB0FB4"/>
    <w:pPr>
      <w:spacing w:after="100"/>
      <w:ind w:left="220"/>
    </w:pPr>
  </w:style>
  <w:style w:type="paragraph" w:styleId="TOC3">
    <w:name w:val="toc 3"/>
    <w:basedOn w:val="Normal"/>
    <w:next w:val="Normal"/>
    <w:autoRedefine/>
    <w:uiPriority w:val="39"/>
    <w:semiHidden/>
    <w:unhideWhenUsed/>
    <w:rsid w:val="00CB0FB4"/>
    <w:pPr>
      <w:spacing w:after="100"/>
      <w:ind w:left="440"/>
    </w:pPr>
  </w:style>
  <w:style w:type="paragraph" w:styleId="TOC4">
    <w:name w:val="toc 4"/>
    <w:basedOn w:val="Normal"/>
    <w:next w:val="Normal"/>
    <w:autoRedefine/>
    <w:uiPriority w:val="39"/>
    <w:semiHidden/>
    <w:unhideWhenUsed/>
    <w:rsid w:val="00CB0FB4"/>
    <w:pPr>
      <w:spacing w:after="100"/>
      <w:ind w:left="660"/>
    </w:pPr>
  </w:style>
  <w:style w:type="paragraph" w:styleId="TOC5">
    <w:name w:val="toc 5"/>
    <w:basedOn w:val="Normal"/>
    <w:next w:val="Normal"/>
    <w:autoRedefine/>
    <w:uiPriority w:val="39"/>
    <w:semiHidden/>
    <w:unhideWhenUsed/>
    <w:rsid w:val="00CB0FB4"/>
    <w:pPr>
      <w:spacing w:after="100"/>
      <w:ind w:left="880"/>
    </w:pPr>
  </w:style>
  <w:style w:type="paragraph" w:styleId="TOC6">
    <w:name w:val="toc 6"/>
    <w:basedOn w:val="Normal"/>
    <w:next w:val="Normal"/>
    <w:autoRedefine/>
    <w:uiPriority w:val="39"/>
    <w:semiHidden/>
    <w:unhideWhenUsed/>
    <w:rsid w:val="00CB0FB4"/>
    <w:pPr>
      <w:spacing w:after="100"/>
      <w:ind w:left="1100"/>
    </w:pPr>
  </w:style>
  <w:style w:type="paragraph" w:styleId="TOC7">
    <w:name w:val="toc 7"/>
    <w:basedOn w:val="Normal"/>
    <w:next w:val="Normal"/>
    <w:autoRedefine/>
    <w:uiPriority w:val="39"/>
    <w:semiHidden/>
    <w:unhideWhenUsed/>
    <w:rsid w:val="00CB0FB4"/>
    <w:pPr>
      <w:spacing w:after="100"/>
      <w:ind w:left="1320"/>
    </w:pPr>
  </w:style>
  <w:style w:type="paragraph" w:styleId="TOC8">
    <w:name w:val="toc 8"/>
    <w:basedOn w:val="Normal"/>
    <w:next w:val="Normal"/>
    <w:autoRedefine/>
    <w:uiPriority w:val="39"/>
    <w:semiHidden/>
    <w:unhideWhenUsed/>
    <w:rsid w:val="00CB0FB4"/>
    <w:pPr>
      <w:spacing w:after="100"/>
      <w:ind w:left="1540"/>
    </w:pPr>
  </w:style>
  <w:style w:type="paragraph" w:styleId="TOC9">
    <w:name w:val="toc 9"/>
    <w:basedOn w:val="Normal"/>
    <w:next w:val="Normal"/>
    <w:autoRedefine/>
    <w:uiPriority w:val="39"/>
    <w:semiHidden/>
    <w:unhideWhenUsed/>
    <w:rsid w:val="00CB0FB4"/>
    <w:pPr>
      <w:spacing w:after="100"/>
      <w:ind w:left="1760"/>
    </w:pPr>
  </w:style>
  <w:style w:type="paragraph" w:styleId="TOCHeading">
    <w:name w:val="TOC Heading"/>
    <w:basedOn w:val="Heading1"/>
    <w:next w:val="Normal"/>
    <w:uiPriority w:val="39"/>
    <w:semiHidden/>
    <w:unhideWhenUsed/>
    <w:qFormat/>
    <w:rsid w:val="00CB0FB4"/>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703236">
      <w:bodyDiv w:val="1"/>
      <w:marLeft w:val="0"/>
      <w:marRight w:val="0"/>
      <w:marTop w:val="0"/>
      <w:marBottom w:val="0"/>
      <w:divBdr>
        <w:top w:val="none" w:sz="0" w:space="0" w:color="auto"/>
        <w:left w:val="none" w:sz="0" w:space="0" w:color="auto"/>
        <w:bottom w:val="none" w:sz="0" w:space="0" w:color="auto"/>
        <w:right w:val="none" w:sz="0" w:space="0" w:color="auto"/>
      </w:divBdr>
    </w:div>
    <w:div w:id="1714235338">
      <w:bodyDiv w:val="1"/>
      <w:marLeft w:val="0"/>
      <w:marRight w:val="0"/>
      <w:marTop w:val="0"/>
      <w:marBottom w:val="0"/>
      <w:divBdr>
        <w:top w:val="none" w:sz="0" w:space="0" w:color="auto"/>
        <w:left w:val="none" w:sz="0" w:space="0" w:color="auto"/>
        <w:bottom w:val="none" w:sz="0" w:space="0" w:color="auto"/>
        <w:right w:val="none" w:sz="0" w:space="0" w:color="auto"/>
      </w:divBdr>
    </w:div>
    <w:div w:id="1726948434">
      <w:bodyDiv w:val="1"/>
      <w:marLeft w:val="0"/>
      <w:marRight w:val="0"/>
      <w:marTop w:val="0"/>
      <w:marBottom w:val="0"/>
      <w:divBdr>
        <w:top w:val="none" w:sz="0" w:space="0" w:color="auto"/>
        <w:left w:val="none" w:sz="0" w:space="0" w:color="auto"/>
        <w:bottom w:val="none" w:sz="0" w:space="0" w:color="auto"/>
        <w:right w:val="none" w:sz="0" w:space="0" w:color="auto"/>
      </w:divBdr>
      <w:divsChild>
        <w:div w:id="1333489999">
          <w:marLeft w:val="0"/>
          <w:marRight w:val="0"/>
          <w:marTop w:val="0"/>
          <w:marBottom w:val="0"/>
          <w:divBdr>
            <w:top w:val="none" w:sz="0" w:space="0" w:color="auto"/>
            <w:left w:val="none" w:sz="0" w:space="0" w:color="auto"/>
            <w:bottom w:val="none" w:sz="0" w:space="0" w:color="auto"/>
            <w:right w:val="none" w:sz="0" w:space="0" w:color="auto"/>
          </w:divBdr>
          <w:divsChild>
            <w:div w:id="2119909112">
              <w:marLeft w:val="0"/>
              <w:marRight w:val="60"/>
              <w:marTop w:val="0"/>
              <w:marBottom w:val="0"/>
              <w:divBdr>
                <w:top w:val="none" w:sz="0" w:space="0" w:color="auto"/>
                <w:left w:val="none" w:sz="0" w:space="0" w:color="auto"/>
                <w:bottom w:val="none" w:sz="0" w:space="0" w:color="auto"/>
                <w:right w:val="none" w:sz="0" w:space="0" w:color="auto"/>
              </w:divBdr>
              <w:divsChild>
                <w:div w:id="1905291582">
                  <w:marLeft w:val="0"/>
                  <w:marRight w:val="0"/>
                  <w:marTop w:val="0"/>
                  <w:marBottom w:val="120"/>
                  <w:divBdr>
                    <w:top w:val="single" w:sz="6" w:space="0" w:color="C0C0C0"/>
                    <w:left w:val="single" w:sz="6" w:space="0" w:color="D9D9D9"/>
                    <w:bottom w:val="single" w:sz="6" w:space="0" w:color="D9D9D9"/>
                    <w:right w:val="single" w:sz="6" w:space="0" w:color="D9D9D9"/>
                  </w:divBdr>
                  <w:divsChild>
                    <w:div w:id="1047222333">
                      <w:marLeft w:val="0"/>
                      <w:marRight w:val="0"/>
                      <w:marTop w:val="0"/>
                      <w:marBottom w:val="0"/>
                      <w:divBdr>
                        <w:top w:val="none" w:sz="0" w:space="0" w:color="auto"/>
                        <w:left w:val="none" w:sz="0" w:space="0" w:color="auto"/>
                        <w:bottom w:val="none" w:sz="0" w:space="0" w:color="auto"/>
                        <w:right w:val="none" w:sz="0" w:space="0" w:color="auto"/>
                      </w:divBdr>
                    </w:div>
                    <w:div w:id="11653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8041">
          <w:marLeft w:val="0"/>
          <w:marRight w:val="0"/>
          <w:marTop w:val="0"/>
          <w:marBottom w:val="0"/>
          <w:divBdr>
            <w:top w:val="none" w:sz="0" w:space="0" w:color="auto"/>
            <w:left w:val="none" w:sz="0" w:space="0" w:color="auto"/>
            <w:bottom w:val="none" w:sz="0" w:space="0" w:color="auto"/>
            <w:right w:val="none" w:sz="0" w:space="0" w:color="auto"/>
          </w:divBdr>
          <w:divsChild>
            <w:div w:id="1301884246">
              <w:marLeft w:val="60"/>
              <w:marRight w:val="0"/>
              <w:marTop w:val="0"/>
              <w:marBottom w:val="0"/>
              <w:divBdr>
                <w:top w:val="none" w:sz="0" w:space="0" w:color="auto"/>
                <w:left w:val="none" w:sz="0" w:space="0" w:color="auto"/>
                <w:bottom w:val="none" w:sz="0" w:space="0" w:color="auto"/>
                <w:right w:val="none" w:sz="0" w:space="0" w:color="auto"/>
              </w:divBdr>
              <w:divsChild>
                <w:div w:id="708648524">
                  <w:marLeft w:val="0"/>
                  <w:marRight w:val="0"/>
                  <w:marTop w:val="0"/>
                  <w:marBottom w:val="0"/>
                  <w:divBdr>
                    <w:top w:val="none" w:sz="0" w:space="0" w:color="auto"/>
                    <w:left w:val="none" w:sz="0" w:space="0" w:color="auto"/>
                    <w:bottom w:val="none" w:sz="0" w:space="0" w:color="auto"/>
                    <w:right w:val="none" w:sz="0" w:space="0" w:color="auto"/>
                  </w:divBdr>
                  <w:divsChild>
                    <w:div w:id="756679521">
                      <w:marLeft w:val="0"/>
                      <w:marRight w:val="0"/>
                      <w:marTop w:val="0"/>
                      <w:marBottom w:val="120"/>
                      <w:divBdr>
                        <w:top w:val="single" w:sz="6" w:space="0" w:color="F5F5F5"/>
                        <w:left w:val="single" w:sz="6" w:space="0" w:color="F5F5F5"/>
                        <w:bottom w:val="single" w:sz="6" w:space="0" w:color="F5F5F5"/>
                        <w:right w:val="single" w:sz="6" w:space="0" w:color="F5F5F5"/>
                      </w:divBdr>
                      <w:divsChild>
                        <w:div w:id="246571600">
                          <w:marLeft w:val="0"/>
                          <w:marRight w:val="0"/>
                          <w:marTop w:val="0"/>
                          <w:marBottom w:val="0"/>
                          <w:divBdr>
                            <w:top w:val="none" w:sz="0" w:space="0" w:color="auto"/>
                            <w:left w:val="none" w:sz="0" w:space="0" w:color="auto"/>
                            <w:bottom w:val="none" w:sz="0" w:space="0" w:color="auto"/>
                            <w:right w:val="none" w:sz="0" w:space="0" w:color="auto"/>
                          </w:divBdr>
                          <w:divsChild>
                            <w:div w:id="708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1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dml@azdeq.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725488C5EAC624B89C14E18463CB78F" ma:contentTypeVersion="6" ma:contentTypeDescription="Create a new document." ma:contentTypeScope="" ma:versionID="21e7b00534b531766d08a54f6b286575">
  <xsd:schema xmlns:xsd="http://www.w3.org/2001/XMLSchema" xmlns:xs="http://www.w3.org/2001/XMLSchema" xmlns:p="http://schemas.microsoft.com/office/2006/metadata/properties" xmlns:ns1="http://schemas.microsoft.com/sharepoint/v3" xmlns:ns2="a0e9d492-aae1-42ec-9904-4fd688908c79" targetNamespace="http://schemas.microsoft.com/office/2006/metadata/properties" ma:root="true" ma:fieldsID="e32f47f6cc45f2b89173f02d904b1726" ns1:_="" ns2:_="">
    <xsd:import namespace="http://schemas.microsoft.com/sharepoint/v3"/>
    <xsd:import namespace="a0e9d492-aae1-42ec-9904-4fd688908c79"/>
    <xsd:element name="properties">
      <xsd:complexType>
        <xsd:sequence>
          <xsd:element name="documentManagement">
            <xsd:complexType>
              <xsd:all>
                <xsd:element ref="ns1:PublishingStartDate" minOccurs="0"/>
                <xsd:element ref="ns1:PublishingExpirationDate" minOccurs="0"/>
                <xsd:element ref="ns2:TaxCatchAll" minOccurs="0"/>
                <xsd:element ref="ns2:TaxCatchAllLabel" minOccurs="0"/>
                <xsd:element ref="ns2:Date_x0020_Du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e9d492-aae1-42ec-9904-4fd688908c7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4a79f51-32ee-4d2f-b804-3e51363b6775}" ma:internalName="TaxCatchAll" ma:showField="CatchAllData"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a4a79f51-32ee-4d2f-b804-3e51363b6775}" ma:internalName="TaxCatchAllLabel" ma:readOnly="true" ma:showField="CatchAllDataLabel"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Date_x0020_Due" ma:index="14" nillable="true" ma:displayName="Date Due" ma:format="DateTime" ma:internalName="Date_x0020_Due">
      <xsd:simpleType>
        <xsd:restriction base="dms:DateTime"/>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ma:index="12" ma:displayName="Comments"/>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e9d492-aae1-42ec-9904-4fd688908c79"/>
    <Date_x0020_Due xmlns="a0e9d492-aae1-42ec-9904-4fd688908c79"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9B7C94-C9BC-4039-B546-158DCDDF052B}"/>
</file>

<file path=customXml/itemProps2.xml><?xml version="1.0" encoding="utf-8"?>
<ds:datastoreItem xmlns:ds="http://schemas.openxmlformats.org/officeDocument/2006/customXml" ds:itemID="{BB2E81F5-816F-4E11-A8FC-8C415673128A}"/>
</file>

<file path=customXml/itemProps3.xml><?xml version="1.0" encoding="utf-8"?>
<ds:datastoreItem xmlns:ds="http://schemas.openxmlformats.org/officeDocument/2006/customXml" ds:itemID="{C316C3AD-EF73-4466-9EFD-A8F9E2EE587A}"/>
</file>

<file path=customXml/itemProps4.xml><?xml version="1.0" encoding="utf-8"?>
<ds:datastoreItem xmlns:ds="http://schemas.openxmlformats.org/officeDocument/2006/customXml" ds:itemID="{F31FE6B2-55D6-406D-9257-3E195F100455}"/>
</file>

<file path=docProps/app.xml><?xml version="1.0" encoding="utf-8"?>
<Properties xmlns="http://schemas.openxmlformats.org/officeDocument/2006/extended-properties" xmlns:vt="http://schemas.openxmlformats.org/officeDocument/2006/docPropsVTypes">
  <Template>Normal.dotm</Template>
  <TotalTime>105</TotalTime>
  <Pages>9</Pages>
  <Words>4940</Words>
  <Characters>28160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Phoenix Water Quality Report 2017 Spanish Version_WordDoc</dc:title>
  <dc:subject/>
  <dc:creator>Stephanie Bracken</dc:creator>
  <cp:keywords/>
  <dc:description/>
  <cp:lastModifiedBy>Stephanie Bracken</cp:lastModifiedBy>
  <cp:revision>12</cp:revision>
  <cp:lastPrinted>2016-04-04T21:20:00Z</cp:lastPrinted>
  <dcterms:created xsi:type="dcterms:W3CDTF">2018-04-12T22:19:00Z</dcterms:created>
  <dcterms:modified xsi:type="dcterms:W3CDTF">2018-04-30T22:06:00Z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0x010100E725488C5EAC624B89C14E18463CB78F</vt:lpwstr>
  </property>
</Properties>
</file>