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E5" w:rsidRPr="00871C56" w:rsidRDefault="00843E60" w:rsidP="00A62731">
      <w:pPr>
        <w:pStyle w:val="paragraph"/>
        <w:spacing w:before="0"/>
        <w:rPr>
          <w:rFonts w:asciiTheme="majorHAnsi" w:hAnsiTheme="majorHAnsi" w:cstheme="majorHAnsi"/>
          <w:b/>
          <w:bCs/>
          <w:color w:val="000000" w:themeColor="text1"/>
          <w:sz w:val="22"/>
          <w:szCs w:val="22"/>
          <w:u w:val="single"/>
        </w:rPr>
      </w:pPr>
      <w:r w:rsidRPr="00871C56">
        <w:rPr>
          <w:rFonts w:asciiTheme="majorHAnsi" w:hAnsiTheme="majorHAnsi" w:cstheme="majorHAnsi"/>
          <w:b/>
          <w:bCs/>
          <w:color w:val="000000" w:themeColor="text1"/>
          <w:sz w:val="22"/>
          <w:szCs w:val="22"/>
          <w:u w:val="single"/>
        </w:rPr>
        <w:t>T</w:t>
      </w:r>
      <w:r w:rsidR="00A62731" w:rsidRPr="00871C56">
        <w:rPr>
          <w:rFonts w:asciiTheme="majorHAnsi" w:hAnsiTheme="majorHAnsi" w:cstheme="majorHAnsi"/>
          <w:b/>
          <w:bCs/>
          <w:color w:val="000000" w:themeColor="text1"/>
          <w:sz w:val="22"/>
          <w:szCs w:val="22"/>
          <w:u w:val="single"/>
        </w:rPr>
        <w:t xml:space="preserve">opic 1: Public </w:t>
      </w:r>
      <w:r w:rsidR="00852D45" w:rsidRPr="00871C56">
        <w:rPr>
          <w:rFonts w:asciiTheme="majorHAnsi" w:hAnsiTheme="majorHAnsi" w:cstheme="majorHAnsi"/>
          <w:b/>
          <w:bCs/>
          <w:color w:val="000000" w:themeColor="text1"/>
          <w:sz w:val="22"/>
          <w:szCs w:val="22"/>
          <w:u w:val="single"/>
        </w:rPr>
        <w:t>(City p</w:t>
      </w:r>
      <w:r w:rsidR="00A62731" w:rsidRPr="00871C56">
        <w:rPr>
          <w:rFonts w:asciiTheme="majorHAnsi" w:hAnsiTheme="majorHAnsi" w:cstheme="majorHAnsi"/>
          <w:b/>
          <w:bCs/>
          <w:color w:val="000000" w:themeColor="text1"/>
          <w:sz w:val="22"/>
          <w:szCs w:val="22"/>
          <w:u w:val="single"/>
        </w:rPr>
        <w:t>rovided</w:t>
      </w:r>
      <w:r w:rsidR="00852D45" w:rsidRPr="00871C56">
        <w:rPr>
          <w:rFonts w:asciiTheme="majorHAnsi" w:hAnsiTheme="majorHAnsi" w:cstheme="majorHAnsi"/>
          <w:b/>
          <w:bCs/>
          <w:color w:val="000000" w:themeColor="text1"/>
          <w:sz w:val="22"/>
          <w:szCs w:val="22"/>
          <w:u w:val="single"/>
        </w:rPr>
        <w:t>)</w:t>
      </w:r>
      <w:r w:rsidR="00A62731" w:rsidRPr="00871C56">
        <w:rPr>
          <w:rFonts w:asciiTheme="majorHAnsi" w:hAnsiTheme="majorHAnsi" w:cstheme="majorHAnsi"/>
          <w:b/>
          <w:bCs/>
          <w:color w:val="000000" w:themeColor="text1"/>
          <w:sz w:val="22"/>
          <w:szCs w:val="22"/>
          <w:u w:val="single"/>
        </w:rPr>
        <w:t xml:space="preserve"> EV Charging Infrastructure</w:t>
      </w:r>
    </w:p>
    <w:p w:rsidR="00A62731" w:rsidRPr="00871C56" w:rsidRDefault="00267AE5" w:rsidP="00A62731">
      <w:pPr>
        <w:pStyle w:val="paragraph"/>
        <w:spacing w:before="0"/>
        <w:rPr>
          <w:rFonts w:asciiTheme="majorHAnsi" w:hAnsiTheme="majorHAnsi" w:cstheme="majorHAnsi"/>
          <w:b/>
          <w:color w:val="7030A0"/>
          <w:sz w:val="22"/>
          <w:szCs w:val="22"/>
        </w:rPr>
      </w:pPr>
      <w:r w:rsidRPr="00871C56">
        <w:rPr>
          <w:rFonts w:asciiTheme="majorHAnsi" w:hAnsiTheme="majorHAnsi" w:cstheme="majorHAnsi"/>
          <w:b/>
          <w:bCs/>
          <w:color w:val="7030A0"/>
          <w:sz w:val="22"/>
          <w:szCs w:val="22"/>
          <w:u w:val="single"/>
        </w:rPr>
        <w:t>Write-up</w:t>
      </w:r>
      <w:r w:rsidR="00871C56" w:rsidRPr="00871C56">
        <w:rPr>
          <w:rFonts w:asciiTheme="majorHAnsi" w:hAnsiTheme="majorHAnsi" w:cstheme="majorHAnsi"/>
          <w:b/>
          <w:bCs/>
          <w:color w:val="7030A0"/>
          <w:sz w:val="22"/>
          <w:szCs w:val="22"/>
          <w:u w:val="single"/>
        </w:rPr>
        <w:t xml:space="preserve"> in form of final deliverable</w:t>
      </w:r>
      <w:r w:rsidRPr="00871C56">
        <w:rPr>
          <w:rFonts w:asciiTheme="majorHAnsi" w:hAnsiTheme="majorHAnsi" w:cstheme="majorHAnsi"/>
          <w:b/>
          <w:bCs/>
          <w:color w:val="7030A0"/>
          <w:sz w:val="22"/>
          <w:szCs w:val="22"/>
          <w:u w:val="single"/>
        </w:rPr>
        <w:t xml:space="preserve"> </w:t>
      </w:r>
      <w:r w:rsidR="00F977AB" w:rsidRPr="00871C56">
        <w:rPr>
          <w:rFonts w:asciiTheme="majorHAnsi" w:hAnsiTheme="majorHAnsi" w:cstheme="majorHAnsi"/>
          <w:b/>
          <w:bCs/>
          <w:color w:val="7030A0"/>
          <w:sz w:val="22"/>
          <w:szCs w:val="22"/>
          <w:u w:val="single"/>
        </w:rPr>
        <w:t>(C</w:t>
      </w:r>
      <w:r w:rsidRPr="00871C56">
        <w:rPr>
          <w:rFonts w:asciiTheme="majorHAnsi" w:hAnsiTheme="majorHAnsi" w:cstheme="majorHAnsi"/>
          <w:b/>
          <w:bCs/>
          <w:color w:val="7030A0"/>
          <w:sz w:val="22"/>
          <w:szCs w:val="22"/>
          <w:u w:val="single"/>
        </w:rPr>
        <w:t>atherine O’Brien, Councilwoman Ansari</w:t>
      </w:r>
      <w:r w:rsidR="00F977AB" w:rsidRPr="00871C56">
        <w:rPr>
          <w:rFonts w:asciiTheme="majorHAnsi" w:hAnsiTheme="majorHAnsi" w:cstheme="majorHAnsi"/>
          <w:b/>
          <w:bCs/>
          <w:color w:val="7030A0"/>
          <w:sz w:val="22"/>
          <w:szCs w:val="22"/>
          <w:u w:val="single"/>
        </w:rPr>
        <w:t>)</w:t>
      </w:r>
    </w:p>
    <w:p w:rsidR="00A62731" w:rsidRPr="00871C56" w:rsidRDefault="00A62731" w:rsidP="00A62731">
      <w:pPr>
        <w:pStyle w:val="paragraph"/>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A.</w:t>
      </w:r>
      <w:r w:rsidRPr="00871C56">
        <w:rPr>
          <w:rFonts w:asciiTheme="majorHAnsi" w:hAnsiTheme="majorHAnsi" w:cstheme="majorHAnsi"/>
          <w:bCs/>
          <w:color w:val="000000" w:themeColor="text1"/>
          <w:sz w:val="22"/>
          <w:szCs w:val="22"/>
        </w:rPr>
        <w:tab/>
        <w:t xml:space="preserve">Provide recommendations for the design of a </w:t>
      </w:r>
      <w:r w:rsidRPr="00871C56">
        <w:rPr>
          <w:rFonts w:asciiTheme="majorHAnsi" w:hAnsiTheme="majorHAnsi" w:cstheme="majorHAnsi"/>
          <w:b/>
          <w:bCs/>
          <w:color w:val="0070C0"/>
          <w:sz w:val="22"/>
          <w:szCs w:val="22"/>
        </w:rPr>
        <w:t>Public EV Charging Program</w:t>
      </w:r>
      <w:r w:rsidRPr="00871C56">
        <w:rPr>
          <w:rFonts w:asciiTheme="majorHAnsi" w:hAnsiTheme="majorHAnsi" w:cstheme="majorHAnsi"/>
          <w:bCs/>
          <w:color w:val="0070C0"/>
          <w:sz w:val="22"/>
          <w:szCs w:val="22"/>
        </w:rPr>
        <w:t xml:space="preserve"> </w:t>
      </w:r>
      <w:r w:rsidRPr="00871C56">
        <w:rPr>
          <w:rFonts w:asciiTheme="majorHAnsi" w:hAnsiTheme="majorHAnsi" w:cstheme="majorHAnsi"/>
          <w:bCs/>
          <w:color w:val="000000" w:themeColor="text1"/>
          <w:sz w:val="22"/>
          <w:szCs w:val="22"/>
        </w:rPr>
        <w:t xml:space="preserve">that considers: </w:t>
      </w:r>
    </w:p>
    <w:p w:rsidR="00CF46A4" w:rsidRPr="00871C56" w:rsidRDefault="00CF46A4" w:rsidP="002005F1">
      <w:pPr>
        <w:pStyle w:val="paragraph"/>
        <w:spacing w:before="0" w:beforeAutospacing="0" w:after="120" w:afterAutospacing="0"/>
        <w:ind w:left="720"/>
        <w:rPr>
          <w:rFonts w:asciiTheme="majorHAnsi" w:hAnsiTheme="majorHAnsi" w:cstheme="majorHAnsi"/>
          <w:b/>
          <w:bCs/>
          <w:color w:val="000000" w:themeColor="text1"/>
          <w:sz w:val="22"/>
          <w:szCs w:val="22"/>
        </w:rPr>
      </w:pPr>
      <w:r w:rsidRPr="00871C56">
        <w:rPr>
          <w:rFonts w:asciiTheme="majorHAnsi" w:hAnsiTheme="majorHAnsi" w:cstheme="majorHAnsi"/>
          <w:b/>
          <w:bCs/>
          <w:color w:val="000000" w:themeColor="text1"/>
          <w:sz w:val="22"/>
          <w:szCs w:val="22"/>
        </w:rPr>
        <w:t>GUIDANCE ON UPFRONT FUNDING</w:t>
      </w:r>
    </w:p>
    <w:p w:rsidR="00CF46A4" w:rsidRPr="00871C56" w:rsidRDefault="00CF46A4" w:rsidP="002005F1">
      <w:pPr>
        <w:pStyle w:val="paragraph"/>
        <w:numPr>
          <w:ilvl w:val="0"/>
          <w:numId w:val="28"/>
        </w:numPr>
        <w:spacing w:before="0" w:beforeAutospacing="0" w:after="120" w:afterAutospacing="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alternative funding such as advertising-funded charging stations to assist in offsetting the costs of EV charger installations.</w:t>
      </w:r>
    </w:p>
    <w:p w:rsidR="00CF46A4" w:rsidRPr="00871C56" w:rsidRDefault="00CF46A4" w:rsidP="00CF46A4">
      <w:pPr>
        <w:pStyle w:val="paragraph"/>
        <w:numPr>
          <w:ilvl w:val="0"/>
          <w:numId w:val="28"/>
        </w:numPr>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collaborative multi-city EV charger buy programs across US and/or Valley to lower up front equipment cost (i.e</w:t>
      </w:r>
      <w:r w:rsidR="00267AE5" w:rsidRPr="00871C56">
        <w:rPr>
          <w:rFonts w:asciiTheme="majorHAnsi" w:hAnsiTheme="majorHAnsi" w:cstheme="majorHAnsi"/>
          <w:bCs/>
          <w:color w:val="000000" w:themeColor="text1"/>
          <w:sz w:val="22"/>
          <w:szCs w:val="22"/>
        </w:rPr>
        <w:t>.</w:t>
      </w:r>
      <w:r w:rsidRPr="00871C56">
        <w:rPr>
          <w:rFonts w:asciiTheme="majorHAnsi" w:hAnsiTheme="majorHAnsi" w:cstheme="majorHAnsi"/>
          <w:bCs/>
          <w:color w:val="000000" w:themeColor="text1"/>
          <w:sz w:val="22"/>
          <w:szCs w:val="22"/>
        </w:rPr>
        <w:t xml:space="preserve">, leverage driveevfleets.org) </w:t>
      </w:r>
    </w:p>
    <w:p w:rsidR="00267AE5" w:rsidRPr="00871C56" w:rsidRDefault="00267AE5" w:rsidP="00CF46A4">
      <w:pPr>
        <w:pStyle w:val="paragraph"/>
        <w:numPr>
          <w:ilvl w:val="0"/>
          <w:numId w:val="28"/>
        </w:numPr>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position w:val="2"/>
          <w:sz w:val="22"/>
          <w:szCs w:val="22"/>
        </w:rPr>
        <w:t>targeted incentives for customer/public EVSE and installs</w:t>
      </w:r>
    </w:p>
    <w:p w:rsidR="002005F1" w:rsidRPr="00871C56" w:rsidRDefault="002005F1" w:rsidP="00CF46A4">
      <w:pPr>
        <w:pStyle w:val="paragraph"/>
        <w:numPr>
          <w:ilvl w:val="0"/>
          <w:numId w:val="28"/>
        </w:numPr>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 xml:space="preserve">Grant and federal funding options (particularly in light of </w:t>
      </w:r>
      <w:r w:rsidR="00267AE5" w:rsidRPr="00871C56">
        <w:rPr>
          <w:rFonts w:asciiTheme="majorHAnsi" w:hAnsiTheme="majorHAnsi" w:cstheme="majorHAnsi"/>
          <w:bCs/>
          <w:color w:val="000000" w:themeColor="text1"/>
          <w:sz w:val="22"/>
          <w:szCs w:val="22"/>
        </w:rPr>
        <w:t xml:space="preserve">forthcoming </w:t>
      </w:r>
      <w:r w:rsidRPr="00871C56">
        <w:rPr>
          <w:rFonts w:asciiTheme="majorHAnsi" w:hAnsiTheme="majorHAnsi" w:cstheme="majorHAnsi"/>
          <w:bCs/>
          <w:color w:val="000000" w:themeColor="text1"/>
          <w:sz w:val="22"/>
          <w:szCs w:val="22"/>
        </w:rPr>
        <w:t>infrastructure bill)</w:t>
      </w:r>
    </w:p>
    <w:p w:rsidR="002005F1" w:rsidRPr="00871C56" w:rsidRDefault="002005F1" w:rsidP="00CF46A4">
      <w:pPr>
        <w:pStyle w:val="paragraph"/>
        <w:numPr>
          <w:ilvl w:val="0"/>
          <w:numId w:val="28"/>
        </w:numPr>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Partnerships</w:t>
      </w:r>
    </w:p>
    <w:p w:rsidR="006417C8" w:rsidRPr="00871C56" w:rsidRDefault="006417C8" w:rsidP="002005F1">
      <w:pPr>
        <w:pStyle w:val="paragraph"/>
        <w:spacing w:before="0" w:beforeAutospacing="0" w:after="120" w:afterAutospacing="0"/>
        <w:ind w:left="720"/>
        <w:rPr>
          <w:rFonts w:asciiTheme="majorHAnsi" w:hAnsiTheme="majorHAnsi" w:cstheme="majorHAnsi"/>
          <w:color w:val="000000" w:themeColor="text1"/>
          <w:sz w:val="22"/>
          <w:szCs w:val="22"/>
        </w:rPr>
      </w:pPr>
      <w:r w:rsidRPr="00871C56">
        <w:rPr>
          <w:rFonts w:asciiTheme="majorHAnsi" w:hAnsiTheme="majorHAnsi" w:cstheme="majorHAnsi"/>
          <w:b/>
          <w:bCs/>
          <w:color w:val="000000" w:themeColor="text1"/>
          <w:sz w:val="22"/>
          <w:szCs w:val="22"/>
        </w:rPr>
        <w:t>GUIDANCE ON INSTALLATION</w:t>
      </w:r>
      <w:r w:rsidRPr="00871C56">
        <w:rPr>
          <w:rFonts w:asciiTheme="majorHAnsi" w:hAnsiTheme="majorHAnsi" w:cstheme="majorHAnsi"/>
          <w:bCs/>
          <w:color w:val="000000" w:themeColor="text1"/>
          <w:sz w:val="22"/>
          <w:szCs w:val="22"/>
        </w:rPr>
        <w:t xml:space="preserve">: </w:t>
      </w:r>
    </w:p>
    <w:p w:rsidR="00DE57EA" w:rsidRPr="00871C56" w:rsidRDefault="00F024FB" w:rsidP="002005F1">
      <w:pPr>
        <w:pStyle w:val="paragraph"/>
        <w:numPr>
          <w:ilvl w:val="0"/>
          <w:numId w:val="28"/>
        </w:numPr>
        <w:spacing w:before="0" w:beforeAutospacing="0" w:after="120" w:afterAutospacing="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EV siting criteria to help in identifying a list of recommended areas for additional charging infrastructure installations on City-managed properties—including the potential for charging infrastructure in the right-of-way/</w:t>
      </w:r>
      <w:r w:rsidR="002005F1" w:rsidRPr="00871C56">
        <w:rPr>
          <w:rFonts w:asciiTheme="majorHAnsi" w:hAnsiTheme="majorHAnsi" w:cstheme="majorHAnsi"/>
          <w:bCs/>
          <w:color w:val="000000" w:themeColor="text1"/>
          <w:sz w:val="22"/>
          <w:szCs w:val="22"/>
        </w:rPr>
        <w:t>curbside/</w:t>
      </w:r>
      <w:r w:rsidRPr="00871C56">
        <w:rPr>
          <w:rFonts w:asciiTheme="majorHAnsi" w:hAnsiTheme="majorHAnsi" w:cstheme="majorHAnsi"/>
          <w:bCs/>
          <w:color w:val="000000" w:themeColor="text1"/>
          <w:sz w:val="22"/>
          <w:szCs w:val="22"/>
        </w:rPr>
        <w:t>on-street.</w:t>
      </w:r>
      <w:r w:rsidR="006417C8" w:rsidRPr="00871C56">
        <w:rPr>
          <w:rFonts w:asciiTheme="majorHAnsi" w:hAnsiTheme="majorHAnsi" w:cstheme="majorHAnsi"/>
          <w:bCs/>
          <w:color w:val="000000" w:themeColor="text1"/>
          <w:sz w:val="22"/>
          <w:szCs w:val="22"/>
        </w:rPr>
        <w:t xml:space="preserve">  </w:t>
      </w:r>
    </w:p>
    <w:p w:rsidR="00CF46A4" w:rsidRPr="00871C56" w:rsidRDefault="00CF46A4" w:rsidP="00A62731">
      <w:pPr>
        <w:pStyle w:val="paragraph"/>
        <w:numPr>
          <w:ilvl w:val="0"/>
          <w:numId w:val="28"/>
        </w:numPr>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Equity considerations for mobility needs (also being discussed in Equity sub-committee)</w:t>
      </w:r>
    </w:p>
    <w:p w:rsidR="00CF46A4" w:rsidRPr="00871C56" w:rsidRDefault="00CF46A4" w:rsidP="00A62731">
      <w:pPr>
        <w:pStyle w:val="paragraph"/>
        <w:numPr>
          <w:ilvl w:val="0"/>
          <w:numId w:val="28"/>
        </w:numPr>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 xml:space="preserve">Potential allocation </w:t>
      </w:r>
      <w:r w:rsidR="00267AE5" w:rsidRPr="00871C56">
        <w:rPr>
          <w:rFonts w:asciiTheme="majorHAnsi" w:hAnsiTheme="majorHAnsi" w:cstheme="majorHAnsi"/>
          <w:bCs/>
          <w:color w:val="000000" w:themeColor="text1"/>
          <w:sz w:val="22"/>
          <w:szCs w:val="22"/>
        </w:rPr>
        <w:t xml:space="preserve">and targets for </w:t>
      </w:r>
      <w:r w:rsidRPr="00871C56">
        <w:rPr>
          <w:rFonts w:asciiTheme="majorHAnsi" w:hAnsiTheme="majorHAnsi" w:cstheme="majorHAnsi"/>
          <w:bCs/>
          <w:color w:val="000000" w:themeColor="text1"/>
          <w:position w:val="2"/>
          <w:sz w:val="22"/>
          <w:szCs w:val="22"/>
        </w:rPr>
        <w:t xml:space="preserve">L1/L2/DCFC </w:t>
      </w:r>
    </w:p>
    <w:p w:rsidR="00CF46A4" w:rsidRPr="00871C56" w:rsidRDefault="00CF46A4" w:rsidP="00CF46A4">
      <w:pPr>
        <w:pStyle w:val="paragraph"/>
        <w:numPr>
          <w:ilvl w:val="0"/>
          <w:numId w:val="28"/>
        </w:numPr>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local utility coordination and collaboration on EV charger installs to assist with utility goals and leverage economies of scale.</w:t>
      </w:r>
    </w:p>
    <w:p w:rsidR="00CF46A4" w:rsidRPr="00871C56" w:rsidRDefault="002005F1" w:rsidP="00CF46A4">
      <w:pPr>
        <w:pStyle w:val="paragraph"/>
        <w:numPr>
          <w:ilvl w:val="0"/>
          <w:numId w:val="28"/>
        </w:numPr>
        <w:spacing w:before="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 xml:space="preserve">Annual </w:t>
      </w:r>
      <w:r w:rsidR="00267AE5" w:rsidRPr="00871C56">
        <w:rPr>
          <w:rFonts w:asciiTheme="majorHAnsi" w:hAnsiTheme="majorHAnsi" w:cstheme="majorHAnsi"/>
          <w:bCs/>
          <w:color w:val="000000" w:themeColor="text1"/>
          <w:sz w:val="22"/>
          <w:szCs w:val="22"/>
        </w:rPr>
        <w:t>d</w:t>
      </w:r>
      <w:r w:rsidRPr="00871C56">
        <w:rPr>
          <w:rFonts w:asciiTheme="majorHAnsi" w:hAnsiTheme="majorHAnsi" w:cstheme="majorHAnsi"/>
          <w:bCs/>
          <w:color w:val="000000" w:themeColor="text1"/>
          <w:sz w:val="22"/>
          <w:szCs w:val="22"/>
        </w:rPr>
        <w:t xml:space="preserve">eployment targets </w:t>
      </w:r>
      <w:r w:rsidR="00CF46A4" w:rsidRPr="00871C56">
        <w:rPr>
          <w:rFonts w:asciiTheme="majorHAnsi" w:hAnsiTheme="majorHAnsi" w:cstheme="majorHAnsi"/>
          <w:bCs/>
          <w:color w:val="000000" w:themeColor="text1"/>
          <w:position w:val="2"/>
          <w:sz w:val="22"/>
          <w:szCs w:val="22"/>
        </w:rPr>
        <w:t xml:space="preserve">to coincide </w:t>
      </w:r>
      <w:r w:rsidRPr="00871C56">
        <w:rPr>
          <w:rFonts w:asciiTheme="majorHAnsi" w:hAnsiTheme="majorHAnsi" w:cstheme="majorHAnsi"/>
          <w:bCs/>
          <w:color w:val="000000" w:themeColor="text1"/>
          <w:position w:val="2"/>
          <w:sz w:val="22"/>
          <w:szCs w:val="22"/>
        </w:rPr>
        <w:t xml:space="preserve">(or proceed) </w:t>
      </w:r>
      <w:r w:rsidR="00CF46A4" w:rsidRPr="00871C56">
        <w:rPr>
          <w:rFonts w:asciiTheme="majorHAnsi" w:hAnsiTheme="majorHAnsi" w:cstheme="majorHAnsi"/>
          <w:bCs/>
          <w:color w:val="000000" w:themeColor="text1"/>
          <w:position w:val="2"/>
          <w:sz w:val="22"/>
          <w:szCs w:val="22"/>
        </w:rPr>
        <w:t>2030 EV growth projections</w:t>
      </w:r>
    </w:p>
    <w:p w:rsidR="002005F1" w:rsidRPr="00871C56" w:rsidRDefault="002005F1" w:rsidP="002005F1">
      <w:pPr>
        <w:pStyle w:val="ListParagraph"/>
        <w:numPr>
          <w:ilvl w:val="0"/>
          <w:numId w:val="28"/>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pilot EVSE programs to demo new EVSE providers</w:t>
      </w:r>
    </w:p>
    <w:p w:rsidR="002005F1" w:rsidRPr="00871C56" w:rsidRDefault="002005F1" w:rsidP="002005F1">
      <w:pPr>
        <w:pStyle w:val="ListParagraph"/>
        <w:numPr>
          <w:ilvl w:val="0"/>
          <w:numId w:val="28"/>
        </w:numPr>
        <w:rPr>
          <w:rFonts w:asciiTheme="majorHAnsi" w:eastAsia="Times New Roman" w:hAnsiTheme="majorHAnsi" w:cstheme="majorHAnsi"/>
          <w:bCs/>
          <w:color w:val="000000" w:themeColor="text1"/>
          <w:position w:val="2"/>
        </w:rPr>
      </w:pPr>
      <w:r w:rsidRPr="00871C56">
        <w:rPr>
          <w:rFonts w:asciiTheme="majorHAnsi" w:hAnsiTheme="majorHAnsi" w:cstheme="majorHAnsi"/>
          <w:color w:val="000000" w:themeColor="text1"/>
        </w:rPr>
        <w:t>street light right-of-way charging to assist with grid efficiency and equity issues to provide more access to multi-family residences</w:t>
      </w:r>
    </w:p>
    <w:p w:rsidR="00CF46A4" w:rsidRPr="00871C56" w:rsidRDefault="00CF46A4" w:rsidP="002005F1">
      <w:pPr>
        <w:pStyle w:val="paragraph"/>
        <w:spacing w:before="0" w:beforeAutospacing="0" w:after="120" w:afterAutospacing="0"/>
        <w:ind w:left="720"/>
        <w:rPr>
          <w:rFonts w:asciiTheme="majorHAnsi" w:hAnsiTheme="majorHAnsi" w:cstheme="majorHAnsi"/>
          <w:color w:val="000000" w:themeColor="text1"/>
          <w:sz w:val="22"/>
          <w:szCs w:val="22"/>
        </w:rPr>
      </w:pPr>
      <w:r w:rsidRPr="00871C56">
        <w:rPr>
          <w:rFonts w:asciiTheme="majorHAnsi" w:hAnsiTheme="majorHAnsi" w:cstheme="majorHAnsi"/>
          <w:b/>
          <w:bCs/>
          <w:color w:val="000000" w:themeColor="text1"/>
          <w:sz w:val="22"/>
          <w:szCs w:val="22"/>
        </w:rPr>
        <w:t xml:space="preserve">GUIDANCE ON </w:t>
      </w:r>
      <w:r w:rsidR="00267AE5" w:rsidRPr="00871C56">
        <w:rPr>
          <w:rFonts w:asciiTheme="majorHAnsi" w:hAnsiTheme="majorHAnsi" w:cstheme="majorHAnsi"/>
          <w:b/>
          <w:bCs/>
          <w:color w:val="000000" w:themeColor="text1"/>
          <w:sz w:val="22"/>
          <w:szCs w:val="22"/>
        </w:rPr>
        <w:t>OPERATION:</w:t>
      </w:r>
      <w:r w:rsidRPr="00871C56">
        <w:rPr>
          <w:rFonts w:asciiTheme="majorHAnsi" w:hAnsiTheme="majorHAnsi" w:cstheme="majorHAnsi"/>
          <w:bCs/>
          <w:color w:val="000000" w:themeColor="text1"/>
          <w:sz w:val="22"/>
          <w:szCs w:val="22"/>
        </w:rPr>
        <w:t xml:space="preserve"> </w:t>
      </w:r>
    </w:p>
    <w:p w:rsidR="00CF46A4" w:rsidRPr="00871C56" w:rsidRDefault="00CF46A4" w:rsidP="002005F1">
      <w:pPr>
        <w:pStyle w:val="paragraph"/>
        <w:numPr>
          <w:ilvl w:val="0"/>
          <w:numId w:val="28"/>
        </w:numPr>
        <w:spacing w:before="0" w:beforeAutospacing="0" w:after="0" w:afterAutospacing="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alternative charging rate models- cost-sharing/user-fees (no cost vs paid, and other variations) for public EV charging sessions.</w:t>
      </w:r>
    </w:p>
    <w:p w:rsidR="00DE57EA" w:rsidRPr="00871C56" w:rsidRDefault="00F024FB" w:rsidP="002005F1">
      <w:pPr>
        <w:pStyle w:val="paragraph"/>
        <w:numPr>
          <w:ilvl w:val="0"/>
          <w:numId w:val="28"/>
        </w:numPr>
        <w:spacing w:before="0" w:beforeAutospacing="0" w:after="0" w:afterAutospacing="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other charging recommendations such as streetlight right-of-way charging, vehicle to grid, equity issues, and support for nearby multi-family residents.</w:t>
      </w:r>
    </w:p>
    <w:p w:rsidR="00DE57EA" w:rsidRPr="00871C56" w:rsidRDefault="00F024FB" w:rsidP="002005F1">
      <w:pPr>
        <w:pStyle w:val="paragraph"/>
        <w:numPr>
          <w:ilvl w:val="0"/>
          <w:numId w:val="28"/>
        </w:numPr>
        <w:spacing w:before="0" w:beforeAutospacing="0" w:after="0" w:afterAutospacing="0"/>
        <w:rPr>
          <w:rFonts w:asciiTheme="majorHAnsi" w:hAnsiTheme="majorHAnsi" w:cstheme="majorHAnsi"/>
          <w:color w:val="000000" w:themeColor="text1"/>
          <w:sz w:val="22"/>
          <w:szCs w:val="22"/>
        </w:rPr>
      </w:pPr>
      <w:r w:rsidRPr="00871C56">
        <w:rPr>
          <w:rFonts w:asciiTheme="majorHAnsi" w:hAnsiTheme="majorHAnsi" w:cstheme="majorHAnsi"/>
          <w:bCs/>
          <w:color w:val="000000" w:themeColor="text1"/>
          <w:sz w:val="22"/>
          <w:szCs w:val="22"/>
        </w:rPr>
        <w:t>optimization for the grid considering time-of-use loads and demand charges considering use cases for Level 1 EV charging infrastructure.</w:t>
      </w:r>
    </w:p>
    <w:p w:rsidR="002005F1" w:rsidRPr="00871C56" w:rsidRDefault="002005F1" w:rsidP="002005F1">
      <w:pPr>
        <w:pStyle w:val="paragraph"/>
        <w:spacing w:before="0" w:beforeAutospacing="0" w:after="0" w:afterAutospacing="0"/>
        <w:ind w:left="720"/>
        <w:rPr>
          <w:rFonts w:asciiTheme="majorHAnsi" w:hAnsiTheme="majorHAnsi" w:cstheme="majorHAnsi"/>
          <w:color w:val="000000" w:themeColor="text1"/>
          <w:sz w:val="22"/>
          <w:szCs w:val="22"/>
        </w:rPr>
      </w:pPr>
    </w:p>
    <w:p w:rsidR="00D60578" w:rsidRPr="00871C56" w:rsidRDefault="00D60578" w:rsidP="00D60578">
      <w:pPr>
        <w:pStyle w:val="paragraph"/>
        <w:spacing w:before="0" w:beforeAutospacing="0" w:after="0" w:afterAutospacing="0"/>
        <w:textAlignment w:val="baseline"/>
        <w:rPr>
          <w:rFonts w:asciiTheme="majorHAnsi" w:hAnsiTheme="majorHAnsi" w:cstheme="majorHAnsi"/>
          <w:b/>
          <w:bCs/>
          <w:color w:val="0070C0"/>
          <w:position w:val="2"/>
          <w:sz w:val="22"/>
          <w:szCs w:val="22"/>
        </w:rPr>
      </w:pPr>
      <w:r w:rsidRPr="00871C56">
        <w:rPr>
          <w:rFonts w:asciiTheme="majorHAnsi" w:hAnsiTheme="majorHAnsi" w:cstheme="majorHAnsi"/>
          <w:b/>
          <w:bCs/>
          <w:color w:val="0070C0"/>
          <w:position w:val="2"/>
          <w:sz w:val="22"/>
          <w:szCs w:val="22"/>
          <w:u w:val="single"/>
        </w:rPr>
        <w:t>Workplan</w:t>
      </w:r>
      <w:r w:rsidRPr="00871C56">
        <w:rPr>
          <w:rFonts w:asciiTheme="majorHAnsi" w:hAnsiTheme="majorHAnsi" w:cstheme="majorHAnsi"/>
          <w:b/>
          <w:bCs/>
          <w:color w:val="0070C0"/>
          <w:position w:val="2"/>
          <w:sz w:val="22"/>
          <w:szCs w:val="22"/>
        </w:rPr>
        <w:t xml:space="preserve">: </w:t>
      </w:r>
    </w:p>
    <w:p w:rsidR="00D60578" w:rsidRPr="00871C56"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871C56">
        <w:rPr>
          <w:rStyle w:val="normaltextrun"/>
          <w:rFonts w:asciiTheme="majorHAnsi" w:hAnsiTheme="majorHAnsi" w:cstheme="majorHAnsi"/>
          <w:bCs/>
          <w:color w:val="0070C0"/>
          <w:position w:val="2"/>
          <w:sz w:val="22"/>
          <w:szCs w:val="22"/>
        </w:rPr>
        <w:t>What could be defined by next meeting:</w:t>
      </w:r>
    </w:p>
    <w:p w:rsidR="00D60578" w:rsidRPr="00871C56"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871C56">
        <w:rPr>
          <w:rStyle w:val="normaltextrun"/>
          <w:rFonts w:asciiTheme="majorHAnsi" w:hAnsiTheme="majorHAnsi" w:cstheme="majorHAnsi"/>
          <w:bCs/>
          <w:color w:val="0070C0"/>
          <w:position w:val="2"/>
          <w:sz w:val="22"/>
          <w:szCs w:val="22"/>
        </w:rPr>
        <w:t>What this will look like?   How will it be organized?</w:t>
      </w:r>
    </w:p>
    <w:p w:rsidR="00D60578" w:rsidRPr="00871C56"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871C56">
        <w:rPr>
          <w:rStyle w:val="normaltextrun"/>
          <w:rFonts w:asciiTheme="majorHAnsi" w:hAnsiTheme="majorHAnsi" w:cstheme="majorHAnsi"/>
          <w:bCs/>
          <w:color w:val="0070C0"/>
          <w:position w:val="2"/>
          <w:sz w:val="22"/>
          <w:szCs w:val="22"/>
        </w:rPr>
        <w:t>Overview of sub-committee steps in Dec &amp; January</w:t>
      </w:r>
      <w:r w:rsidRPr="00871C56">
        <w:rPr>
          <w:rStyle w:val="normaltextrun"/>
          <w:rFonts w:asciiTheme="majorHAnsi" w:hAnsiTheme="majorHAnsi" w:cstheme="majorHAnsi"/>
          <w:b/>
          <w:bCs/>
          <w:color w:val="0070C0"/>
          <w:position w:val="2"/>
          <w:sz w:val="22"/>
          <w:szCs w:val="22"/>
        </w:rPr>
        <w:t xml:space="preserve"> </w:t>
      </w:r>
    </w:p>
    <w:p w:rsidR="00821E57" w:rsidRPr="00871C56" w:rsidRDefault="00821E57" w:rsidP="00D60578">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871C56">
        <w:rPr>
          <w:rStyle w:val="normaltextrun"/>
          <w:rFonts w:asciiTheme="majorHAnsi" w:hAnsiTheme="majorHAnsi" w:cstheme="majorHAnsi"/>
          <w:bCs/>
          <w:color w:val="0070C0"/>
          <w:position w:val="2"/>
          <w:sz w:val="22"/>
          <w:szCs w:val="22"/>
        </w:rPr>
        <w:t xml:space="preserve">What </w:t>
      </w:r>
      <w:r w:rsidR="00267AE5" w:rsidRPr="00871C56">
        <w:rPr>
          <w:rStyle w:val="normaltextrun"/>
          <w:rFonts w:asciiTheme="majorHAnsi" w:hAnsiTheme="majorHAnsi" w:cstheme="majorHAnsi"/>
          <w:bCs/>
          <w:color w:val="0070C0"/>
          <w:position w:val="2"/>
          <w:sz w:val="22"/>
          <w:szCs w:val="22"/>
        </w:rPr>
        <w:t xml:space="preserve">other </w:t>
      </w:r>
      <w:r w:rsidRPr="00871C56">
        <w:rPr>
          <w:rStyle w:val="normaltextrun"/>
          <w:rFonts w:asciiTheme="majorHAnsi" w:hAnsiTheme="majorHAnsi" w:cstheme="majorHAnsi"/>
          <w:bCs/>
          <w:color w:val="0070C0"/>
          <w:position w:val="2"/>
          <w:sz w:val="22"/>
          <w:szCs w:val="22"/>
        </w:rPr>
        <w:t xml:space="preserve">information </w:t>
      </w:r>
      <w:r w:rsidR="00267AE5" w:rsidRPr="00871C56">
        <w:rPr>
          <w:rStyle w:val="normaltextrun"/>
          <w:rFonts w:asciiTheme="majorHAnsi" w:hAnsiTheme="majorHAnsi" w:cstheme="majorHAnsi"/>
          <w:bCs/>
          <w:color w:val="0070C0"/>
          <w:position w:val="2"/>
          <w:sz w:val="22"/>
          <w:szCs w:val="22"/>
        </w:rPr>
        <w:t xml:space="preserve">or </w:t>
      </w:r>
      <w:r w:rsidRPr="00871C56">
        <w:rPr>
          <w:rStyle w:val="normaltextrun"/>
          <w:rFonts w:asciiTheme="majorHAnsi" w:hAnsiTheme="majorHAnsi" w:cstheme="majorHAnsi"/>
          <w:bCs/>
          <w:color w:val="0070C0"/>
          <w:position w:val="2"/>
          <w:sz w:val="22"/>
          <w:szCs w:val="22"/>
        </w:rPr>
        <w:t xml:space="preserve">resources are </w:t>
      </w:r>
      <w:r w:rsidR="00267AE5" w:rsidRPr="00871C56">
        <w:rPr>
          <w:rStyle w:val="normaltextrun"/>
          <w:rFonts w:asciiTheme="majorHAnsi" w:hAnsiTheme="majorHAnsi" w:cstheme="majorHAnsi"/>
          <w:bCs/>
          <w:color w:val="0070C0"/>
          <w:position w:val="2"/>
          <w:sz w:val="22"/>
          <w:szCs w:val="22"/>
        </w:rPr>
        <w:t>needed</w:t>
      </w:r>
      <w:r w:rsidRPr="00871C56">
        <w:rPr>
          <w:rStyle w:val="normaltextrun"/>
          <w:rFonts w:asciiTheme="majorHAnsi" w:hAnsiTheme="majorHAnsi" w:cstheme="majorHAnsi"/>
          <w:bCs/>
          <w:color w:val="0070C0"/>
          <w:position w:val="2"/>
          <w:sz w:val="22"/>
          <w:szCs w:val="22"/>
        </w:rPr>
        <w:t>?</w:t>
      </w:r>
    </w:p>
    <w:p w:rsidR="00D60578" w:rsidRPr="00871C56" w:rsidRDefault="00D60578" w:rsidP="00D60578">
      <w:p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br w:type="page"/>
      </w:r>
    </w:p>
    <w:p w:rsidR="00852D45" w:rsidRPr="00871C56" w:rsidRDefault="00852D45" w:rsidP="00852D45">
      <w:pPr>
        <w:rPr>
          <w:rFonts w:asciiTheme="majorHAnsi" w:eastAsia="Times New Roman" w:hAnsiTheme="majorHAnsi" w:cstheme="majorHAnsi"/>
          <w:b/>
          <w:bCs/>
          <w:color w:val="000000" w:themeColor="text1"/>
          <w:position w:val="2"/>
        </w:rPr>
      </w:pPr>
      <w:r w:rsidRPr="00871C56">
        <w:rPr>
          <w:rFonts w:asciiTheme="majorHAnsi" w:eastAsia="Times New Roman" w:hAnsiTheme="majorHAnsi" w:cstheme="majorHAnsi"/>
          <w:b/>
          <w:bCs/>
          <w:color w:val="000000" w:themeColor="text1"/>
          <w:position w:val="2"/>
          <w:u w:val="single"/>
        </w:rPr>
        <w:t>Topic 2: Workplace and Business EV Charging Infrastructure</w:t>
      </w:r>
      <w:r w:rsidRPr="00871C56">
        <w:rPr>
          <w:rFonts w:asciiTheme="majorHAnsi" w:eastAsia="Times New Roman" w:hAnsiTheme="majorHAnsi" w:cstheme="majorHAnsi"/>
          <w:b/>
          <w:bCs/>
          <w:color w:val="000000" w:themeColor="text1"/>
          <w:position w:val="2"/>
        </w:rPr>
        <w:t>:</w:t>
      </w:r>
      <w:r w:rsidR="00F977AB" w:rsidRPr="00871C56">
        <w:rPr>
          <w:rFonts w:asciiTheme="majorHAnsi" w:eastAsia="Times New Roman" w:hAnsiTheme="majorHAnsi" w:cstheme="majorHAnsi"/>
          <w:b/>
          <w:bCs/>
          <w:color w:val="000000" w:themeColor="text1"/>
          <w:position w:val="2"/>
        </w:rPr>
        <w:t xml:space="preserve">  </w:t>
      </w:r>
    </w:p>
    <w:p w:rsidR="00871C56" w:rsidRPr="00871C56" w:rsidRDefault="00871C56" w:rsidP="00871C56">
      <w:pPr>
        <w:pStyle w:val="paragraph"/>
        <w:spacing w:before="0"/>
        <w:rPr>
          <w:rFonts w:asciiTheme="majorHAnsi" w:hAnsiTheme="majorHAnsi" w:cstheme="majorHAnsi"/>
          <w:b/>
          <w:color w:val="7030A0"/>
          <w:sz w:val="22"/>
          <w:szCs w:val="22"/>
        </w:rPr>
      </w:pPr>
      <w:r w:rsidRPr="00871C56">
        <w:rPr>
          <w:rFonts w:asciiTheme="majorHAnsi" w:hAnsiTheme="majorHAnsi" w:cstheme="majorHAnsi"/>
          <w:b/>
          <w:bCs/>
          <w:color w:val="7030A0"/>
          <w:sz w:val="22"/>
          <w:szCs w:val="22"/>
          <w:u w:val="single"/>
        </w:rPr>
        <w:t>Write-up in form of final deliverable (C</w:t>
      </w:r>
      <w:r w:rsidRPr="00871C56">
        <w:rPr>
          <w:rFonts w:asciiTheme="majorHAnsi" w:hAnsiTheme="majorHAnsi" w:cstheme="majorHAnsi"/>
          <w:b/>
          <w:bCs/>
          <w:color w:val="7030A0"/>
          <w:sz w:val="22"/>
          <w:szCs w:val="22"/>
          <w:u w:val="single"/>
        </w:rPr>
        <w:t>ourt Rich, Autumn Johnson</w:t>
      </w:r>
      <w:r w:rsidRPr="00871C56">
        <w:rPr>
          <w:rFonts w:asciiTheme="majorHAnsi" w:hAnsiTheme="majorHAnsi" w:cstheme="majorHAnsi"/>
          <w:b/>
          <w:bCs/>
          <w:color w:val="7030A0"/>
          <w:sz w:val="22"/>
          <w:szCs w:val="22"/>
          <w:u w:val="single"/>
        </w:rPr>
        <w:t>)</w:t>
      </w:r>
    </w:p>
    <w:p w:rsidR="00852D45" w:rsidRPr="00871C56" w:rsidRDefault="00852D45" w:rsidP="00852D45">
      <w:pPr>
        <w:pStyle w:val="ListParagraph"/>
        <w:numPr>
          <w:ilvl w:val="0"/>
          <w:numId w:val="30"/>
        </w:numPr>
        <w:rPr>
          <w:rFonts w:asciiTheme="majorHAnsi" w:eastAsia="Times New Roman" w:hAnsiTheme="majorHAnsi" w:cstheme="majorHAnsi"/>
          <w:b/>
          <w:bCs/>
          <w:color w:val="000000" w:themeColor="text1"/>
          <w:position w:val="2"/>
        </w:rPr>
      </w:pPr>
      <w:r w:rsidRPr="00871C56">
        <w:rPr>
          <w:rFonts w:asciiTheme="majorHAnsi" w:eastAsia="Times New Roman" w:hAnsiTheme="majorHAnsi" w:cstheme="majorHAnsi"/>
          <w:b/>
          <w:bCs/>
          <w:color w:val="000000" w:themeColor="text1"/>
          <w:position w:val="2"/>
        </w:rPr>
        <w:t>Produce a recommendation for potential incentives and requirements for EV Ready Building Codes or zoning ordinances consider</w:t>
      </w:r>
      <w:r w:rsidR="00843E60" w:rsidRPr="00871C56">
        <w:rPr>
          <w:rFonts w:asciiTheme="majorHAnsi" w:eastAsia="Times New Roman" w:hAnsiTheme="majorHAnsi" w:cstheme="majorHAnsi"/>
          <w:b/>
          <w:bCs/>
          <w:color w:val="000000" w:themeColor="text1"/>
          <w:position w:val="2"/>
        </w:rPr>
        <w:t>ing</w:t>
      </w:r>
      <w:r w:rsidRPr="00871C56">
        <w:rPr>
          <w:rFonts w:asciiTheme="majorHAnsi" w:eastAsia="Times New Roman" w:hAnsiTheme="majorHAnsi" w:cstheme="majorHAnsi"/>
          <w:b/>
          <w:bCs/>
          <w:color w:val="000000" w:themeColor="text1"/>
          <w:position w:val="2"/>
        </w:rPr>
        <w:t>:</w:t>
      </w:r>
    </w:p>
    <w:p w:rsidR="00852D45" w:rsidRPr="00871C56" w:rsidRDefault="00852D45" w:rsidP="00871C56">
      <w:pPr>
        <w:pStyle w:val="ListParagraph"/>
        <w:numPr>
          <w:ilvl w:val="0"/>
          <w:numId w:val="38"/>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recommendations to businesses on the cost an</w:t>
      </w:r>
      <w:r w:rsidR="00843E60" w:rsidRPr="00871C56">
        <w:rPr>
          <w:rFonts w:asciiTheme="majorHAnsi" w:eastAsia="Times New Roman" w:hAnsiTheme="majorHAnsi" w:cstheme="majorHAnsi"/>
          <w:bCs/>
          <w:color w:val="000000" w:themeColor="text1"/>
          <w:position w:val="2"/>
        </w:rPr>
        <w:t>d design of EV charger installs</w:t>
      </w:r>
    </w:p>
    <w:p w:rsidR="00852D45" w:rsidRPr="00871C56" w:rsidRDefault="00852D45" w:rsidP="00871C56">
      <w:pPr>
        <w:pStyle w:val="ListParagraph"/>
        <w:numPr>
          <w:ilvl w:val="0"/>
          <w:numId w:val="38"/>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streamlining or expedited pe</w:t>
      </w:r>
      <w:r w:rsidR="00843E60" w:rsidRPr="00871C56">
        <w:rPr>
          <w:rFonts w:asciiTheme="majorHAnsi" w:eastAsia="Times New Roman" w:hAnsiTheme="majorHAnsi" w:cstheme="majorHAnsi"/>
          <w:bCs/>
          <w:color w:val="000000" w:themeColor="text1"/>
          <w:position w:val="2"/>
        </w:rPr>
        <w:t>rmitting to use as an incentive</w:t>
      </w:r>
      <w:r w:rsidR="00871C56">
        <w:rPr>
          <w:rFonts w:asciiTheme="majorHAnsi" w:eastAsia="Times New Roman" w:hAnsiTheme="majorHAnsi" w:cstheme="majorHAnsi"/>
          <w:bCs/>
          <w:color w:val="000000" w:themeColor="text1"/>
          <w:position w:val="2"/>
        </w:rPr>
        <w:t xml:space="preserve"> (</w:t>
      </w:r>
      <w:proofErr w:type="spellStart"/>
      <w:r w:rsidR="00871C56">
        <w:rPr>
          <w:rFonts w:asciiTheme="majorHAnsi" w:eastAsia="Times New Roman" w:hAnsiTheme="majorHAnsi" w:cstheme="majorHAnsi"/>
          <w:bCs/>
          <w:color w:val="000000" w:themeColor="text1"/>
          <w:position w:val="2"/>
        </w:rPr>
        <w:t>eg</w:t>
      </w:r>
      <w:proofErr w:type="spellEnd"/>
      <w:r w:rsidR="00871C56">
        <w:rPr>
          <w:rFonts w:asciiTheme="majorHAnsi" w:eastAsia="Times New Roman" w:hAnsiTheme="majorHAnsi" w:cstheme="majorHAnsi"/>
          <w:bCs/>
          <w:color w:val="000000" w:themeColor="text1"/>
          <w:position w:val="2"/>
        </w:rPr>
        <w:t>., a parking reduction)</w:t>
      </w:r>
    </w:p>
    <w:p w:rsidR="00843E60" w:rsidRPr="00871C56" w:rsidRDefault="00843E60" w:rsidP="00871C56">
      <w:pPr>
        <w:pStyle w:val="ListParagraph"/>
        <w:numPr>
          <w:ilvl w:val="0"/>
          <w:numId w:val="38"/>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Safety or design considerations to be included in the permitting process</w:t>
      </w:r>
    </w:p>
    <w:p w:rsidR="00843E60" w:rsidRPr="00871C56" w:rsidRDefault="00843E60" w:rsidP="00843E60">
      <w:pPr>
        <w:pStyle w:val="ListParagraph"/>
        <w:ind w:left="1080"/>
        <w:rPr>
          <w:rFonts w:asciiTheme="majorHAnsi" w:eastAsia="Times New Roman" w:hAnsiTheme="majorHAnsi" w:cstheme="majorHAnsi"/>
          <w:bCs/>
          <w:color w:val="000000" w:themeColor="text1"/>
          <w:position w:val="2"/>
        </w:rPr>
      </w:pPr>
    </w:p>
    <w:p w:rsidR="00852D45" w:rsidRPr="00871C56" w:rsidRDefault="00852D45" w:rsidP="00852D45">
      <w:pPr>
        <w:pStyle w:val="ListParagraph"/>
        <w:numPr>
          <w:ilvl w:val="0"/>
          <w:numId w:val="30"/>
        </w:numPr>
        <w:rPr>
          <w:rFonts w:asciiTheme="majorHAnsi" w:eastAsia="Times New Roman" w:hAnsiTheme="majorHAnsi" w:cstheme="majorHAnsi"/>
          <w:b/>
          <w:bCs/>
          <w:color w:val="000000" w:themeColor="text1"/>
          <w:position w:val="2"/>
        </w:rPr>
      </w:pPr>
      <w:r w:rsidRPr="00871C56">
        <w:rPr>
          <w:rFonts w:asciiTheme="majorHAnsi" w:eastAsia="Times New Roman" w:hAnsiTheme="majorHAnsi" w:cstheme="majorHAnsi"/>
          <w:b/>
          <w:bCs/>
          <w:color w:val="000000" w:themeColor="text1"/>
          <w:position w:val="2"/>
        </w:rPr>
        <w:t>Provide recommendations that will strongly encourage daytime/workplace charging hosted by existing employers including:</w:t>
      </w:r>
    </w:p>
    <w:p w:rsidR="00871C56" w:rsidRDefault="00852D45" w:rsidP="00871C56">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a strategy on how to coordinate education and outreach efforts to small, medium, large scale businesses (funding, benefits, incentives); including leveraging commercial property owners/management compani</w:t>
      </w:r>
      <w:r w:rsidR="00871C56" w:rsidRPr="00871C56">
        <w:rPr>
          <w:rFonts w:asciiTheme="majorHAnsi" w:eastAsia="Times New Roman" w:hAnsiTheme="majorHAnsi" w:cstheme="majorHAnsi"/>
          <w:bCs/>
          <w:color w:val="000000" w:themeColor="text1"/>
          <w:position w:val="2"/>
        </w:rPr>
        <w:t>es to reach multiple businesses</w:t>
      </w:r>
    </w:p>
    <w:p w:rsidR="00871C56" w:rsidRPr="00871C56" w:rsidRDefault="00871C56" w:rsidP="00871C56">
      <w:pPr>
        <w:pStyle w:val="ListParagraph"/>
        <w:numPr>
          <w:ilvl w:val="0"/>
          <w:numId w:val="26"/>
        </w:numPr>
        <w:rPr>
          <w:rFonts w:asciiTheme="majorHAnsi" w:eastAsia="Times New Roman" w:hAnsiTheme="majorHAnsi" w:cstheme="majorHAnsi"/>
          <w:bCs/>
          <w:color w:val="000000" w:themeColor="text1"/>
          <w:position w:val="2"/>
        </w:rPr>
      </w:pPr>
      <w:r w:rsidRPr="00871C56">
        <w:rPr>
          <w:rFonts w:asciiTheme="majorHAnsi" w:hAnsiTheme="majorHAnsi" w:cstheme="majorHAnsi"/>
          <w:color w:val="000000" w:themeColor="text1"/>
        </w:rPr>
        <w:t>a clearinghouse information repository be developed specifically for property owners and businesses to identify types of EV charging infrastructure, installatio</w:t>
      </w:r>
      <w:r>
        <w:rPr>
          <w:rFonts w:asciiTheme="majorHAnsi" w:hAnsiTheme="majorHAnsi" w:cstheme="majorHAnsi"/>
          <w:color w:val="000000" w:themeColor="text1"/>
        </w:rPr>
        <w:t xml:space="preserve">n process and financing options such as an </w:t>
      </w:r>
      <w:r w:rsidRPr="00871C56">
        <w:rPr>
          <w:rFonts w:asciiTheme="majorHAnsi" w:eastAsia="Times New Roman" w:hAnsiTheme="majorHAnsi" w:cstheme="majorHAnsi"/>
          <w:bCs/>
          <w:color w:val="000000" w:themeColor="text1"/>
          <w:position w:val="2"/>
        </w:rPr>
        <w:t>EVSE installation guide for use by business owners</w:t>
      </w:r>
    </w:p>
    <w:p w:rsidR="00871C56" w:rsidRPr="00871C56" w:rsidRDefault="00EE29E3" w:rsidP="00871C56">
      <w:pPr>
        <w:pStyle w:val="ListParagraph"/>
        <w:numPr>
          <w:ilvl w:val="0"/>
          <w:numId w:val="26"/>
        </w:numPr>
        <w:rPr>
          <w:rFonts w:asciiTheme="majorHAnsi" w:eastAsia="Times New Roman" w:hAnsiTheme="majorHAnsi" w:cstheme="majorHAnsi"/>
          <w:bCs/>
          <w:color w:val="000000" w:themeColor="text1"/>
          <w:position w:val="2"/>
        </w:rPr>
      </w:pPr>
      <w:r>
        <w:rPr>
          <w:rFonts w:asciiTheme="majorHAnsi" w:eastAsia="Times New Roman" w:hAnsiTheme="majorHAnsi" w:cstheme="majorHAnsi"/>
          <w:bCs/>
          <w:color w:val="000000" w:themeColor="text1"/>
          <w:position w:val="2"/>
        </w:rPr>
        <w:t>l</w:t>
      </w:r>
      <w:r w:rsidR="00871C56" w:rsidRPr="00871C56">
        <w:rPr>
          <w:rFonts w:asciiTheme="majorHAnsi" w:eastAsia="Times New Roman" w:hAnsiTheme="majorHAnsi" w:cstheme="majorHAnsi"/>
          <w:bCs/>
          <w:color w:val="000000" w:themeColor="text1"/>
          <w:position w:val="2"/>
        </w:rPr>
        <w:t>aunch an employee and business workplace EVSE awareness and education program</w:t>
      </w:r>
    </w:p>
    <w:p w:rsidR="00852D45" w:rsidRDefault="00852D45" w:rsidP="00871C56">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 xml:space="preserve">a value proposition to include daytime/off peak incentives for promoting daytime/workplace charging highlighting benefits such as the lower carbon intensity of daytime electricity, lower cost of daytime energy, reduction of range anxiety, and mitigation of “duck curve” impacts by shifting loads from the early evening to the daytime.  </w:t>
      </w:r>
    </w:p>
    <w:p w:rsidR="00871C56" w:rsidRPr="00871C56" w:rsidRDefault="00EE29E3" w:rsidP="00871C56">
      <w:pPr>
        <w:pStyle w:val="ListParagraph"/>
        <w:numPr>
          <w:ilvl w:val="0"/>
          <w:numId w:val="29"/>
        </w:numPr>
        <w:rPr>
          <w:rFonts w:asciiTheme="majorHAnsi" w:eastAsia="Times New Roman" w:hAnsiTheme="majorHAnsi" w:cstheme="majorHAnsi"/>
          <w:bCs/>
          <w:color w:val="000000" w:themeColor="text1"/>
          <w:position w:val="2"/>
        </w:rPr>
      </w:pPr>
      <w:r>
        <w:rPr>
          <w:rFonts w:asciiTheme="majorHAnsi" w:eastAsia="Times New Roman" w:hAnsiTheme="majorHAnsi" w:cstheme="majorHAnsi"/>
          <w:bCs/>
          <w:color w:val="000000" w:themeColor="text1"/>
          <w:position w:val="2"/>
        </w:rPr>
        <w:t>c</w:t>
      </w:r>
      <w:r w:rsidR="00871C56">
        <w:rPr>
          <w:rFonts w:asciiTheme="majorHAnsi" w:eastAsia="Times New Roman" w:hAnsiTheme="majorHAnsi" w:cstheme="majorHAnsi"/>
          <w:bCs/>
          <w:color w:val="000000" w:themeColor="text1"/>
          <w:position w:val="2"/>
        </w:rPr>
        <w:t>onsider information on night-time incentives for shift workers</w:t>
      </w:r>
    </w:p>
    <w:p w:rsidR="00852D45" w:rsidRPr="00871C56" w:rsidRDefault="00EE29E3" w:rsidP="00871C56">
      <w:pPr>
        <w:pStyle w:val="ListParagraph"/>
        <w:numPr>
          <w:ilvl w:val="0"/>
          <w:numId w:val="29"/>
        </w:numPr>
        <w:rPr>
          <w:rFonts w:asciiTheme="majorHAnsi" w:eastAsia="Times New Roman" w:hAnsiTheme="majorHAnsi" w:cstheme="majorHAnsi"/>
          <w:bCs/>
          <w:color w:val="000000" w:themeColor="text1"/>
          <w:position w:val="2"/>
        </w:rPr>
      </w:pPr>
      <w:r>
        <w:rPr>
          <w:rFonts w:asciiTheme="majorHAnsi" w:eastAsia="Times New Roman" w:hAnsiTheme="majorHAnsi" w:cstheme="majorHAnsi"/>
          <w:bCs/>
          <w:color w:val="000000" w:themeColor="text1"/>
          <w:position w:val="2"/>
        </w:rPr>
        <w:t xml:space="preserve">identify </w:t>
      </w:r>
      <w:r w:rsidR="00852D45" w:rsidRPr="00871C56">
        <w:rPr>
          <w:rFonts w:asciiTheme="majorHAnsi" w:eastAsia="Times New Roman" w:hAnsiTheme="majorHAnsi" w:cstheme="majorHAnsi"/>
          <w:bCs/>
          <w:color w:val="000000" w:themeColor="text1"/>
          <w:position w:val="2"/>
        </w:rPr>
        <w:t xml:space="preserve">types of incentives that would influence businesses. </w:t>
      </w:r>
    </w:p>
    <w:p w:rsidR="00852D45" w:rsidRPr="00871C56" w:rsidRDefault="00852D45" w:rsidP="00871C56">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 xml:space="preserve">coordination with businesses to provide additional charging along transit corridors and city and/or federal funding incentives. </w:t>
      </w:r>
    </w:p>
    <w:p w:rsidR="00843E60" w:rsidRPr="00871C56" w:rsidRDefault="00852D45" w:rsidP="00871C56">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shovel-ready ideas if funding available through infrastructure bill.</w:t>
      </w:r>
    </w:p>
    <w:p w:rsidR="002005F1" w:rsidRPr="00871C56" w:rsidRDefault="002005F1" w:rsidP="00871C56">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hAnsiTheme="majorHAnsi" w:cstheme="majorHAnsi"/>
          <w:color w:val="000000" w:themeColor="text1"/>
        </w:rPr>
        <w:t xml:space="preserve">use cases for Level </w:t>
      </w:r>
      <w:r w:rsidR="00843E60" w:rsidRPr="00871C56">
        <w:rPr>
          <w:rFonts w:asciiTheme="majorHAnsi" w:hAnsiTheme="majorHAnsi" w:cstheme="majorHAnsi"/>
          <w:color w:val="000000" w:themeColor="text1"/>
        </w:rPr>
        <w:t>1 uses for longer term charging</w:t>
      </w:r>
    </w:p>
    <w:p w:rsidR="00871C56" w:rsidRDefault="00871C56" w:rsidP="00871C56">
      <w:pPr>
        <w:pStyle w:val="ListParagraph"/>
        <w:numPr>
          <w:ilvl w:val="0"/>
          <w:numId w:val="29"/>
        </w:numPr>
        <w:rPr>
          <w:rFonts w:asciiTheme="majorHAnsi" w:hAnsiTheme="majorHAnsi" w:cstheme="majorHAnsi"/>
          <w:color w:val="000000" w:themeColor="text1"/>
        </w:rPr>
      </w:pPr>
      <w:r w:rsidRPr="00871C56">
        <w:rPr>
          <w:rFonts w:asciiTheme="majorHAnsi" w:hAnsiTheme="majorHAnsi" w:cstheme="majorHAnsi"/>
          <w:color w:val="000000" w:themeColor="text1"/>
        </w:rPr>
        <w:t xml:space="preserve">identify a local business that has been successful in the deployment of EV charging stations to request feedback and input to the subcommittee. </w:t>
      </w:r>
    </w:p>
    <w:p w:rsidR="00871C56" w:rsidRPr="00871C56" w:rsidRDefault="00871C56" w:rsidP="00871C56">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Develop employee survey to identify EV ownership and charging needs</w:t>
      </w:r>
    </w:p>
    <w:p w:rsidR="00871C56" w:rsidRPr="00871C56" w:rsidRDefault="00871C56" w:rsidP="00871C56">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Designate dedicated employee/workplace charging areas</w:t>
      </w:r>
    </w:p>
    <w:p w:rsidR="00B419F6" w:rsidRPr="00871C56" w:rsidRDefault="00B419F6" w:rsidP="00B419F6">
      <w:pPr>
        <w:pStyle w:val="ListParagraph"/>
        <w:numPr>
          <w:ilvl w:val="0"/>
          <w:numId w:val="26"/>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Provide incentives to business for EVSE and installations to offset the costs</w:t>
      </w:r>
    </w:p>
    <w:p w:rsidR="00852D45" w:rsidRPr="00871C56" w:rsidRDefault="00852D45" w:rsidP="00852D45">
      <w:pPr>
        <w:pStyle w:val="paragraph"/>
        <w:spacing w:before="0" w:beforeAutospacing="0" w:after="0" w:afterAutospacing="0"/>
        <w:textAlignment w:val="baseline"/>
        <w:rPr>
          <w:rFonts w:asciiTheme="majorHAnsi" w:hAnsiTheme="majorHAnsi" w:cstheme="majorHAnsi"/>
          <w:b/>
          <w:bCs/>
          <w:color w:val="0070C0"/>
          <w:position w:val="2"/>
          <w:sz w:val="22"/>
          <w:szCs w:val="22"/>
        </w:rPr>
      </w:pPr>
      <w:r w:rsidRPr="00871C56">
        <w:rPr>
          <w:rFonts w:asciiTheme="majorHAnsi" w:hAnsiTheme="majorHAnsi" w:cstheme="majorHAnsi"/>
          <w:b/>
          <w:bCs/>
          <w:color w:val="0070C0"/>
          <w:position w:val="2"/>
          <w:sz w:val="22"/>
          <w:szCs w:val="22"/>
        </w:rPr>
        <w:t xml:space="preserve">Workplan: </w:t>
      </w:r>
    </w:p>
    <w:p w:rsidR="00852D45" w:rsidRPr="00871C56" w:rsidRDefault="00852D45" w:rsidP="00852D45">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871C56">
        <w:rPr>
          <w:rStyle w:val="normaltextrun"/>
          <w:rFonts w:asciiTheme="majorHAnsi" w:hAnsiTheme="majorHAnsi" w:cstheme="majorHAnsi"/>
          <w:bCs/>
          <w:color w:val="0070C0"/>
          <w:position w:val="2"/>
          <w:sz w:val="22"/>
          <w:szCs w:val="22"/>
        </w:rPr>
        <w:t>What could be defined by next meeting:</w:t>
      </w:r>
    </w:p>
    <w:p w:rsidR="00852D45" w:rsidRPr="00871C56" w:rsidRDefault="00852D45" w:rsidP="00852D45">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871C56">
        <w:rPr>
          <w:rStyle w:val="normaltextrun"/>
          <w:rFonts w:asciiTheme="majorHAnsi" w:hAnsiTheme="majorHAnsi" w:cstheme="majorHAnsi"/>
          <w:bCs/>
          <w:color w:val="0070C0"/>
          <w:position w:val="2"/>
          <w:sz w:val="22"/>
          <w:szCs w:val="22"/>
        </w:rPr>
        <w:t>What this will look like?   How will it be organized?</w:t>
      </w:r>
    </w:p>
    <w:p w:rsidR="00852D45" w:rsidRPr="00871C56" w:rsidRDefault="00852D45" w:rsidP="00852D45">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871C56">
        <w:rPr>
          <w:rStyle w:val="normaltextrun"/>
          <w:rFonts w:asciiTheme="majorHAnsi" w:hAnsiTheme="majorHAnsi" w:cstheme="majorHAnsi"/>
          <w:bCs/>
          <w:color w:val="0070C0"/>
          <w:position w:val="2"/>
          <w:sz w:val="22"/>
          <w:szCs w:val="22"/>
        </w:rPr>
        <w:t>Overview of sub-committee steps in Dec &amp; January</w:t>
      </w:r>
      <w:r w:rsidRPr="00871C56">
        <w:rPr>
          <w:rStyle w:val="normaltextrun"/>
          <w:rFonts w:asciiTheme="majorHAnsi" w:hAnsiTheme="majorHAnsi" w:cstheme="majorHAnsi"/>
          <w:b/>
          <w:bCs/>
          <w:color w:val="0070C0"/>
          <w:position w:val="2"/>
          <w:sz w:val="22"/>
          <w:szCs w:val="22"/>
        </w:rPr>
        <w:t xml:space="preserve"> </w:t>
      </w:r>
    </w:p>
    <w:p w:rsidR="00821E57" w:rsidRPr="00871C56" w:rsidRDefault="00821E57" w:rsidP="00821E57">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871C56">
        <w:rPr>
          <w:rStyle w:val="normaltextrun"/>
          <w:rFonts w:asciiTheme="majorHAnsi" w:hAnsiTheme="majorHAnsi" w:cstheme="majorHAnsi"/>
          <w:bCs/>
          <w:color w:val="0070C0"/>
          <w:position w:val="2"/>
          <w:sz w:val="22"/>
          <w:szCs w:val="22"/>
        </w:rPr>
        <w:t>What information resources are available</w:t>
      </w:r>
      <w:r w:rsidR="00EE29E3">
        <w:rPr>
          <w:rStyle w:val="normaltextrun"/>
          <w:rFonts w:asciiTheme="majorHAnsi" w:hAnsiTheme="majorHAnsi" w:cstheme="majorHAnsi"/>
          <w:bCs/>
          <w:color w:val="0070C0"/>
          <w:position w:val="2"/>
          <w:sz w:val="22"/>
          <w:szCs w:val="22"/>
        </w:rPr>
        <w:t xml:space="preserve"> or needed</w:t>
      </w:r>
      <w:r w:rsidRPr="00871C56">
        <w:rPr>
          <w:rStyle w:val="normaltextrun"/>
          <w:rFonts w:asciiTheme="majorHAnsi" w:hAnsiTheme="majorHAnsi" w:cstheme="majorHAnsi"/>
          <w:bCs/>
          <w:color w:val="0070C0"/>
          <w:position w:val="2"/>
          <w:sz w:val="22"/>
          <w:szCs w:val="22"/>
        </w:rPr>
        <w:t>?</w:t>
      </w:r>
    </w:p>
    <w:p w:rsidR="00821E57" w:rsidRPr="00871C56" w:rsidRDefault="00821E57" w:rsidP="00821E57">
      <w:pPr>
        <w:pStyle w:val="paragraph"/>
        <w:spacing w:before="0" w:beforeAutospacing="0" w:after="0" w:afterAutospacing="0"/>
        <w:ind w:left="360"/>
        <w:textAlignment w:val="baseline"/>
        <w:rPr>
          <w:rStyle w:val="normaltextrun"/>
          <w:rFonts w:asciiTheme="majorHAnsi" w:hAnsiTheme="majorHAnsi" w:cstheme="majorHAnsi"/>
          <w:color w:val="0070C0"/>
          <w:sz w:val="22"/>
          <w:szCs w:val="22"/>
        </w:rPr>
      </w:pPr>
    </w:p>
    <w:p w:rsidR="00A62731" w:rsidRPr="00871C56" w:rsidRDefault="00A62731">
      <w:p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br w:type="page"/>
      </w:r>
    </w:p>
    <w:p w:rsidR="00852D45" w:rsidRPr="00871C56" w:rsidRDefault="00852D45" w:rsidP="00852D45">
      <w:pPr>
        <w:pStyle w:val="ListParagraph"/>
        <w:ind w:left="0"/>
        <w:rPr>
          <w:rFonts w:asciiTheme="majorHAnsi" w:eastAsia="Times New Roman" w:hAnsiTheme="majorHAnsi" w:cstheme="majorHAnsi"/>
          <w:b/>
          <w:bCs/>
          <w:color w:val="000000" w:themeColor="text1"/>
          <w:position w:val="2"/>
          <w:u w:val="single"/>
        </w:rPr>
      </w:pPr>
      <w:r w:rsidRPr="00871C56">
        <w:rPr>
          <w:rFonts w:asciiTheme="majorHAnsi" w:eastAsia="Times New Roman" w:hAnsiTheme="majorHAnsi" w:cstheme="majorHAnsi"/>
          <w:b/>
          <w:bCs/>
          <w:color w:val="000000" w:themeColor="text1"/>
          <w:position w:val="2"/>
          <w:u w:val="single"/>
        </w:rPr>
        <w:t>Topic 3: Home Charging Infrastructure</w:t>
      </w:r>
    </w:p>
    <w:p w:rsidR="00267AE5" w:rsidRPr="00871C56" w:rsidRDefault="00871C56" w:rsidP="00267AE5">
      <w:pPr>
        <w:pStyle w:val="paragraph"/>
        <w:spacing w:before="0"/>
        <w:rPr>
          <w:rFonts w:asciiTheme="majorHAnsi" w:hAnsiTheme="majorHAnsi" w:cstheme="majorHAnsi"/>
          <w:b/>
          <w:color w:val="7030A0"/>
          <w:sz w:val="22"/>
          <w:szCs w:val="22"/>
        </w:rPr>
      </w:pPr>
      <w:r w:rsidRPr="00871C56">
        <w:rPr>
          <w:rFonts w:asciiTheme="majorHAnsi" w:hAnsiTheme="majorHAnsi" w:cstheme="majorHAnsi"/>
          <w:b/>
          <w:bCs/>
          <w:color w:val="7030A0"/>
          <w:sz w:val="22"/>
          <w:szCs w:val="22"/>
          <w:u w:val="single"/>
        </w:rPr>
        <w:t xml:space="preserve">Write-up in form of final deliverable </w:t>
      </w:r>
      <w:r w:rsidR="00267AE5" w:rsidRPr="00871C56">
        <w:rPr>
          <w:rFonts w:asciiTheme="majorHAnsi" w:hAnsiTheme="majorHAnsi" w:cstheme="majorHAnsi"/>
          <w:b/>
          <w:bCs/>
          <w:color w:val="7030A0"/>
          <w:sz w:val="22"/>
          <w:szCs w:val="22"/>
          <w:u w:val="single"/>
        </w:rPr>
        <w:t>(</w:t>
      </w:r>
      <w:r w:rsidR="00267AE5" w:rsidRPr="00871C56">
        <w:rPr>
          <w:rFonts w:asciiTheme="majorHAnsi" w:hAnsiTheme="majorHAnsi" w:cstheme="majorHAnsi"/>
          <w:b/>
          <w:bCs/>
          <w:color w:val="7030A0"/>
          <w:sz w:val="22"/>
          <w:szCs w:val="22"/>
          <w:u w:val="single"/>
        </w:rPr>
        <w:t>Caryn Potter</w:t>
      </w:r>
      <w:r w:rsidR="00267AE5" w:rsidRPr="00871C56">
        <w:rPr>
          <w:rFonts w:asciiTheme="majorHAnsi" w:hAnsiTheme="majorHAnsi" w:cstheme="majorHAnsi"/>
          <w:b/>
          <w:bCs/>
          <w:color w:val="7030A0"/>
          <w:sz w:val="22"/>
          <w:szCs w:val="22"/>
          <w:u w:val="single"/>
        </w:rPr>
        <w:t xml:space="preserve">, </w:t>
      </w:r>
      <w:r w:rsidR="00267AE5" w:rsidRPr="00871C56">
        <w:rPr>
          <w:rFonts w:asciiTheme="majorHAnsi" w:hAnsiTheme="majorHAnsi" w:cstheme="majorHAnsi"/>
          <w:b/>
          <w:bCs/>
          <w:color w:val="7030A0"/>
          <w:sz w:val="22"/>
          <w:szCs w:val="22"/>
          <w:u w:val="single"/>
        </w:rPr>
        <w:t>Tim Sprague</w:t>
      </w:r>
      <w:r w:rsidR="00267AE5" w:rsidRPr="00871C56">
        <w:rPr>
          <w:rFonts w:asciiTheme="majorHAnsi" w:hAnsiTheme="majorHAnsi" w:cstheme="majorHAnsi"/>
          <w:b/>
          <w:bCs/>
          <w:color w:val="7030A0"/>
          <w:sz w:val="22"/>
          <w:szCs w:val="22"/>
          <w:u w:val="single"/>
        </w:rPr>
        <w:t>)</w:t>
      </w:r>
    </w:p>
    <w:p w:rsidR="00852D45" w:rsidRPr="00871C56" w:rsidRDefault="00267AE5" w:rsidP="00267AE5">
      <w:pPr>
        <w:pStyle w:val="ListParagraph"/>
        <w:numPr>
          <w:ilvl w:val="0"/>
          <w:numId w:val="37"/>
        </w:numPr>
        <w:rPr>
          <w:rFonts w:asciiTheme="majorHAnsi" w:eastAsia="Times New Roman" w:hAnsiTheme="majorHAnsi" w:cstheme="majorHAnsi"/>
          <w:b/>
          <w:bCs/>
          <w:color w:val="000000" w:themeColor="text1"/>
          <w:position w:val="2"/>
        </w:rPr>
      </w:pPr>
      <w:r w:rsidRPr="00871C56">
        <w:rPr>
          <w:rFonts w:asciiTheme="majorHAnsi" w:eastAsia="Times New Roman" w:hAnsiTheme="majorHAnsi" w:cstheme="majorHAnsi"/>
          <w:b/>
          <w:bCs/>
          <w:color w:val="000000" w:themeColor="text1"/>
          <w:position w:val="2"/>
        </w:rPr>
        <w:t>P</w:t>
      </w:r>
      <w:r w:rsidR="00852D45" w:rsidRPr="00871C56">
        <w:rPr>
          <w:rFonts w:asciiTheme="majorHAnsi" w:eastAsia="Times New Roman" w:hAnsiTheme="majorHAnsi" w:cstheme="majorHAnsi"/>
          <w:b/>
          <w:bCs/>
          <w:color w:val="000000" w:themeColor="text1"/>
          <w:position w:val="2"/>
        </w:rPr>
        <w:t xml:space="preserve">roduce a recommendation for potential incentives and requirements for EV Ready Building Codes or zoning ordinances including: </w:t>
      </w:r>
    </w:p>
    <w:p w:rsidR="00F76A65" w:rsidRPr="00F76A65" w:rsidRDefault="00F76A65" w:rsidP="00F76A65">
      <w:pPr>
        <w:pStyle w:val="ListParagraph"/>
        <w:numPr>
          <w:ilvl w:val="0"/>
          <w:numId w:val="29"/>
        </w:numPr>
        <w:rPr>
          <w:rFonts w:asciiTheme="majorHAnsi" w:eastAsia="Times New Roman" w:hAnsiTheme="majorHAnsi" w:cstheme="majorHAnsi"/>
          <w:bCs/>
          <w:color w:val="000000" w:themeColor="text1"/>
          <w:position w:val="2"/>
        </w:rPr>
      </w:pPr>
      <w:r w:rsidRPr="00F76A65">
        <w:rPr>
          <w:rFonts w:asciiTheme="majorHAnsi" w:eastAsia="Times New Roman" w:hAnsiTheme="majorHAnsi" w:cstheme="majorHAnsi"/>
          <w:bCs/>
          <w:color w:val="000000" w:themeColor="text1"/>
          <w:position w:val="2"/>
        </w:rPr>
        <w:t>streamlining the EV charger permitting process for new construction, retrofit and major upgrades of multi-family, single-family, and commercial properties. Utility companies could lead the discussion on rate design and managing electrical demand—those topics not be a focus of the subcommittee.</w:t>
      </w:r>
    </w:p>
    <w:p w:rsidR="00F76A65" w:rsidRPr="00F76A65" w:rsidRDefault="00852D45" w:rsidP="00F76A65">
      <w:pPr>
        <w:pStyle w:val="ListParagraph"/>
        <w:numPr>
          <w:ilvl w:val="0"/>
          <w:numId w:val="29"/>
        </w:numPr>
        <w:rPr>
          <w:rFonts w:asciiTheme="majorHAnsi" w:eastAsia="Times New Roman" w:hAnsiTheme="majorHAnsi" w:cstheme="majorHAnsi"/>
          <w:bCs/>
          <w:color w:val="000000" w:themeColor="text1"/>
          <w:position w:val="2"/>
        </w:rPr>
      </w:pPr>
      <w:r w:rsidRPr="00F76A65">
        <w:rPr>
          <w:rFonts w:asciiTheme="majorHAnsi" w:eastAsia="Times New Roman" w:hAnsiTheme="majorHAnsi" w:cstheme="majorHAnsi"/>
          <w:bCs/>
          <w:color w:val="000000" w:themeColor="text1"/>
          <w:position w:val="2"/>
        </w:rPr>
        <w:t>opportunities/incentives to developers and builders</w:t>
      </w:r>
      <w:r w:rsidR="00F76A65" w:rsidRPr="00F76A65">
        <w:rPr>
          <w:rFonts w:asciiTheme="majorHAnsi" w:eastAsia="Times New Roman" w:hAnsiTheme="majorHAnsi" w:cstheme="majorHAnsi"/>
          <w:bCs/>
          <w:color w:val="000000" w:themeColor="text1"/>
          <w:position w:val="2"/>
        </w:rPr>
        <w:t xml:space="preserve"> to provide for future proofing and incentives to home builders and/or electricians to offset the cost of electrical conduits on new single-family and multi-family developments</w:t>
      </w:r>
    </w:p>
    <w:p w:rsidR="00852D45" w:rsidRPr="00871C56" w:rsidRDefault="00852D45" w:rsidP="00F76A65">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an education and outreach program for residential builders, developers highlighting the benefits of EV charging and funding sources.</w:t>
      </w:r>
    </w:p>
    <w:p w:rsidR="00852D45" w:rsidRPr="00871C56" w:rsidRDefault="00852D45" w:rsidP="00F76A65">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a list of building and development stakeholders (home builders, multi-family and commercial developers) to use in communicating and coordinating with to gain their support and gather input regarding best practices for EV charging implementations.</w:t>
      </w:r>
    </w:p>
    <w:p w:rsidR="00852D45" w:rsidRDefault="00852D45" w:rsidP="00F76A65">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funding strategies for EV Ready Building Codes and zoning ordinances to be used to help incentivize building communities and reduce barriers to MF residents.</w:t>
      </w:r>
    </w:p>
    <w:p w:rsidR="00F76A65" w:rsidRDefault="00F76A65" w:rsidP="00F76A65">
      <w:pPr>
        <w:pStyle w:val="ListParagraph"/>
        <w:numPr>
          <w:ilvl w:val="0"/>
          <w:numId w:val="29"/>
        </w:numPr>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Provide incentives to homeowners for the purchase of EVSE and assist in offsetting installation costs</w:t>
      </w:r>
      <w:r>
        <w:rPr>
          <w:rFonts w:asciiTheme="majorHAnsi" w:eastAsia="Times New Roman" w:hAnsiTheme="majorHAnsi" w:cstheme="majorHAnsi"/>
          <w:bCs/>
          <w:color w:val="000000" w:themeColor="text1"/>
          <w:position w:val="2"/>
        </w:rPr>
        <w:t xml:space="preserve"> in addition to utility incentives</w:t>
      </w:r>
    </w:p>
    <w:p w:rsidR="00F76A65" w:rsidRPr="00F76A65" w:rsidRDefault="00F76A65" w:rsidP="00F76A65">
      <w:pPr>
        <w:pStyle w:val="ListParagraph"/>
        <w:numPr>
          <w:ilvl w:val="0"/>
          <w:numId w:val="29"/>
        </w:numPr>
        <w:rPr>
          <w:rFonts w:asciiTheme="majorHAnsi"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Produce an EVSE installation guide identifying the process</w:t>
      </w:r>
    </w:p>
    <w:p w:rsidR="00852D45" w:rsidRPr="00871C56" w:rsidRDefault="00852D45" w:rsidP="00852D45">
      <w:pPr>
        <w:pStyle w:val="ListParagraph"/>
        <w:ind w:left="0"/>
        <w:rPr>
          <w:rFonts w:asciiTheme="majorHAnsi" w:eastAsia="Times New Roman" w:hAnsiTheme="majorHAnsi" w:cstheme="majorHAnsi"/>
          <w:bCs/>
          <w:color w:val="000000" w:themeColor="text1"/>
          <w:position w:val="2"/>
        </w:rPr>
      </w:pPr>
    </w:p>
    <w:p w:rsidR="00852D45" w:rsidRPr="00871C56" w:rsidRDefault="00852D45" w:rsidP="00852D45">
      <w:pPr>
        <w:pStyle w:val="ListParagraph"/>
        <w:ind w:left="0"/>
        <w:rPr>
          <w:rFonts w:asciiTheme="majorHAnsi" w:eastAsia="Times New Roman" w:hAnsiTheme="majorHAnsi" w:cstheme="majorHAnsi"/>
          <w:bCs/>
          <w:color w:val="000000" w:themeColor="text1"/>
          <w:position w:val="2"/>
        </w:rPr>
      </w:pPr>
      <w:r w:rsidRPr="00871C56">
        <w:rPr>
          <w:rFonts w:asciiTheme="majorHAnsi" w:eastAsia="Times New Roman" w:hAnsiTheme="majorHAnsi" w:cstheme="majorHAnsi"/>
          <w:bCs/>
          <w:color w:val="000000" w:themeColor="text1"/>
          <w:position w:val="2"/>
        </w:rPr>
        <w:t>B.</w:t>
      </w:r>
      <w:r w:rsidRPr="00871C56">
        <w:rPr>
          <w:rFonts w:asciiTheme="majorHAnsi" w:eastAsia="Times New Roman" w:hAnsiTheme="majorHAnsi" w:cstheme="majorHAnsi"/>
          <w:bCs/>
          <w:color w:val="000000" w:themeColor="text1"/>
          <w:position w:val="2"/>
        </w:rPr>
        <w:tab/>
        <w:t>Identify the content for a clearinghouse/central data/information source for multi-family installation that could provide information on how to find right product for their property and financing options.</w:t>
      </w:r>
    </w:p>
    <w:p w:rsidR="00852D45" w:rsidRPr="00871C56" w:rsidRDefault="00852D45" w:rsidP="00B419F6">
      <w:pPr>
        <w:pStyle w:val="ListParagraph"/>
        <w:ind w:left="0"/>
        <w:rPr>
          <w:rFonts w:asciiTheme="majorHAnsi" w:eastAsia="Times New Roman" w:hAnsiTheme="majorHAnsi" w:cstheme="majorHAnsi"/>
          <w:bCs/>
          <w:color w:val="000000" w:themeColor="text1"/>
          <w:position w:val="2"/>
        </w:rPr>
      </w:pPr>
    </w:p>
    <w:p w:rsidR="00D60578" w:rsidRPr="00871C56" w:rsidRDefault="00D60578" w:rsidP="00D60578">
      <w:pPr>
        <w:pStyle w:val="paragraph"/>
        <w:spacing w:before="0" w:beforeAutospacing="0" w:after="0" w:afterAutospacing="0"/>
        <w:textAlignment w:val="baseline"/>
        <w:rPr>
          <w:rFonts w:asciiTheme="majorHAnsi" w:hAnsiTheme="majorHAnsi" w:cstheme="majorHAnsi"/>
          <w:b/>
          <w:bCs/>
          <w:color w:val="0070C0"/>
          <w:position w:val="2"/>
          <w:sz w:val="22"/>
          <w:szCs w:val="22"/>
        </w:rPr>
      </w:pPr>
      <w:r w:rsidRPr="00871C56">
        <w:rPr>
          <w:rFonts w:asciiTheme="majorHAnsi" w:hAnsiTheme="majorHAnsi" w:cstheme="majorHAnsi"/>
          <w:b/>
          <w:bCs/>
          <w:color w:val="0070C0"/>
          <w:position w:val="2"/>
          <w:sz w:val="22"/>
          <w:szCs w:val="22"/>
        </w:rPr>
        <w:t xml:space="preserve">Workplan: </w:t>
      </w:r>
    </w:p>
    <w:p w:rsidR="00D60578" w:rsidRPr="00871C56"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871C56">
        <w:rPr>
          <w:rStyle w:val="normaltextrun"/>
          <w:rFonts w:asciiTheme="majorHAnsi" w:hAnsiTheme="majorHAnsi" w:cstheme="majorHAnsi"/>
          <w:bCs/>
          <w:color w:val="0070C0"/>
          <w:position w:val="2"/>
          <w:sz w:val="22"/>
          <w:szCs w:val="22"/>
        </w:rPr>
        <w:t>What could be defined by next meeting:</w:t>
      </w:r>
    </w:p>
    <w:p w:rsidR="00D60578" w:rsidRPr="00871C56"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871C56">
        <w:rPr>
          <w:rStyle w:val="normaltextrun"/>
          <w:rFonts w:asciiTheme="majorHAnsi" w:hAnsiTheme="majorHAnsi" w:cstheme="majorHAnsi"/>
          <w:bCs/>
          <w:color w:val="0070C0"/>
          <w:position w:val="2"/>
          <w:sz w:val="22"/>
          <w:szCs w:val="22"/>
        </w:rPr>
        <w:t>What this will look like?   How will it be organized?</w:t>
      </w:r>
    </w:p>
    <w:p w:rsidR="00D60578" w:rsidRPr="00871C56"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871C56">
        <w:rPr>
          <w:rStyle w:val="normaltextrun"/>
          <w:rFonts w:asciiTheme="majorHAnsi" w:hAnsiTheme="majorHAnsi" w:cstheme="majorHAnsi"/>
          <w:bCs/>
          <w:color w:val="0070C0"/>
          <w:position w:val="2"/>
          <w:sz w:val="22"/>
          <w:szCs w:val="22"/>
        </w:rPr>
        <w:t>Overview of sub-committee steps in Dec &amp; January</w:t>
      </w:r>
      <w:r w:rsidRPr="00871C56">
        <w:rPr>
          <w:rStyle w:val="normaltextrun"/>
          <w:rFonts w:asciiTheme="majorHAnsi" w:hAnsiTheme="majorHAnsi" w:cstheme="majorHAnsi"/>
          <w:b/>
          <w:bCs/>
          <w:color w:val="0070C0"/>
          <w:position w:val="2"/>
          <w:sz w:val="22"/>
          <w:szCs w:val="22"/>
        </w:rPr>
        <w:t xml:space="preserve"> </w:t>
      </w:r>
    </w:p>
    <w:p w:rsidR="00821E57" w:rsidRPr="00871C56" w:rsidRDefault="00821E57" w:rsidP="00821E57">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871C56">
        <w:rPr>
          <w:rStyle w:val="normaltextrun"/>
          <w:rFonts w:asciiTheme="majorHAnsi" w:hAnsiTheme="majorHAnsi" w:cstheme="majorHAnsi"/>
          <w:bCs/>
          <w:color w:val="0070C0"/>
          <w:position w:val="2"/>
          <w:sz w:val="22"/>
          <w:szCs w:val="22"/>
        </w:rPr>
        <w:t>What information resources are available</w:t>
      </w:r>
      <w:r w:rsidR="00F76A65">
        <w:rPr>
          <w:rStyle w:val="normaltextrun"/>
          <w:rFonts w:asciiTheme="majorHAnsi" w:hAnsiTheme="majorHAnsi" w:cstheme="majorHAnsi"/>
          <w:bCs/>
          <w:color w:val="0070C0"/>
          <w:position w:val="2"/>
          <w:sz w:val="22"/>
          <w:szCs w:val="22"/>
        </w:rPr>
        <w:t xml:space="preserve"> and needed</w:t>
      </w:r>
      <w:r w:rsidRPr="00871C56">
        <w:rPr>
          <w:rStyle w:val="normaltextrun"/>
          <w:rFonts w:asciiTheme="majorHAnsi" w:hAnsiTheme="majorHAnsi" w:cstheme="majorHAnsi"/>
          <w:bCs/>
          <w:color w:val="0070C0"/>
          <w:position w:val="2"/>
          <w:sz w:val="22"/>
          <w:szCs w:val="22"/>
        </w:rPr>
        <w:t>?</w:t>
      </w:r>
    </w:p>
    <w:p w:rsidR="00821E57" w:rsidRPr="00871C56" w:rsidRDefault="00821E57" w:rsidP="00821E57">
      <w:pPr>
        <w:pStyle w:val="paragraph"/>
        <w:spacing w:before="0" w:beforeAutospacing="0" w:after="0" w:afterAutospacing="0"/>
        <w:ind w:left="360"/>
        <w:textAlignment w:val="baseline"/>
        <w:rPr>
          <w:rStyle w:val="normaltextrun"/>
          <w:rFonts w:asciiTheme="majorHAnsi" w:hAnsiTheme="majorHAnsi" w:cstheme="majorHAnsi"/>
          <w:color w:val="0070C0"/>
          <w:sz w:val="22"/>
          <w:szCs w:val="22"/>
        </w:rPr>
      </w:pPr>
    </w:p>
    <w:p w:rsidR="00956772" w:rsidRPr="00871C56" w:rsidRDefault="00956772" w:rsidP="000314C5">
      <w:pPr>
        <w:pStyle w:val="paragraph"/>
        <w:spacing w:before="0" w:beforeAutospacing="0" w:after="0" w:afterAutospacing="0"/>
        <w:textAlignment w:val="baseline"/>
        <w:rPr>
          <w:rFonts w:asciiTheme="majorHAnsi" w:hAnsiTheme="majorHAnsi" w:cstheme="majorHAnsi"/>
          <w:color w:val="000000" w:themeColor="text1"/>
          <w:sz w:val="22"/>
          <w:szCs w:val="22"/>
          <w:u w:val="single"/>
        </w:rPr>
      </w:pPr>
    </w:p>
    <w:p w:rsidR="00956772" w:rsidRPr="00871C56" w:rsidRDefault="00956772">
      <w:pPr>
        <w:rPr>
          <w:rFonts w:asciiTheme="majorHAnsi" w:eastAsia="Times New Roman" w:hAnsiTheme="majorHAnsi" w:cstheme="majorHAnsi"/>
          <w:color w:val="000000" w:themeColor="text1"/>
          <w:u w:val="single"/>
        </w:rPr>
      </w:pPr>
    </w:p>
    <w:sectPr w:rsidR="00956772" w:rsidRPr="00871C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41" w:rsidRDefault="00C15A41" w:rsidP="005E6D3F">
      <w:pPr>
        <w:spacing w:after="0" w:line="240" w:lineRule="auto"/>
      </w:pPr>
      <w:r>
        <w:separator/>
      </w:r>
    </w:p>
  </w:endnote>
  <w:endnote w:type="continuationSeparator" w:id="0">
    <w:p w:rsidR="00C15A41" w:rsidRDefault="00C15A41" w:rsidP="005E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3F" w:rsidRPr="005E6D3F" w:rsidRDefault="005E6D3F">
    <w:pPr>
      <w:pStyle w:val="Footer"/>
      <w:pBdr>
        <w:top w:val="single" w:sz="4" w:space="1" w:color="D9D9D9" w:themeColor="background1" w:themeShade="D9"/>
      </w:pBdr>
      <w:rPr>
        <w:b/>
        <w:bCs/>
        <w:sz w:val="20"/>
      </w:rPr>
    </w:pPr>
    <w:r w:rsidRPr="005E6D3F">
      <w:rPr>
        <w:sz w:val="20"/>
      </w:rPr>
      <w:t>Updated October 13, 2021</w:t>
    </w:r>
    <w:r w:rsidRPr="005E6D3F">
      <w:rPr>
        <w:sz w:val="20"/>
      </w:rPr>
      <w:tab/>
    </w:r>
    <w:r w:rsidRPr="005E6D3F">
      <w:rPr>
        <w:sz w:val="20"/>
      </w:rPr>
      <w:tab/>
    </w:r>
    <w:sdt>
      <w:sdtPr>
        <w:rPr>
          <w:sz w:val="20"/>
        </w:rPr>
        <w:id w:val="-67964529"/>
        <w:docPartObj>
          <w:docPartGallery w:val="Page Numbers (Bottom of Page)"/>
          <w:docPartUnique/>
        </w:docPartObj>
      </w:sdtPr>
      <w:sdtEndPr>
        <w:rPr>
          <w:color w:val="7F7F7F" w:themeColor="background1" w:themeShade="7F"/>
          <w:spacing w:val="60"/>
        </w:rPr>
      </w:sdtEndPr>
      <w:sdtContent>
        <w:r w:rsidRPr="005E6D3F">
          <w:rPr>
            <w:sz w:val="20"/>
          </w:rPr>
          <w:fldChar w:fldCharType="begin"/>
        </w:r>
        <w:r w:rsidRPr="005E6D3F">
          <w:rPr>
            <w:sz w:val="20"/>
          </w:rPr>
          <w:instrText xml:space="preserve"> PAGE   \* MERGEFORMAT </w:instrText>
        </w:r>
        <w:r w:rsidRPr="005E6D3F">
          <w:rPr>
            <w:sz w:val="20"/>
          </w:rPr>
          <w:fldChar w:fldCharType="separate"/>
        </w:r>
        <w:r w:rsidR="00F76A65" w:rsidRPr="00F76A65">
          <w:rPr>
            <w:b/>
            <w:bCs/>
            <w:noProof/>
            <w:sz w:val="20"/>
          </w:rPr>
          <w:t>1</w:t>
        </w:r>
        <w:r w:rsidRPr="005E6D3F">
          <w:rPr>
            <w:b/>
            <w:bCs/>
            <w:noProof/>
            <w:sz w:val="20"/>
          </w:rPr>
          <w:fldChar w:fldCharType="end"/>
        </w:r>
        <w:r w:rsidRPr="005E6D3F">
          <w:rPr>
            <w:b/>
            <w:bCs/>
            <w:sz w:val="20"/>
          </w:rPr>
          <w:t xml:space="preserve"> | </w:t>
        </w:r>
        <w:r w:rsidRPr="005E6D3F">
          <w:rPr>
            <w:color w:val="7F7F7F" w:themeColor="background1" w:themeShade="7F"/>
            <w:spacing w:val="60"/>
            <w:sz w:val="20"/>
          </w:rPr>
          <w:t>Page</w:t>
        </w:r>
      </w:sdtContent>
    </w:sdt>
  </w:p>
  <w:p w:rsidR="005E6D3F" w:rsidRDefault="005E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41" w:rsidRDefault="00C15A41" w:rsidP="005E6D3F">
      <w:pPr>
        <w:spacing w:after="0" w:line="240" w:lineRule="auto"/>
      </w:pPr>
      <w:r>
        <w:separator/>
      </w:r>
    </w:p>
  </w:footnote>
  <w:footnote w:type="continuationSeparator" w:id="0">
    <w:p w:rsidR="00C15A41" w:rsidRDefault="00C15A41" w:rsidP="005E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3F" w:rsidRDefault="005E6D3F" w:rsidP="005E6D3F">
    <w:pPr>
      <w:jc w:val="center"/>
      <w:rPr>
        <w:rFonts w:ascii="Arial" w:eastAsia="Arial" w:hAnsi="Arial" w:cs="Arial"/>
        <w:b/>
        <w:sz w:val="24"/>
      </w:rPr>
    </w:pPr>
    <w:r>
      <w:rPr>
        <w:noProof/>
      </w:rPr>
      <w:drawing>
        <wp:anchor distT="0" distB="0" distL="114300" distR="114300" simplePos="0" relativeHeight="251659264" behindDoc="1" locked="0" layoutInCell="1" allowOverlap="1" wp14:anchorId="24ADE2C7" wp14:editId="5CD80542">
          <wp:simplePos x="0" y="0"/>
          <wp:positionH relativeFrom="column">
            <wp:posOffset>5120009</wp:posOffset>
          </wp:positionH>
          <wp:positionV relativeFrom="paragraph">
            <wp:posOffset>-82877</wp:posOffset>
          </wp:positionV>
          <wp:extent cx="1181100" cy="684377"/>
          <wp:effectExtent l="0" t="0" r="0" b="1905"/>
          <wp:wrapNone/>
          <wp:docPr id="2" name="Picture 2" descr="City of Phoenix Job Descriptions and Pay Range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of Phoenix Job Descriptions and Pay RangeRan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84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3E0">
      <w:rPr>
        <w:rFonts w:ascii="Arial" w:eastAsia="Arial" w:hAnsi="Arial" w:cs="Arial"/>
        <w:b/>
      </w:rPr>
      <w:t>ELECTRIC VEHICLE AD HOC SUBCOMMITTEE</w:t>
    </w:r>
  </w:p>
  <w:p w:rsidR="00836A74" w:rsidRDefault="00836A74" w:rsidP="005E6D3F">
    <w:pPr>
      <w:spacing w:after="0"/>
      <w:ind w:left="382" w:right="1"/>
      <w:jc w:val="center"/>
      <w:rPr>
        <w:rFonts w:ascii="Arial" w:eastAsia="Arial" w:hAnsi="Arial" w:cs="Arial"/>
        <w:b/>
        <w:sz w:val="24"/>
      </w:rPr>
    </w:pPr>
    <w:r w:rsidRPr="00836A74">
      <w:rPr>
        <w:rFonts w:ascii="Arial" w:eastAsia="Arial" w:hAnsi="Arial" w:cs="Arial"/>
        <w:b/>
        <w:sz w:val="24"/>
      </w:rPr>
      <w:t xml:space="preserve">Public, Workplace &amp; Home Charging Infrastructure </w:t>
    </w:r>
  </w:p>
  <w:p w:rsidR="005E6D3F" w:rsidRDefault="002005F1" w:rsidP="002005F1">
    <w:pPr>
      <w:pStyle w:val="Header"/>
      <w:jc w:val="center"/>
      <w:rPr>
        <w:rFonts w:ascii="Arial" w:eastAsia="Arial" w:hAnsi="Arial" w:cs="Arial"/>
        <w:b/>
      </w:rPr>
    </w:pPr>
    <w:r w:rsidRPr="002005F1">
      <w:rPr>
        <w:rFonts w:ascii="Arial" w:eastAsia="Arial" w:hAnsi="Arial" w:cs="Arial"/>
        <w:b/>
      </w:rPr>
      <w:t>Sub-Committee Deliverables</w:t>
    </w:r>
  </w:p>
  <w:p w:rsidR="00843E60" w:rsidRPr="005E6D3F" w:rsidRDefault="00843E60" w:rsidP="002005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92D"/>
    <w:multiLevelType w:val="hybridMultilevel"/>
    <w:tmpl w:val="27F0877E"/>
    <w:lvl w:ilvl="0" w:tplc="AEA20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10F"/>
    <w:multiLevelType w:val="hybridMultilevel"/>
    <w:tmpl w:val="B58E827A"/>
    <w:lvl w:ilvl="0" w:tplc="31F4EB06">
      <w:start w:val="1"/>
      <w:numFmt w:val="bullet"/>
      <w:lvlText w:val=""/>
      <w:lvlJc w:val="left"/>
      <w:pPr>
        <w:ind w:left="3962" w:hanging="360"/>
      </w:pPr>
      <w:rPr>
        <w:rFonts w:ascii="Symbol" w:hAnsi="Symbol" w:hint="default"/>
        <w:color w:val="auto"/>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2" w15:restartNumberingAfterBreak="0">
    <w:nsid w:val="0EB84D0B"/>
    <w:multiLevelType w:val="hybridMultilevel"/>
    <w:tmpl w:val="BDE476FE"/>
    <w:lvl w:ilvl="0" w:tplc="606A3B2A">
      <w:start w:val="1"/>
      <w:numFmt w:val="bullet"/>
      <w:lvlText w:val=""/>
      <w:lvlJc w:val="left"/>
      <w:pPr>
        <w:tabs>
          <w:tab w:val="num" w:pos="720"/>
        </w:tabs>
        <w:ind w:left="720" w:hanging="360"/>
      </w:pPr>
      <w:rPr>
        <w:rFonts w:ascii="Wingdings" w:hAnsi="Wingdings" w:hint="default"/>
      </w:rPr>
    </w:lvl>
    <w:lvl w:ilvl="1" w:tplc="3A8431DA">
      <w:start w:val="1"/>
      <w:numFmt w:val="bullet"/>
      <w:lvlText w:val=""/>
      <w:lvlJc w:val="left"/>
      <w:pPr>
        <w:tabs>
          <w:tab w:val="num" w:pos="1440"/>
        </w:tabs>
        <w:ind w:left="1440" w:hanging="360"/>
      </w:pPr>
      <w:rPr>
        <w:rFonts w:ascii="Wingdings" w:hAnsi="Wingdings" w:hint="default"/>
      </w:rPr>
    </w:lvl>
    <w:lvl w:ilvl="2" w:tplc="DACAF6D6" w:tentative="1">
      <w:start w:val="1"/>
      <w:numFmt w:val="bullet"/>
      <w:lvlText w:val=""/>
      <w:lvlJc w:val="left"/>
      <w:pPr>
        <w:tabs>
          <w:tab w:val="num" w:pos="2160"/>
        </w:tabs>
        <w:ind w:left="2160" w:hanging="360"/>
      </w:pPr>
      <w:rPr>
        <w:rFonts w:ascii="Wingdings" w:hAnsi="Wingdings" w:hint="default"/>
      </w:rPr>
    </w:lvl>
    <w:lvl w:ilvl="3" w:tplc="F5F66FD2" w:tentative="1">
      <w:start w:val="1"/>
      <w:numFmt w:val="bullet"/>
      <w:lvlText w:val=""/>
      <w:lvlJc w:val="left"/>
      <w:pPr>
        <w:tabs>
          <w:tab w:val="num" w:pos="2880"/>
        </w:tabs>
        <w:ind w:left="2880" w:hanging="360"/>
      </w:pPr>
      <w:rPr>
        <w:rFonts w:ascii="Wingdings" w:hAnsi="Wingdings" w:hint="default"/>
      </w:rPr>
    </w:lvl>
    <w:lvl w:ilvl="4" w:tplc="3918D41E" w:tentative="1">
      <w:start w:val="1"/>
      <w:numFmt w:val="bullet"/>
      <w:lvlText w:val=""/>
      <w:lvlJc w:val="left"/>
      <w:pPr>
        <w:tabs>
          <w:tab w:val="num" w:pos="3600"/>
        </w:tabs>
        <w:ind w:left="3600" w:hanging="360"/>
      </w:pPr>
      <w:rPr>
        <w:rFonts w:ascii="Wingdings" w:hAnsi="Wingdings" w:hint="default"/>
      </w:rPr>
    </w:lvl>
    <w:lvl w:ilvl="5" w:tplc="3C2CD42C" w:tentative="1">
      <w:start w:val="1"/>
      <w:numFmt w:val="bullet"/>
      <w:lvlText w:val=""/>
      <w:lvlJc w:val="left"/>
      <w:pPr>
        <w:tabs>
          <w:tab w:val="num" w:pos="4320"/>
        </w:tabs>
        <w:ind w:left="4320" w:hanging="360"/>
      </w:pPr>
      <w:rPr>
        <w:rFonts w:ascii="Wingdings" w:hAnsi="Wingdings" w:hint="default"/>
      </w:rPr>
    </w:lvl>
    <w:lvl w:ilvl="6" w:tplc="12E43804" w:tentative="1">
      <w:start w:val="1"/>
      <w:numFmt w:val="bullet"/>
      <w:lvlText w:val=""/>
      <w:lvlJc w:val="left"/>
      <w:pPr>
        <w:tabs>
          <w:tab w:val="num" w:pos="5040"/>
        </w:tabs>
        <w:ind w:left="5040" w:hanging="360"/>
      </w:pPr>
      <w:rPr>
        <w:rFonts w:ascii="Wingdings" w:hAnsi="Wingdings" w:hint="default"/>
      </w:rPr>
    </w:lvl>
    <w:lvl w:ilvl="7" w:tplc="4DBA46EE" w:tentative="1">
      <w:start w:val="1"/>
      <w:numFmt w:val="bullet"/>
      <w:lvlText w:val=""/>
      <w:lvlJc w:val="left"/>
      <w:pPr>
        <w:tabs>
          <w:tab w:val="num" w:pos="5760"/>
        </w:tabs>
        <w:ind w:left="5760" w:hanging="360"/>
      </w:pPr>
      <w:rPr>
        <w:rFonts w:ascii="Wingdings" w:hAnsi="Wingdings" w:hint="default"/>
      </w:rPr>
    </w:lvl>
    <w:lvl w:ilvl="8" w:tplc="7F36AA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67FB7"/>
    <w:multiLevelType w:val="hybridMultilevel"/>
    <w:tmpl w:val="CD445F14"/>
    <w:lvl w:ilvl="0" w:tplc="F880015A">
      <w:start w:val="1"/>
      <w:numFmt w:val="bullet"/>
      <w:lvlText w:val=""/>
      <w:lvlJc w:val="left"/>
      <w:pPr>
        <w:tabs>
          <w:tab w:val="num" w:pos="720"/>
        </w:tabs>
        <w:ind w:left="720" w:hanging="360"/>
      </w:pPr>
      <w:rPr>
        <w:rFonts w:ascii="Wingdings" w:hAnsi="Wingdings" w:hint="default"/>
      </w:rPr>
    </w:lvl>
    <w:lvl w:ilvl="1" w:tplc="274602CA" w:tentative="1">
      <w:start w:val="1"/>
      <w:numFmt w:val="bullet"/>
      <w:lvlText w:val=""/>
      <w:lvlJc w:val="left"/>
      <w:pPr>
        <w:tabs>
          <w:tab w:val="num" w:pos="1440"/>
        </w:tabs>
        <w:ind w:left="1440" w:hanging="360"/>
      </w:pPr>
      <w:rPr>
        <w:rFonts w:ascii="Wingdings" w:hAnsi="Wingdings" w:hint="default"/>
      </w:rPr>
    </w:lvl>
    <w:lvl w:ilvl="2" w:tplc="4364B96C" w:tentative="1">
      <w:start w:val="1"/>
      <w:numFmt w:val="bullet"/>
      <w:lvlText w:val=""/>
      <w:lvlJc w:val="left"/>
      <w:pPr>
        <w:tabs>
          <w:tab w:val="num" w:pos="2160"/>
        </w:tabs>
        <w:ind w:left="2160" w:hanging="360"/>
      </w:pPr>
      <w:rPr>
        <w:rFonts w:ascii="Wingdings" w:hAnsi="Wingdings" w:hint="default"/>
      </w:rPr>
    </w:lvl>
    <w:lvl w:ilvl="3" w:tplc="FFE8EBB6" w:tentative="1">
      <w:start w:val="1"/>
      <w:numFmt w:val="bullet"/>
      <w:lvlText w:val=""/>
      <w:lvlJc w:val="left"/>
      <w:pPr>
        <w:tabs>
          <w:tab w:val="num" w:pos="2880"/>
        </w:tabs>
        <w:ind w:left="2880" w:hanging="360"/>
      </w:pPr>
      <w:rPr>
        <w:rFonts w:ascii="Wingdings" w:hAnsi="Wingdings" w:hint="default"/>
      </w:rPr>
    </w:lvl>
    <w:lvl w:ilvl="4" w:tplc="66202F20" w:tentative="1">
      <w:start w:val="1"/>
      <w:numFmt w:val="bullet"/>
      <w:lvlText w:val=""/>
      <w:lvlJc w:val="left"/>
      <w:pPr>
        <w:tabs>
          <w:tab w:val="num" w:pos="3600"/>
        </w:tabs>
        <w:ind w:left="3600" w:hanging="360"/>
      </w:pPr>
      <w:rPr>
        <w:rFonts w:ascii="Wingdings" w:hAnsi="Wingdings" w:hint="default"/>
      </w:rPr>
    </w:lvl>
    <w:lvl w:ilvl="5" w:tplc="5E600664" w:tentative="1">
      <w:start w:val="1"/>
      <w:numFmt w:val="bullet"/>
      <w:lvlText w:val=""/>
      <w:lvlJc w:val="left"/>
      <w:pPr>
        <w:tabs>
          <w:tab w:val="num" w:pos="4320"/>
        </w:tabs>
        <w:ind w:left="4320" w:hanging="360"/>
      </w:pPr>
      <w:rPr>
        <w:rFonts w:ascii="Wingdings" w:hAnsi="Wingdings" w:hint="default"/>
      </w:rPr>
    </w:lvl>
    <w:lvl w:ilvl="6" w:tplc="80EA1858" w:tentative="1">
      <w:start w:val="1"/>
      <w:numFmt w:val="bullet"/>
      <w:lvlText w:val=""/>
      <w:lvlJc w:val="left"/>
      <w:pPr>
        <w:tabs>
          <w:tab w:val="num" w:pos="5040"/>
        </w:tabs>
        <w:ind w:left="5040" w:hanging="360"/>
      </w:pPr>
      <w:rPr>
        <w:rFonts w:ascii="Wingdings" w:hAnsi="Wingdings" w:hint="default"/>
      </w:rPr>
    </w:lvl>
    <w:lvl w:ilvl="7" w:tplc="2F181540" w:tentative="1">
      <w:start w:val="1"/>
      <w:numFmt w:val="bullet"/>
      <w:lvlText w:val=""/>
      <w:lvlJc w:val="left"/>
      <w:pPr>
        <w:tabs>
          <w:tab w:val="num" w:pos="5760"/>
        </w:tabs>
        <w:ind w:left="5760" w:hanging="360"/>
      </w:pPr>
      <w:rPr>
        <w:rFonts w:ascii="Wingdings" w:hAnsi="Wingdings" w:hint="default"/>
      </w:rPr>
    </w:lvl>
    <w:lvl w:ilvl="8" w:tplc="BBFE6F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765BA"/>
    <w:multiLevelType w:val="hybridMultilevel"/>
    <w:tmpl w:val="C3F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97A61"/>
    <w:multiLevelType w:val="hybridMultilevel"/>
    <w:tmpl w:val="14C87DD4"/>
    <w:lvl w:ilvl="0" w:tplc="31F4EB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83EE6"/>
    <w:multiLevelType w:val="hybridMultilevel"/>
    <w:tmpl w:val="7B2CB4A4"/>
    <w:lvl w:ilvl="0" w:tplc="79A8AC98">
      <w:start w:val="1"/>
      <w:numFmt w:val="bullet"/>
      <w:lvlText w:val=""/>
      <w:lvlJc w:val="left"/>
      <w:pPr>
        <w:tabs>
          <w:tab w:val="num" w:pos="720"/>
        </w:tabs>
        <w:ind w:left="720" w:hanging="360"/>
      </w:pPr>
      <w:rPr>
        <w:rFonts w:ascii="Wingdings" w:hAnsi="Wingdings" w:hint="default"/>
      </w:rPr>
    </w:lvl>
    <w:lvl w:ilvl="1" w:tplc="B56A284A">
      <w:start w:val="1"/>
      <w:numFmt w:val="bullet"/>
      <w:lvlText w:val=""/>
      <w:lvlJc w:val="left"/>
      <w:pPr>
        <w:tabs>
          <w:tab w:val="num" w:pos="1440"/>
        </w:tabs>
        <w:ind w:left="1440" w:hanging="360"/>
      </w:pPr>
      <w:rPr>
        <w:rFonts w:ascii="Wingdings" w:hAnsi="Wingdings" w:hint="default"/>
      </w:rPr>
    </w:lvl>
    <w:lvl w:ilvl="2" w:tplc="03EE0F30" w:tentative="1">
      <w:start w:val="1"/>
      <w:numFmt w:val="bullet"/>
      <w:lvlText w:val=""/>
      <w:lvlJc w:val="left"/>
      <w:pPr>
        <w:tabs>
          <w:tab w:val="num" w:pos="2160"/>
        </w:tabs>
        <w:ind w:left="2160" w:hanging="360"/>
      </w:pPr>
      <w:rPr>
        <w:rFonts w:ascii="Wingdings" w:hAnsi="Wingdings" w:hint="default"/>
      </w:rPr>
    </w:lvl>
    <w:lvl w:ilvl="3" w:tplc="FD182530" w:tentative="1">
      <w:start w:val="1"/>
      <w:numFmt w:val="bullet"/>
      <w:lvlText w:val=""/>
      <w:lvlJc w:val="left"/>
      <w:pPr>
        <w:tabs>
          <w:tab w:val="num" w:pos="2880"/>
        </w:tabs>
        <w:ind w:left="2880" w:hanging="360"/>
      </w:pPr>
      <w:rPr>
        <w:rFonts w:ascii="Wingdings" w:hAnsi="Wingdings" w:hint="default"/>
      </w:rPr>
    </w:lvl>
    <w:lvl w:ilvl="4" w:tplc="1526D9FE" w:tentative="1">
      <w:start w:val="1"/>
      <w:numFmt w:val="bullet"/>
      <w:lvlText w:val=""/>
      <w:lvlJc w:val="left"/>
      <w:pPr>
        <w:tabs>
          <w:tab w:val="num" w:pos="3600"/>
        </w:tabs>
        <w:ind w:left="3600" w:hanging="360"/>
      </w:pPr>
      <w:rPr>
        <w:rFonts w:ascii="Wingdings" w:hAnsi="Wingdings" w:hint="default"/>
      </w:rPr>
    </w:lvl>
    <w:lvl w:ilvl="5" w:tplc="7C94A53E" w:tentative="1">
      <w:start w:val="1"/>
      <w:numFmt w:val="bullet"/>
      <w:lvlText w:val=""/>
      <w:lvlJc w:val="left"/>
      <w:pPr>
        <w:tabs>
          <w:tab w:val="num" w:pos="4320"/>
        </w:tabs>
        <w:ind w:left="4320" w:hanging="360"/>
      </w:pPr>
      <w:rPr>
        <w:rFonts w:ascii="Wingdings" w:hAnsi="Wingdings" w:hint="default"/>
      </w:rPr>
    </w:lvl>
    <w:lvl w:ilvl="6" w:tplc="C45E069E" w:tentative="1">
      <w:start w:val="1"/>
      <w:numFmt w:val="bullet"/>
      <w:lvlText w:val=""/>
      <w:lvlJc w:val="left"/>
      <w:pPr>
        <w:tabs>
          <w:tab w:val="num" w:pos="5040"/>
        </w:tabs>
        <w:ind w:left="5040" w:hanging="360"/>
      </w:pPr>
      <w:rPr>
        <w:rFonts w:ascii="Wingdings" w:hAnsi="Wingdings" w:hint="default"/>
      </w:rPr>
    </w:lvl>
    <w:lvl w:ilvl="7" w:tplc="20C0CBE4" w:tentative="1">
      <w:start w:val="1"/>
      <w:numFmt w:val="bullet"/>
      <w:lvlText w:val=""/>
      <w:lvlJc w:val="left"/>
      <w:pPr>
        <w:tabs>
          <w:tab w:val="num" w:pos="5760"/>
        </w:tabs>
        <w:ind w:left="5760" w:hanging="360"/>
      </w:pPr>
      <w:rPr>
        <w:rFonts w:ascii="Wingdings" w:hAnsi="Wingdings" w:hint="default"/>
      </w:rPr>
    </w:lvl>
    <w:lvl w:ilvl="8" w:tplc="A746AC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6477E"/>
    <w:multiLevelType w:val="hybridMultilevel"/>
    <w:tmpl w:val="DC3A1F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213A9"/>
    <w:multiLevelType w:val="hybridMultilevel"/>
    <w:tmpl w:val="C262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46ADE"/>
    <w:multiLevelType w:val="hybridMultilevel"/>
    <w:tmpl w:val="03C64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951EC"/>
    <w:multiLevelType w:val="hybridMultilevel"/>
    <w:tmpl w:val="FEEE77E4"/>
    <w:lvl w:ilvl="0" w:tplc="31F4EB06">
      <w:start w:val="1"/>
      <w:numFmt w:val="bullet"/>
      <w:lvlText w:val=""/>
      <w:lvlJc w:val="left"/>
      <w:pPr>
        <w:ind w:left="6480" w:hanging="360"/>
      </w:pPr>
      <w:rPr>
        <w:rFonts w:ascii="Symbol" w:hAnsi="Symbol" w:hint="default"/>
        <w:color w:val="auto"/>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321050B3"/>
    <w:multiLevelType w:val="hybridMultilevel"/>
    <w:tmpl w:val="579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86DA5"/>
    <w:multiLevelType w:val="multilevel"/>
    <w:tmpl w:val="1FE0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478F1"/>
    <w:multiLevelType w:val="hybridMultilevel"/>
    <w:tmpl w:val="FB34A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06BA3"/>
    <w:multiLevelType w:val="hybridMultilevel"/>
    <w:tmpl w:val="1334F910"/>
    <w:lvl w:ilvl="0" w:tplc="78E8B6B8">
      <w:start w:val="1"/>
      <w:numFmt w:val="bullet"/>
      <w:lvlText w:val=""/>
      <w:lvlJc w:val="left"/>
      <w:pPr>
        <w:tabs>
          <w:tab w:val="num" w:pos="720"/>
        </w:tabs>
        <w:ind w:left="720" w:hanging="360"/>
      </w:pPr>
      <w:rPr>
        <w:rFonts w:ascii="Wingdings" w:hAnsi="Wingdings" w:hint="default"/>
      </w:rPr>
    </w:lvl>
    <w:lvl w:ilvl="1" w:tplc="42CC0A82" w:tentative="1">
      <w:start w:val="1"/>
      <w:numFmt w:val="bullet"/>
      <w:lvlText w:val=""/>
      <w:lvlJc w:val="left"/>
      <w:pPr>
        <w:tabs>
          <w:tab w:val="num" w:pos="1440"/>
        </w:tabs>
        <w:ind w:left="1440" w:hanging="360"/>
      </w:pPr>
      <w:rPr>
        <w:rFonts w:ascii="Wingdings" w:hAnsi="Wingdings" w:hint="default"/>
      </w:rPr>
    </w:lvl>
    <w:lvl w:ilvl="2" w:tplc="59D0F858" w:tentative="1">
      <w:start w:val="1"/>
      <w:numFmt w:val="bullet"/>
      <w:lvlText w:val=""/>
      <w:lvlJc w:val="left"/>
      <w:pPr>
        <w:tabs>
          <w:tab w:val="num" w:pos="2160"/>
        </w:tabs>
        <w:ind w:left="2160" w:hanging="360"/>
      </w:pPr>
      <w:rPr>
        <w:rFonts w:ascii="Wingdings" w:hAnsi="Wingdings" w:hint="default"/>
      </w:rPr>
    </w:lvl>
    <w:lvl w:ilvl="3" w:tplc="12743BBC" w:tentative="1">
      <w:start w:val="1"/>
      <w:numFmt w:val="bullet"/>
      <w:lvlText w:val=""/>
      <w:lvlJc w:val="left"/>
      <w:pPr>
        <w:tabs>
          <w:tab w:val="num" w:pos="2880"/>
        </w:tabs>
        <w:ind w:left="2880" w:hanging="360"/>
      </w:pPr>
      <w:rPr>
        <w:rFonts w:ascii="Wingdings" w:hAnsi="Wingdings" w:hint="default"/>
      </w:rPr>
    </w:lvl>
    <w:lvl w:ilvl="4" w:tplc="EB2A358C" w:tentative="1">
      <w:start w:val="1"/>
      <w:numFmt w:val="bullet"/>
      <w:lvlText w:val=""/>
      <w:lvlJc w:val="left"/>
      <w:pPr>
        <w:tabs>
          <w:tab w:val="num" w:pos="3600"/>
        </w:tabs>
        <w:ind w:left="3600" w:hanging="360"/>
      </w:pPr>
      <w:rPr>
        <w:rFonts w:ascii="Wingdings" w:hAnsi="Wingdings" w:hint="default"/>
      </w:rPr>
    </w:lvl>
    <w:lvl w:ilvl="5" w:tplc="BDD2C312" w:tentative="1">
      <w:start w:val="1"/>
      <w:numFmt w:val="bullet"/>
      <w:lvlText w:val=""/>
      <w:lvlJc w:val="left"/>
      <w:pPr>
        <w:tabs>
          <w:tab w:val="num" w:pos="4320"/>
        </w:tabs>
        <w:ind w:left="4320" w:hanging="360"/>
      </w:pPr>
      <w:rPr>
        <w:rFonts w:ascii="Wingdings" w:hAnsi="Wingdings" w:hint="default"/>
      </w:rPr>
    </w:lvl>
    <w:lvl w:ilvl="6" w:tplc="0E5AE1A0" w:tentative="1">
      <w:start w:val="1"/>
      <w:numFmt w:val="bullet"/>
      <w:lvlText w:val=""/>
      <w:lvlJc w:val="left"/>
      <w:pPr>
        <w:tabs>
          <w:tab w:val="num" w:pos="5040"/>
        </w:tabs>
        <w:ind w:left="5040" w:hanging="360"/>
      </w:pPr>
      <w:rPr>
        <w:rFonts w:ascii="Wingdings" w:hAnsi="Wingdings" w:hint="default"/>
      </w:rPr>
    </w:lvl>
    <w:lvl w:ilvl="7" w:tplc="6BEA803C" w:tentative="1">
      <w:start w:val="1"/>
      <w:numFmt w:val="bullet"/>
      <w:lvlText w:val=""/>
      <w:lvlJc w:val="left"/>
      <w:pPr>
        <w:tabs>
          <w:tab w:val="num" w:pos="5760"/>
        </w:tabs>
        <w:ind w:left="5760" w:hanging="360"/>
      </w:pPr>
      <w:rPr>
        <w:rFonts w:ascii="Wingdings" w:hAnsi="Wingdings" w:hint="default"/>
      </w:rPr>
    </w:lvl>
    <w:lvl w:ilvl="8" w:tplc="E196F4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D25F9"/>
    <w:multiLevelType w:val="hybridMultilevel"/>
    <w:tmpl w:val="F2F8D50A"/>
    <w:lvl w:ilvl="0" w:tplc="A14A3BB0">
      <w:start w:val="1"/>
      <w:numFmt w:val="bullet"/>
      <w:lvlText w:val=""/>
      <w:lvlJc w:val="left"/>
      <w:pPr>
        <w:tabs>
          <w:tab w:val="num" w:pos="720"/>
        </w:tabs>
        <w:ind w:left="720" w:hanging="360"/>
      </w:pPr>
      <w:rPr>
        <w:rFonts w:ascii="Wingdings" w:hAnsi="Wingdings" w:hint="default"/>
      </w:rPr>
    </w:lvl>
    <w:lvl w:ilvl="1" w:tplc="53E860E4">
      <w:start w:val="1"/>
      <w:numFmt w:val="bullet"/>
      <w:lvlText w:val=""/>
      <w:lvlJc w:val="left"/>
      <w:pPr>
        <w:tabs>
          <w:tab w:val="num" w:pos="1440"/>
        </w:tabs>
        <w:ind w:left="1440" w:hanging="360"/>
      </w:pPr>
      <w:rPr>
        <w:rFonts w:ascii="Wingdings" w:hAnsi="Wingdings" w:hint="default"/>
      </w:rPr>
    </w:lvl>
    <w:lvl w:ilvl="2" w:tplc="682A9540" w:tentative="1">
      <w:start w:val="1"/>
      <w:numFmt w:val="bullet"/>
      <w:lvlText w:val=""/>
      <w:lvlJc w:val="left"/>
      <w:pPr>
        <w:tabs>
          <w:tab w:val="num" w:pos="2160"/>
        </w:tabs>
        <w:ind w:left="2160" w:hanging="360"/>
      </w:pPr>
      <w:rPr>
        <w:rFonts w:ascii="Wingdings" w:hAnsi="Wingdings" w:hint="default"/>
      </w:rPr>
    </w:lvl>
    <w:lvl w:ilvl="3" w:tplc="37C83E48" w:tentative="1">
      <w:start w:val="1"/>
      <w:numFmt w:val="bullet"/>
      <w:lvlText w:val=""/>
      <w:lvlJc w:val="left"/>
      <w:pPr>
        <w:tabs>
          <w:tab w:val="num" w:pos="2880"/>
        </w:tabs>
        <w:ind w:left="2880" w:hanging="360"/>
      </w:pPr>
      <w:rPr>
        <w:rFonts w:ascii="Wingdings" w:hAnsi="Wingdings" w:hint="default"/>
      </w:rPr>
    </w:lvl>
    <w:lvl w:ilvl="4" w:tplc="9B0E043E" w:tentative="1">
      <w:start w:val="1"/>
      <w:numFmt w:val="bullet"/>
      <w:lvlText w:val=""/>
      <w:lvlJc w:val="left"/>
      <w:pPr>
        <w:tabs>
          <w:tab w:val="num" w:pos="3600"/>
        </w:tabs>
        <w:ind w:left="3600" w:hanging="360"/>
      </w:pPr>
      <w:rPr>
        <w:rFonts w:ascii="Wingdings" w:hAnsi="Wingdings" w:hint="default"/>
      </w:rPr>
    </w:lvl>
    <w:lvl w:ilvl="5" w:tplc="055038C2" w:tentative="1">
      <w:start w:val="1"/>
      <w:numFmt w:val="bullet"/>
      <w:lvlText w:val=""/>
      <w:lvlJc w:val="left"/>
      <w:pPr>
        <w:tabs>
          <w:tab w:val="num" w:pos="4320"/>
        </w:tabs>
        <w:ind w:left="4320" w:hanging="360"/>
      </w:pPr>
      <w:rPr>
        <w:rFonts w:ascii="Wingdings" w:hAnsi="Wingdings" w:hint="default"/>
      </w:rPr>
    </w:lvl>
    <w:lvl w:ilvl="6" w:tplc="E9BC7CE2" w:tentative="1">
      <w:start w:val="1"/>
      <w:numFmt w:val="bullet"/>
      <w:lvlText w:val=""/>
      <w:lvlJc w:val="left"/>
      <w:pPr>
        <w:tabs>
          <w:tab w:val="num" w:pos="5040"/>
        </w:tabs>
        <w:ind w:left="5040" w:hanging="360"/>
      </w:pPr>
      <w:rPr>
        <w:rFonts w:ascii="Wingdings" w:hAnsi="Wingdings" w:hint="default"/>
      </w:rPr>
    </w:lvl>
    <w:lvl w:ilvl="7" w:tplc="7BE2EC1A" w:tentative="1">
      <w:start w:val="1"/>
      <w:numFmt w:val="bullet"/>
      <w:lvlText w:val=""/>
      <w:lvlJc w:val="left"/>
      <w:pPr>
        <w:tabs>
          <w:tab w:val="num" w:pos="5760"/>
        </w:tabs>
        <w:ind w:left="5760" w:hanging="360"/>
      </w:pPr>
      <w:rPr>
        <w:rFonts w:ascii="Wingdings" w:hAnsi="Wingdings" w:hint="default"/>
      </w:rPr>
    </w:lvl>
    <w:lvl w:ilvl="8" w:tplc="2ED4E5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D7004"/>
    <w:multiLevelType w:val="hybridMultilevel"/>
    <w:tmpl w:val="0C3CC0B4"/>
    <w:lvl w:ilvl="0" w:tplc="31F4EB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D6B33"/>
    <w:multiLevelType w:val="hybridMultilevel"/>
    <w:tmpl w:val="48A675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BB2557"/>
    <w:multiLevelType w:val="hybridMultilevel"/>
    <w:tmpl w:val="5E30D4D0"/>
    <w:lvl w:ilvl="0" w:tplc="31F4EB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30C2F"/>
    <w:multiLevelType w:val="hybridMultilevel"/>
    <w:tmpl w:val="43B86B84"/>
    <w:lvl w:ilvl="0" w:tplc="31F4EB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E6C8D"/>
    <w:multiLevelType w:val="hybridMultilevel"/>
    <w:tmpl w:val="3A04FE94"/>
    <w:lvl w:ilvl="0" w:tplc="2C4CEA90">
      <w:start w:val="1"/>
      <w:numFmt w:val="bullet"/>
      <w:lvlText w:val=""/>
      <w:lvlJc w:val="left"/>
      <w:pPr>
        <w:tabs>
          <w:tab w:val="num" w:pos="720"/>
        </w:tabs>
        <w:ind w:left="720" w:hanging="360"/>
      </w:pPr>
      <w:rPr>
        <w:rFonts w:ascii="Wingdings" w:hAnsi="Wingdings" w:hint="default"/>
      </w:rPr>
    </w:lvl>
    <w:lvl w:ilvl="1" w:tplc="330C9E16" w:tentative="1">
      <w:start w:val="1"/>
      <w:numFmt w:val="bullet"/>
      <w:lvlText w:val=""/>
      <w:lvlJc w:val="left"/>
      <w:pPr>
        <w:tabs>
          <w:tab w:val="num" w:pos="1440"/>
        </w:tabs>
        <w:ind w:left="1440" w:hanging="360"/>
      </w:pPr>
      <w:rPr>
        <w:rFonts w:ascii="Wingdings" w:hAnsi="Wingdings" w:hint="default"/>
      </w:rPr>
    </w:lvl>
    <w:lvl w:ilvl="2" w:tplc="517EDA58" w:tentative="1">
      <w:start w:val="1"/>
      <w:numFmt w:val="bullet"/>
      <w:lvlText w:val=""/>
      <w:lvlJc w:val="left"/>
      <w:pPr>
        <w:tabs>
          <w:tab w:val="num" w:pos="2160"/>
        </w:tabs>
        <w:ind w:left="2160" w:hanging="360"/>
      </w:pPr>
      <w:rPr>
        <w:rFonts w:ascii="Wingdings" w:hAnsi="Wingdings" w:hint="default"/>
      </w:rPr>
    </w:lvl>
    <w:lvl w:ilvl="3" w:tplc="046CDC24" w:tentative="1">
      <w:start w:val="1"/>
      <w:numFmt w:val="bullet"/>
      <w:lvlText w:val=""/>
      <w:lvlJc w:val="left"/>
      <w:pPr>
        <w:tabs>
          <w:tab w:val="num" w:pos="2880"/>
        </w:tabs>
        <w:ind w:left="2880" w:hanging="360"/>
      </w:pPr>
      <w:rPr>
        <w:rFonts w:ascii="Wingdings" w:hAnsi="Wingdings" w:hint="default"/>
      </w:rPr>
    </w:lvl>
    <w:lvl w:ilvl="4" w:tplc="01986BB6" w:tentative="1">
      <w:start w:val="1"/>
      <w:numFmt w:val="bullet"/>
      <w:lvlText w:val=""/>
      <w:lvlJc w:val="left"/>
      <w:pPr>
        <w:tabs>
          <w:tab w:val="num" w:pos="3600"/>
        </w:tabs>
        <w:ind w:left="3600" w:hanging="360"/>
      </w:pPr>
      <w:rPr>
        <w:rFonts w:ascii="Wingdings" w:hAnsi="Wingdings" w:hint="default"/>
      </w:rPr>
    </w:lvl>
    <w:lvl w:ilvl="5" w:tplc="C02E4FE2" w:tentative="1">
      <w:start w:val="1"/>
      <w:numFmt w:val="bullet"/>
      <w:lvlText w:val=""/>
      <w:lvlJc w:val="left"/>
      <w:pPr>
        <w:tabs>
          <w:tab w:val="num" w:pos="4320"/>
        </w:tabs>
        <w:ind w:left="4320" w:hanging="360"/>
      </w:pPr>
      <w:rPr>
        <w:rFonts w:ascii="Wingdings" w:hAnsi="Wingdings" w:hint="default"/>
      </w:rPr>
    </w:lvl>
    <w:lvl w:ilvl="6" w:tplc="094C2872" w:tentative="1">
      <w:start w:val="1"/>
      <w:numFmt w:val="bullet"/>
      <w:lvlText w:val=""/>
      <w:lvlJc w:val="left"/>
      <w:pPr>
        <w:tabs>
          <w:tab w:val="num" w:pos="5040"/>
        </w:tabs>
        <w:ind w:left="5040" w:hanging="360"/>
      </w:pPr>
      <w:rPr>
        <w:rFonts w:ascii="Wingdings" w:hAnsi="Wingdings" w:hint="default"/>
      </w:rPr>
    </w:lvl>
    <w:lvl w:ilvl="7" w:tplc="22D22F84" w:tentative="1">
      <w:start w:val="1"/>
      <w:numFmt w:val="bullet"/>
      <w:lvlText w:val=""/>
      <w:lvlJc w:val="left"/>
      <w:pPr>
        <w:tabs>
          <w:tab w:val="num" w:pos="5760"/>
        </w:tabs>
        <w:ind w:left="5760" w:hanging="360"/>
      </w:pPr>
      <w:rPr>
        <w:rFonts w:ascii="Wingdings" w:hAnsi="Wingdings" w:hint="default"/>
      </w:rPr>
    </w:lvl>
    <w:lvl w:ilvl="8" w:tplc="566CD4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C625B"/>
    <w:multiLevelType w:val="multilevel"/>
    <w:tmpl w:val="1AAC76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66820C1"/>
    <w:multiLevelType w:val="hybridMultilevel"/>
    <w:tmpl w:val="EA3CB3B0"/>
    <w:lvl w:ilvl="0" w:tplc="31F4EB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F5696"/>
    <w:multiLevelType w:val="hybridMultilevel"/>
    <w:tmpl w:val="1D7EF6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00735"/>
    <w:multiLevelType w:val="hybridMultilevel"/>
    <w:tmpl w:val="3C2E1E68"/>
    <w:lvl w:ilvl="0" w:tplc="EFE48CF0">
      <w:start w:val="1"/>
      <w:numFmt w:val="bullet"/>
      <w:lvlText w:val=""/>
      <w:lvlJc w:val="left"/>
      <w:pPr>
        <w:tabs>
          <w:tab w:val="num" w:pos="720"/>
        </w:tabs>
        <w:ind w:left="720" w:hanging="360"/>
      </w:pPr>
      <w:rPr>
        <w:rFonts w:ascii="Wingdings" w:hAnsi="Wingdings" w:hint="default"/>
      </w:rPr>
    </w:lvl>
    <w:lvl w:ilvl="1" w:tplc="3A0EB794" w:tentative="1">
      <w:start w:val="1"/>
      <w:numFmt w:val="bullet"/>
      <w:lvlText w:val=""/>
      <w:lvlJc w:val="left"/>
      <w:pPr>
        <w:tabs>
          <w:tab w:val="num" w:pos="1440"/>
        </w:tabs>
        <w:ind w:left="1440" w:hanging="360"/>
      </w:pPr>
      <w:rPr>
        <w:rFonts w:ascii="Wingdings" w:hAnsi="Wingdings" w:hint="default"/>
      </w:rPr>
    </w:lvl>
    <w:lvl w:ilvl="2" w:tplc="2C18ECE8" w:tentative="1">
      <w:start w:val="1"/>
      <w:numFmt w:val="bullet"/>
      <w:lvlText w:val=""/>
      <w:lvlJc w:val="left"/>
      <w:pPr>
        <w:tabs>
          <w:tab w:val="num" w:pos="2160"/>
        </w:tabs>
        <w:ind w:left="2160" w:hanging="360"/>
      </w:pPr>
      <w:rPr>
        <w:rFonts w:ascii="Wingdings" w:hAnsi="Wingdings" w:hint="default"/>
      </w:rPr>
    </w:lvl>
    <w:lvl w:ilvl="3" w:tplc="0D40ADF2" w:tentative="1">
      <w:start w:val="1"/>
      <w:numFmt w:val="bullet"/>
      <w:lvlText w:val=""/>
      <w:lvlJc w:val="left"/>
      <w:pPr>
        <w:tabs>
          <w:tab w:val="num" w:pos="2880"/>
        </w:tabs>
        <w:ind w:left="2880" w:hanging="360"/>
      </w:pPr>
      <w:rPr>
        <w:rFonts w:ascii="Wingdings" w:hAnsi="Wingdings" w:hint="default"/>
      </w:rPr>
    </w:lvl>
    <w:lvl w:ilvl="4" w:tplc="969081E0" w:tentative="1">
      <w:start w:val="1"/>
      <w:numFmt w:val="bullet"/>
      <w:lvlText w:val=""/>
      <w:lvlJc w:val="left"/>
      <w:pPr>
        <w:tabs>
          <w:tab w:val="num" w:pos="3600"/>
        </w:tabs>
        <w:ind w:left="3600" w:hanging="360"/>
      </w:pPr>
      <w:rPr>
        <w:rFonts w:ascii="Wingdings" w:hAnsi="Wingdings" w:hint="default"/>
      </w:rPr>
    </w:lvl>
    <w:lvl w:ilvl="5" w:tplc="F066F8C0" w:tentative="1">
      <w:start w:val="1"/>
      <w:numFmt w:val="bullet"/>
      <w:lvlText w:val=""/>
      <w:lvlJc w:val="left"/>
      <w:pPr>
        <w:tabs>
          <w:tab w:val="num" w:pos="4320"/>
        </w:tabs>
        <w:ind w:left="4320" w:hanging="360"/>
      </w:pPr>
      <w:rPr>
        <w:rFonts w:ascii="Wingdings" w:hAnsi="Wingdings" w:hint="default"/>
      </w:rPr>
    </w:lvl>
    <w:lvl w:ilvl="6" w:tplc="68FC2714" w:tentative="1">
      <w:start w:val="1"/>
      <w:numFmt w:val="bullet"/>
      <w:lvlText w:val=""/>
      <w:lvlJc w:val="left"/>
      <w:pPr>
        <w:tabs>
          <w:tab w:val="num" w:pos="5040"/>
        </w:tabs>
        <w:ind w:left="5040" w:hanging="360"/>
      </w:pPr>
      <w:rPr>
        <w:rFonts w:ascii="Wingdings" w:hAnsi="Wingdings" w:hint="default"/>
      </w:rPr>
    </w:lvl>
    <w:lvl w:ilvl="7" w:tplc="6CAC979E" w:tentative="1">
      <w:start w:val="1"/>
      <w:numFmt w:val="bullet"/>
      <w:lvlText w:val=""/>
      <w:lvlJc w:val="left"/>
      <w:pPr>
        <w:tabs>
          <w:tab w:val="num" w:pos="5760"/>
        </w:tabs>
        <w:ind w:left="5760" w:hanging="360"/>
      </w:pPr>
      <w:rPr>
        <w:rFonts w:ascii="Wingdings" w:hAnsi="Wingdings" w:hint="default"/>
      </w:rPr>
    </w:lvl>
    <w:lvl w:ilvl="8" w:tplc="174AE9D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834D6"/>
    <w:multiLevelType w:val="hybridMultilevel"/>
    <w:tmpl w:val="70FE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6E89F1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540C6"/>
    <w:multiLevelType w:val="hybridMultilevel"/>
    <w:tmpl w:val="9282286A"/>
    <w:lvl w:ilvl="0" w:tplc="8A926BF2">
      <w:start w:val="1"/>
      <w:numFmt w:val="upp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63545668"/>
    <w:multiLevelType w:val="hybridMultilevel"/>
    <w:tmpl w:val="4E8A7E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64EB5159"/>
    <w:multiLevelType w:val="hybridMultilevel"/>
    <w:tmpl w:val="2F7033FA"/>
    <w:lvl w:ilvl="0" w:tplc="8ECA4A1E">
      <w:start w:val="1"/>
      <w:numFmt w:val="bullet"/>
      <w:lvlText w:val=""/>
      <w:lvlJc w:val="left"/>
      <w:pPr>
        <w:tabs>
          <w:tab w:val="num" w:pos="720"/>
        </w:tabs>
        <w:ind w:left="720" w:hanging="360"/>
      </w:pPr>
      <w:rPr>
        <w:rFonts w:ascii="Wingdings" w:hAnsi="Wingdings" w:hint="default"/>
      </w:rPr>
    </w:lvl>
    <w:lvl w:ilvl="1" w:tplc="C0389964">
      <w:start w:val="1"/>
      <w:numFmt w:val="bullet"/>
      <w:lvlText w:val=""/>
      <w:lvlJc w:val="left"/>
      <w:pPr>
        <w:tabs>
          <w:tab w:val="num" w:pos="1440"/>
        </w:tabs>
        <w:ind w:left="1440" w:hanging="360"/>
      </w:pPr>
      <w:rPr>
        <w:rFonts w:ascii="Wingdings" w:hAnsi="Wingdings" w:hint="default"/>
      </w:rPr>
    </w:lvl>
    <w:lvl w:ilvl="2" w:tplc="084CA308" w:tentative="1">
      <w:start w:val="1"/>
      <w:numFmt w:val="bullet"/>
      <w:lvlText w:val=""/>
      <w:lvlJc w:val="left"/>
      <w:pPr>
        <w:tabs>
          <w:tab w:val="num" w:pos="2160"/>
        </w:tabs>
        <w:ind w:left="2160" w:hanging="360"/>
      </w:pPr>
      <w:rPr>
        <w:rFonts w:ascii="Wingdings" w:hAnsi="Wingdings" w:hint="default"/>
      </w:rPr>
    </w:lvl>
    <w:lvl w:ilvl="3" w:tplc="D3B8DF86" w:tentative="1">
      <w:start w:val="1"/>
      <w:numFmt w:val="bullet"/>
      <w:lvlText w:val=""/>
      <w:lvlJc w:val="left"/>
      <w:pPr>
        <w:tabs>
          <w:tab w:val="num" w:pos="2880"/>
        </w:tabs>
        <w:ind w:left="2880" w:hanging="360"/>
      </w:pPr>
      <w:rPr>
        <w:rFonts w:ascii="Wingdings" w:hAnsi="Wingdings" w:hint="default"/>
      </w:rPr>
    </w:lvl>
    <w:lvl w:ilvl="4" w:tplc="ACE42484" w:tentative="1">
      <w:start w:val="1"/>
      <w:numFmt w:val="bullet"/>
      <w:lvlText w:val=""/>
      <w:lvlJc w:val="left"/>
      <w:pPr>
        <w:tabs>
          <w:tab w:val="num" w:pos="3600"/>
        </w:tabs>
        <w:ind w:left="3600" w:hanging="360"/>
      </w:pPr>
      <w:rPr>
        <w:rFonts w:ascii="Wingdings" w:hAnsi="Wingdings" w:hint="default"/>
      </w:rPr>
    </w:lvl>
    <w:lvl w:ilvl="5" w:tplc="5DAE2E6E" w:tentative="1">
      <w:start w:val="1"/>
      <w:numFmt w:val="bullet"/>
      <w:lvlText w:val=""/>
      <w:lvlJc w:val="left"/>
      <w:pPr>
        <w:tabs>
          <w:tab w:val="num" w:pos="4320"/>
        </w:tabs>
        <w:ind w:left="4320" w:hanging="360"/>
      </w:pPr>
      <w:rPr>
        <w:rFonts w:ascii="Wingdings" w:hAnsi="Wingdings" w:hint="default"/>
      </w:rPr>
    </w:lvl>
    <w:lvl w:ilvl="6" w:tplc="9F5876B6" w:tentative="1">
      <w:start w:val="1"/>
      <w:numFmt w:val="bullet"/>
      <w:lvlText w:val=""/>
      <w:lvlJc w:val="left"/>
      <w:pPr>
        <w:tabs>
          <w:tab w:val="num" w:pos="5040"/>
        </w:tabs>
        <w:ind w:left="5040" w:hanging="360"/>
      </w:pPr>
      <w:rPr>
        <w:rFonts w:ascii="Wingdings" w:hAnsi="Wingdings" w:hint="default"/>
      </w:rPr>
    </w:lvl>
    <w:lvl w:ilvl="7" w:tplc="9B4C5884" w:tentative="1">
      <w:start w:val="1"/>
      <w:numFmt w:val="bullet"/>
      <w:lvlText w:val=""/>
      <w:lvlJc w:val="left"/>
      <w:pPr>
        <w:tabs>
          <w:tab w:val="num" w:pos="5760"/>
        </w:tabs>
        <w:ind w:left="5760" w:hanging="360"/>
      </w:pPr>
      <w:rPr>
        <w:rFonts w:ascii="Wingdings" w:hAnsi="Wingdings" w:hint="default"/>
      </w:rPr>
    </w:lvl>
    <w:lvl w:ilvl="8" w:tplc="172E81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9120C"/>
    <w:multiLevelType w:val="hybridMultilevel"/>
    <w:tmpl w:val="32B00AD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02098C"/>
    <w:multiLevelType w:val="hybridMultilevel"/>
    <w:tmpl w:val="4B160706"/>
    <w:lvl w:ilvl="0" w:tplc="31F4EB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03263A"/>
    <w:multiLevelType w:val="hybridMultilevel"/>
    <w:tmpl w:val="5FD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618A5"/>
    <w:multiLevelType w:val="hybridMultilevel"/>
    <w:tmpl w:val="05B0B4F4"/>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472146"/>
    <w:multiLevelType w:val="hybridMultilevel"/>
    <w:tmpl w:val="626C3982"/>
    <w:lvl w:ilvl="0" w:tplc="04090015">
      <w:start w:val="1"/>
      <w:numFmt w:val="upp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C41FAF"/>
    <w:multiLevelType w:val="hybridMultilevel"/>
    <w:tmpl w:val="82B6EAC8"/>
    <w:lvl w:ilvl="0" w:tplc="AD38BBAC">
      <w:start w:val="1"/>
      <w:numFmt w:val="bullet"/>
      <w:lvlText w:val=""/>
      <w:lvlJc w:val="left"/>
      <w:pPr>
        <w:tabs>
          <w:tab w:val="num" w:pos="720"/>
        </w:tabs>
        <w:ind w:left="720" w:hanging="360"/>
      </w:pPr>
      <w:rPr>
        <w:rFonts w:ascii="Wingdings" w:hAnsi="Wingdings" w:hint="default"/>
      </w:rPr>
    </w:lvl>
    <w:lvl w:ilvl="1" w:tplc="312A727C">
      <w:start w:val="1"/>
      <w:numFmt w:val="bullet"/>
      <w:lvlText w:val=""/>
      <w:lvlJc w:val="left"/>
      <w:pPr>
        <w:tabs>
          <w:tab w:val="num" w:pos="1440"/>
        </w:tabs>
        <w:ind w:left="1440" w:hanging="360"/>
      </w:pPr>
      <w:rPr>
        <w:rFonts w:ascii="Wingdings" w:hAnsi="Wingdings" w:hint="default"/>
      </w:rPr>
    </w:lvl>
    <w:lvl w:ilvl="2" w:tplc="7EDC3D14" w:tentative="1">
      <w:start w:val="1"/>
      <w:numFmt w:val="bullet"/>
      <w:lvlText w:val=""/>
      <w:lvlJc w:val="left"/>
      <w:pPr>
        <w:tabs>
          <w:tab w:val="num" w:pos="2160"/>
        </w:tabs>
        <w:ind w:left="2160" w:hanging="360"/>
      </w:pPr>
      <w:rPr>
        <w:rFonts w:ascii="Wingdings" w:hAnsi="Wingdings" w:hint="default"/>
      </w:rPr>
    </w:lvl>
    <w:lvl w:ilvl="3" w:tplc="9DEE41D8" w:tentative="1">
      <w:start w:val="1"/>
      <w:numFmt w:val="bullet"/>
      <w:lvlText w:val=""/>
      <w:lvlJc w:val="left"/>
      <w:pPr>
        <w:tabs>
          <w:tab w:val="num" w:pos="2880"/>
        </w:tabs>
        <w:ind w:left="2880" w:hanging="360"/>
      </w:pPr>
      <w:rPr>
        <w:rFonts w:ascii="Wingdings" w:hAnsi="Wingdings" w:hint="default"/>
      </w:rPr>
    </w:lvl>
    <w:lvl w:ilvl="4" w:tplc="48E4C974" w:tentative="1">
      <w:start w:val="1"/>
      <w:numFmt w:val="bullet"/>
      <w:lvlText w:val=""/>
      <w:lvlJc w:val="left"/>
      <w:pPr>
        <w:tabs>
          <w:tab w:val="num" w:pos="3600"/>
        </w:tabs>
        <w:ind w:left="3600" w:hanging="360"/>
      </w:pPr>
      <w:rPr>
        <w:rFonts w:ascii="Wingdings" w:hAnsi="Wingdings" w:hint="default"/>
      </w:rPr>
    </w:lvl>
    <w:lvl w:ilvl="5" w:tplc="F88CD414" w:tentative="1">
      <w:start w:val="1"/>
      <w:numFmt w:val="bullet"/>
      <w:lvlText w:val=""/>
      <w:lvlJc w:val="left"/>
      <w:pPr>
        <w:tabs>
          <w:tab w:val="num" w:pos="4320"/>
        </w:tabs>
        <w:ind w:left="4320" w:hanging="360"/>
      </w:pPr>
      <w:rPr>
        <w:rFonts w:ascii="Wingdings" w:hAnsi="Wingdings" w:hint="default"/>
      </w:rPr>
    </w:lvl>
    <w:lvl w:ilvl="6" w:tplc="B8063E56" w:tentative="1">
      <w:start w:val="1"/>
      <w:numFmt w:val="bullet"/>
      <w:lvlText w:val=""/>
      <w:lvlJc w:val="left"/>
      <w:pPr>
        <w:tabs>
          <w:tab w:val="num" w:pos="5040"/>
        </w:tabs>
        <w:ind w:left="5040" w:hanging="360"/>
      </w:pPr>
      <w:rPr>
        <w:rFonts w:ascii="Wingdings" w:hAnsi="Wingdings" w:hint="default"/>
      </w:rPr>
    </w:lvl>
    <w:lvl w:ilvl="7" w:tplc="CE3421B8" w:tentative="1">
      <w:start w:val="1"/>
      <w:numFmt w:val="bullet"/>
      <w:lvlText w:val=""/>
      <w:lvlJc w:val="left"/>
      <w:pPr>
        <w:tabs>
          <w:tab w:val="num" w:pos="5760"/>
        </w:tabs>
        <w:ind w:left="5760" w:hanging="360"/>
      </w:pPr>
      <w:rPr>
        <w:rFonts w:ascii="Wingdings" w:hAnsi="Wingdings" w:hint="default"/>
      </w:rPr>
    </w:lvl>
    <w:lvl w:ilvl="8" w:tplc="F8B83D0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24C59"/>
    <w:multiLevelType w:val="hybridMultilevel"/>
    <w:tmpl w:val="6BF86F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860F23"/>
    <w:multiLevelType w:val="multilevel"/>
    <w:tmpl w:val="A9E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FC20D8"/>
    <w:multiLevelType w:val="hybridMultilevel"/>
    <w:tmpl w:val="7972AA8E"/>
    <w:lvl w:ilvl="0" w:tplc="A400073A">
      <w:start w:val="1"/>
      <w:numFmt w:val="bullet"/>
      <w:lvlText w:val=""/>
      <w:lvlJc w:val="left"/>
      <w:pPr>
        <w:tabs>
          <w:tab w:val="num" w:pos="720"/>
        </w:tabs>
        <w:ind w:left="720" w:hanging="360"/>
      </w:pPr>
      <w:rPr>
        <w:rFonts w:ascii="Wingdings" w:hAnsi="Wingdings" w:hint="default"/>
      </w:rPr>
    </w:lvl>
    <w:lvl w:ilvl="1" w:tplc="BBA896FA" w:tentative="1">
      <w:start w:val="1"/>
      <w:numFmt w:val="bullet"/>
      <w:lvlText w:val=""/>
      <w:lvlJc w:val="left"/>
      <w:pPr>
        <w:tabs>
          <w:tab w:val="num" w:pos="1440"/>
        </w:tabs>
        <w:ind w:left="1440" w:hanging="360"/>
      </w:pPr>
      <w:rPr>
        <w:rFonts w:ascii="Wingdings" w:hAnsi="Wingdings" w:hint="default"/>
      </w:rPr>
    </w:lvl>
    <w:lvl w:ilvl="2" w:tplc="591E5504" w:tentative="1">
      <w:start w:val="1"/>
      <w:numFmt w:val="bullet"/>
      <w:lvlText w:val=""/>
      <w:lvlJc w:val="left"/>
      <w:pPr>
        <w:tabs>
          <w:tab w:val="num" w:pos="2160"/>
        </w:tabs>
        <w:ind w:left="2160" w:hanging="360"/>
      </w:pPr>
      <w:rPr>
        <w:rFonts w:ascii="Wingdings" w:hAnsi="Wingdings" w:hint="default"/>
      </w:rPr>
    </w:lvl>
    <w:lvl w:ilvl="3" w:tplc="06181456" w:tentative="1">
      <w:start w:val="1"/>
      <w:numFmt w:val="bullet"/>
      <w:lvlText w:val=""/>
      <w:lvlJc w:val="left"/>
      <w:pPr>
        <w:tabs>
          <w:tab w:val="num" w:pos="2880"/>
        </w:tabs>
        <w:ind w:left="2880" w:hanging="360"/>
      </w:pPr>
      <w:rPr>
        <w:rFonts w:ascii="Wingdings" w:hAnsi="Wingdings" w:hint="default"/>
      </w:rPr>
    </w:lvl>
    <w:lvl w:ilvl="4" w:tplc="A33CC4A0" w:tentative="1">
      <w:start w:val="1"/>
      <w:numFmt w:val="bullet"/>
      <w:lvlText w:val=""/>
      <w:lvlJc w:val="left"/>
      <w:pPr>
        <w:tabs>
          <w:tab w:val="num" w:pos="3600"/>
        </w:tabs>
        <w:ind w:left="3600" w:hanging="360"/>
      </w:pPr>
      <w:rPr>
        <w:rFonts w:ascii="Wingdings" w:hAnsi="Wingdings" w:hint="default"/>
      </w:rPr>
    </w:lvl>
    <w:lvl w:ilvl="5" w:tplc="D1EE3F0C" w:tentative="1">
      <w:start w:val="1"/>
      <w:numFmt w:val="bullet"/>
      <w:lvlText w:val=""/>
      <w:lvlJc w:val="left"/>
      <w:pPr>
        <w:tabs>
          <w:tab w:val="num" w:pos="4320"/>
        </w:tabs>
        <w:ind w:left="4320" w:hanging="360"/>
      </w:pPr>
      <w:rPr>
        <w:rFonts w:ascii="Wingdings" w:hAnsi="Wingdings" w:hint="default"/>
      </w:rPr>
    </w:lvl>
    <w:lvl w:ilvl="6" w:tplc="0C7C6E42" w:tentative="1">
      <w:start w:val="1"/>
      <w:numFmt w:val="bullet"/>
      <w:lvlText w:val=""/>
      <w:lvlJc w:val="left"/>
      <w:pPr>
        <w:tabs>
          <w:tab w:val="num" w:pos="5040"/>
        </w:tabs>
        <w:ind w:left="5040" w:hanging="360"/>
      </w:pPr>
      <w:rPr>
        <w:rFonts w:ascii="Wingdings" w:hAnsi="Wingdings" w:hint="default"/>
      </w:rPr>
    </w:lvl>
    <w:lvl w:ilvl="7" w:tplc="732851E8" w:tentative="1">
      <w:start w:val="1"/>
      <w:numFmt w:val="bullet"/>
      <w:lvlText w:val=""/>
      <w:lvlJc w:val="left"/>
      <w:pPr>
        <w:tabs>
          <w:tab w:val="num" w:pos="5760"/>
        </w:tabs>
        <w:ind w:left="5760" w:hanging="360"/>
      </w:pPr>
      <w:rPr>
        <w:rFonts w:ascii="Wingdings" w:hAnsi="Wingdings" w:hint="default"/>
      </w:rPr>
    </w:lvl>
    <w:lvl w:ilvl="8" w:tplc="B222597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31"/>
  </w:num>
  <w:num w:numId="4">
    <w:abstractNumId w:val="11"/>
  </w:num>
  <w:num w:numId="5">
    <w:abstractNumId w:val="25"/>
  </w:num>
  <w:num w:numId="6">
    <w:abstractNumId w:val="23"/>
  </w:num>
  <w:num w:numId="7">
    <w:abstractNumId w:val="36"/>
  </w:num>
  <w:num w:numId="8">
    <w:abstractNumId w:val="13"/>
  </w:num>
  <w:num w:numId="9">
    <w:abstractNumId w:val="7"/>
  </w:num>
  <w:num w:numId="10">
    <w:abstractNumId w:val="9"/>
  </w:num>
  <w:num w:numId="11">
    <w:abstractNumId w:val="4"/>
  </w:num>
  <w:num w:numId="12">
    <w:abstractNumId w:val="17"/>
  </w:num>
  <w:num w:numId="13">
    <w:abstractNumId w:val="27"/>
  </w:num>
  <w:num w:numId="14">
    <w:abstractNumId w:val="10"/>
  </w:num>
  <w:num w:numId="15">
    <w:abstractNumId w:val="14"/>
  </w:num>
  <w:num w:numId="16">
    <w:abstractNumId w:val="24"/>
  </w:num>
  <w:num w:numId="17">
    <w:abstractNumId w:val="37"/>
  </w:num>
  <w:num w:numId="18">
    <w:abstractNumId w:val="20"/>
  </w:num>
  <w:num w:numId="19">
    <w:abstractNumId w:val="28"/>
  </w:num>
  <w:num w:numId="20">
    <w:abstractNumId w:val="34"/>
  </w:num>
  <w:num w:numId="21">
    <w:abstractNumId w:val="6"/>
  </w:num>
  <w:num w:numId="22">
    <w:abstractNumId w:val="15"/>
  </w:num>
  <w:num w:numId="23">
    <w:abstractNumId w:val="2"/>
  </w:num>
  <w:num w:numId="24">
    <w:abstractNumId w:val="1"/>
  </w:num>
  <w:num w:numId="25">
    <w:abstractNumId w:val="30"/>
  </w:num>
  <w:num w:numId="26">
    <w:abstractNumId w:val="8"/>
  </w:num>
  <w:num w:numId="27">
    <w:abstractNumId w:val="16"/>
  </w:num>
  <w:num w:numId="28">
    <w:abstractNumId w:val="3"/>
  </w:num>
  <w:num w:numId="29">
    <w:abstractNumId w:val="5"/>
  </w:num>
  <w:num w:numId="30">
    <w:abstractNumId w:val="33"/>
  </w:num>
  <w:num w:numId="31">
    <w:abstractNumId w:val="0"/>
  </w:num>
  <w:num w:numId="32">
    <w:abstractNumId w:val="35"/>
  </w:num>
  <w:num w:numId="33">
    <w:abstractNumId w:val="22"/>
  </w:num>
  <w:num w:numId="34">
    <w:abstractNumId w:val="32"/>
  </w:num>
  <w:num w:numId="35">
    <w:abstractNumId w:val="19"/>
  </w:num>
  <w:num w:numId="36">
    <w:abstractNumId w:val="18"/>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5"/>
    <w:rsid w:val="000314C5"/>
    <w:rsid w:val="000C08F1"/>
    <w:rsid w:val="000F6BB7"/>
    <w:rsid w:val="00142215"/>
    <w:rsid w:val="001524DC"/>
    <w:rsid w:val="002005F1"/>
    <w:rsid w:val="002130F9"/>
    <w:rsid w:val="00267AE5"/>
    <w:rsid w:val="002E3F21"/>
    <w:rsid w:val="003C2BED"/>
    <w:rsid w:val="004A6C42"/>
    <w:rsid w:val="00500D9A"/>
    <w:rsid w:val="005163CA"/>
    <w:rsid w:val="005B7B37"/>
    <w:rsid w:val="005E6D3F"/>
    <w:rsid w:val="006417C8"/>
    <w:rsid w:val="00642B63"/>
    <w:rsid w:val="00787AE6"/>
    <w:rsid w:val="007D24B9"/>
    <w:rsid w:val="007E71B7"/>
    <w:rsid w:val="00821E57"/>
    <w:rsid w:val="00836A74"/>
    <w:rsid w:val="00843E60"/>
    <w:rsid w:val="00852D45"/>
    <w:rsid w:val="00871C56"/>
    <w:rsid w:val="008D6343"/>
    <w:rsid w:val="00956772"/>
    <w:rsid w:val="00A62731"/>
    <w:rsid w:val="00B419F6"/>
    <w:rsid w:val="00C15A41"/>
    <w:rsid w:val="00C825A4"/>
    <w:rsid w:val="00CC6D4C"/>
    <w:rsid w:val="00CF46A4"/>
    <w:rsid w:val="00D60578"/>
    <w:rsid w:val="00DC4009"/>
    <w:rsid w:val="00DE57EA"/>
    <w:rsid w:val="00EE29E3"/>
    <w:rsid w:val="00F024FB"/>
    <w:rsid w:val="00F062C8"/>
    <w:rsid w:val="00F76A65"/>
    <w:rsid w:val="00F8408F"/>
    <w:rsid w:val="00F9418C"/>
    <w:rsid w:val="00F9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4730"/>
  <w15:chartTrackingRefBased/>
  <w15:docId w15:val="{88FDA137-7787-4DE9-B2A7-A62D2B6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1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14C5"/>
  </w:style>
  <w:style w:type="character" w:customStyle="1" w:styleId="eop">
    <w:name w:val="eop"/>
    <w:basedOn w:val="DefaultParagraphFont"/>
    <w:rsid w:val="000314C5"/>
  </w:style>
  <w:style w:type="paragraph" w:styleId="ListParagraph">
    <w:name w:val="List Paragraph"/>
    <w:basedOn w:val="Normal"/>
    <w:uiPriority w:val="34"/>
    <w:qFormat/>
    <w:rsid w:val="002E3F21"/>
    <w:pPr>
      <w:ind w:left="720"/>
      <w:contextualSpacing/>
    </w:pPr>
  </w:style>
  <w:style w:type="paragraph" w:styleId="NormalWeb">
    <w:name w:val="Normal (Web)"/>
    <w:basedOn w:val="Normal"/>
    <w:uiPriority w:val="99"/>
    <w:semiHidden/>
    <w:unhideWhenUsed/>
    <w:rsid w:val="002E3F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3F"/>
  </w:style>
  <w:style w:type="paragraph" w:styleId="Footer">
    <w:name w:val="footer"/>
    <w:basedOn w:val="Normal"/>
    <w:link w:val="FooterChar"/>
    <w:uiPriority w:val="99"/>
    <w:unhideWhenUsed/>
    <w:rsid w:val="005E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3F"/>
  </w:style>
  <w:style w:type="character" w:styleId="Hyperlink">
    <w:name w:val="Hyperlink"/>
    <w:basedOn w:val="DefaultParagraphFont"/>
    <w:uiPriority w:val="99"/>
    <w:unhideWhenUsed/>
    <w:rsid w:val="00F94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580">
      <w:bodyDiv w:val="1"/>
      <w:marLeft w:val="0"/>
      <w:marRight w:val="0"/>
      <w:marTop w:val="0"/>
      <w:marBottom w:val="0"/>
      <w:divBdr>
        <w:top w:val="none" w:sz="0" w:space="0" w:color="auto"/>
        <w:left w:val="none" w:sz="0" w:space="0" w:color="auto"/>
        <w:bottom w:val="none" w:sz="0" w:space="0" w:color="auto"/>
        <w:right w:val="none" w:sz="0" w:space="0" w:color="auto"/>
      </w:divBdr>
      <w:divsChild>
        <w:div w:id="146479773">
          <w:marLeft w:val="0"/>
          <w:marRight w:val="0"/>
          <w:marTop w:val="0"/>
          <w:marBottom w:val="0"/>
          <w:divBdr>
            <w:top w:val="none" w:sz="0" w:space="0" w:color="auto"/>
            <w:left w:val="none" w:sz="0" w:space="0" w:color="auto"/>
            <w:bottom w:val="none" w:sz="0" w:space="0" w:color="auto"/>
            <w:right w:val="none" w:sz="0" w:space="0" w:color="auto"/>
          </w:divBdr>
        </w:div>
        <w:div w:id="329261378">
          <w:marLeft w:val="0"/>
          <w:marRight w:val="0"/>
          <w:marTop w:val="0"/>
          <w:marBottom w:val="0"/>
          <w:divBdr>
            <w:top w:val="none" w:sz="0" w:space="0" w:color="auto"/>
            <w:left w:val="none" w:sz="0" w:space="0" w:color="auto"/>
            <w:bottom w:val="none" w:sz="0" w:space="0" w:color="auto"/>
            <w:right w:val="none" w:sz="0" w:space="0" w:color="auto"/>
          </w:divBdr>
        </w:div>
        <w:div w:id="520709580">
          <w:marLeft w:val="0"/>
          <w:marRight w:val="0"/>
          <w:marTop w:val="0"/>
          <w:marBottom w:val="0"/>
          <w:divBdr>
            <w:top w:val="none" w:sz="0" w:space="0" w:color="auto"/>
            <w:left w:val="none" w:sz="0" w:space="0" w:color="auto"/>
            <w:bottom w:val="none" w:sz="0" w:space="0" w:color="auto"/>
            <w:right w:val="none" w:sz="0" w:space="0" w:color="auto"/>
          </w:divBdr>
        </w:div>
        <w:div w:id="826899550">
          <w:marLeft w:val="0"/>
          <w:marRight w:val="0"/>
          <w:marTop w:val="0"/>
          <w:marBottom w:val="0"/>
          <w:divBdr>
            <w:top w:val="none" w:sz="0" w:space="0" w:color="auto"/>
            <w:left w:val="none" w:sz="0" w:space="0" w:color="auto"/>
            <w:bottom w:val="none" w:sz="0" w:space="0" w:color="auto"/>
            <w:right w:val="none" w:sz="0" w:space="0" w:color="auto"/>
          </w:divBdr>
        </w:div>
        <w:div w:id="1515026901">
          <w:marLeft w:val="0"/>
          <w:marRight w:val="0"/>
          <w:marTop w:val="0"/>
          <w:marBottom w:val="0"/>
          <w:divBdr>
            <w:top w:val="none" w:sz="0" w:space="0" w:color="auto"/>
            <w:left w:val="none" w:sz="0" w:space="0" w:color="auto"/>
            <w:bottom w:val="none" w:sz="0" w:space="0" w:color="auto"/>
            <w:right w:val="none" w:sz="0" w:space="0" w:color="auto"/>
          </w:divBdr>
        </w:div>
        <w:div w:id="1868056360">
          <w:marLeft w:val="0"/>
          <w:marRight w:val="0"/>
          <w:marTop w:val="0"/>
          <w:marBottom w:val="0"/>
          <w:divBdr>
            <w:top w:val="none" w:sz="0" w:space="0" w:color="auto"/>
            <w:left w:val="none" w:sz="0" w:space="0" w:color="auto"/>
            <w:bottom w:val="none" w:sz="0" w:space="0" w:color="auto"/>
            <w:right w:val="none" w:sz="0" w:space="0" w:color="auto"/>
          </w:divBdr>
        </w:div>
        <w:div w:id="1918246520">
          <w:marLeft w:val="0"/>
          <w:marRight w:val="0"/>
          <w:marTop w:val="0"/>
          <w:marBottom w:val="0"/>
          <w:divBdr>
            <w:top w:val="none" w:sz="0" w:space="0" w:color="auto"/>
            <w:left w:val="none" w:sz="0" w:space="0" w:color="auto"/>
            <w:bottom w:val="none" w:sz="0" w:space="0" w:color="auto"/>
            <w:right w:val="none" w:sz="0" w:space="0" w:color="auto"/>
          </w:divBdr>
        </w:div>
        <w:div w:id="2056347999">
          <w:marLeft w:val="0"/>
          <w:marRight w:val="0"/>
          <w:marTop w:val="0"/>
          <w:marBottom w:val="0"/>
          <w:divBdr>
            <w:top w:val="none" w:sz="0" w:space="0" w:color="auto"/>
            <w:left w:val="none" w:sz="0" w:space="0" w:color="auto"/>
            <w:bottom w:val="none" w:sz="0" w:space="0" w:color="auto"/>
            <w:right w:val="none" w:sz="0" w:space="0" w:color="auto"/>
          </w:divBdr>
        </w:div>
      </w:divsChild>
    </w:div>
    <w:div w:id="98641888">
      <w:bodyDiv w:val="1"/>
      <w:marLeft w:val="0"/>
      <w:marRight w:val="0"/>
      <w:marTop w:val="0"/>
      <w:marBottom w:val="0"/>
      <w:divBdr>
        <w:top w:val="none" w:sz="0" w:space="0" w:color="auto"/>
        <w:left w:val="none" w:sz="0" w:space="0" w:color="auto"/>
        <w:bottom w:val="none" w:sz="0" w:space="0" w:color="auto"/>
        <w:right w:val="none" w:sz="0" w:space="0" w:color="auto"/>
      </w:divBdr>
      <w:divsChild>
        <w:div w:id="705525818">
          <w:marLeft w:val="547"/>
          <w:marRight w:val="0"/>
          <w:marTop w:val="0"/>
          <w:marBottom w:val="0"/>
          <w:divBdr>
            <w:top w:val="none" w:sz="0" w:space="0" w:color="auto"/>
            <w:left w:val="none" w:sz="0" w:space="0" w:color="auto"/>
            <w:bottom w:val="none" w:sz="0" w:space="0" w:color="auto"/>
            <w:right w:val="none" w:sz="0" w:space="0" w:color="auto"/>
          </w:divBdr>
        </w:div>
      </w:divsChild>
    </w:div>
    <w:div w:id="390738054">
      <w:bodyDiv w:val="1"/>
      <w:marLeft w:val="0"/>
      <w:marRight w:val="0"/>
      <w:marTop w:val="0"/>
      <w:marBottom w:val="0"/>
      <w:divBdr>
        <w:top w:val="none" w:sz="0" w:space="0" w:color="auto"/>
        <w:left w:val="none" w:sz="0" w:space="0" w:color="auto"/>
        <w:bottom w:val="none" w:sz="0" w:space="0" w:color="auto"/>
        <w:right w:val="none" w:sz="0" w:space="0" w:color="auto"/>
      </w:divBdr>
      <w:divsChild>
        <w:div w:id="926959803">
          <w:marLeft w:val="1166"/>
          <w:marRight w:val="0"/>
          <w:marTop w:val="96"/>
          <w:marBottom w:val="0"/>
          <w:divBdr>
            <w:top w:val="none" w:sz="0" w:space="0" w:color="auto"/>
            <w:left w:val="none" w:sz="0" w:space="0" w:color="auto"/>
            <w:bottom w:val="none" w:sz="0" w:space="0" w:color="auto"/>
            <w:right w:val="none" w:sz="0" w:space="0" w:color="auto"/>
          </w:divBdr>
        </w:div>
        <w:div w:id="1318874470">
          <w:marLeft w:val="1166"/>
          <w:marRight w:val="0"/>
          <w:marTop w:val="96"/>
          <w:marBottom w:val="0"/>
          <w:divBdr>
            <w:top w:val="none" w:sz="0" w:space="0" w:color="auto"/>
            <w:left w:val="none" w:sz="0" w:space="0" w:color="auto"/>
            <w:bottom w:val="none" w:sz="0" w:space="0" w:color="auto"/>
            <w:right w:val="none" w:sz="0" w:space="0" w:color="auto"/>
          </w:divBdr>
        </w:div>
        <w:div w:id="1467964145">
          <w:marLeft w:val="1166"/>
          <w:marRight w:val="0"/>
          <w:marTop w:val="96"/>
          <w:marBottom w:val="0"/>
          <w:divBdr>
            <w:top w:val="none" w:sz="0" w:space="0" w:color="auto"/>
            <w:left w:val="none" w:sz="0" w:space="0" w:color="auto"/>
            <w:bottom w:val="none" w:sz="0" w:space="0" w:color="auto"/>
            <w:right w:val="none" w:sz="0" w:space="0" w:color="auto"/>
          </w:divBdr>
        </w:div>
        <w:div w:id="1513714954">
          <w:marLeft w:val="1166"/>
          <w:marRight w:val="0"/>
          <w:marTop w:val="96"/>
          <w:marBottom w:val="0"/>
          <w:divBdr>
            <w:top w:val="none" w:sz="0" w:space="0" w:color="auto"/>
            <w:left w:val="none" w:sz="0" w:space="0" w:color="auto"/>
            <w:bottom w:val="none" w:sz="0" w:space="0" w:color="auto"/>
            <w:right w:val="none" w:sz="0" w:space="0" w:color="auto"/>
          </w:divBdr>
        </w:div>
      </w:divsChild>
    </w:div>
    <w:div w:id="617689091">
      <w:bodyDiv w:val="1"/>
      <w:marLeft w:val="0"/>
      <w:marRight w:val="0"/>
      <w:marTop w:val="0"/>
      <w:marBottom w:val="0"/>
      <w:divBdr>
        <w:top w:val="none" w:sz="0" w:space="0" w:color="auto"/>
        <w:left w:val="none" w:sz="0" w:space="0" w:color="auto"/>
        <w:bottom w:val="none" w:sz="0" w:space="0" w:color="auto"/>
        <w:right w:val="none" w:sz="0" w:space="0" w:color="auto"/>
      </w:divBdr>
      <w:divsChild>
        <w:div w:id="1513452556">
          <w:marLeft w:val="547"/>
          <w:marRight w:val="0"/>
          <w:marTop w:val="0"/>
          <w:marBottom w:val="0"/>
          <w:divBdr>
            <w:top w:val="none" w:sz="0" w:space="0" w:color="auto"/>
            <w:left w:val="none" w:sz="0" w:space="0" w:color="auto"/>
            <w:bottom w:val="none" w:sz="0" w:space="0" w:color="auto"/>
            <w:right w:val="none" w:sz="0" w:space="0" w:color="auto"/>
          </w:divBdr>
        </w:div>
      </w:divsChild>
    </w:div>
    <w:div w:id="890851335">
      <w:bodyDiv w:val="1"/>
      <w:marLeft w:val="0"/>
      <w:marRight w:val="0"/>
      <w:marTop w:val="0"/>
      <w:marBottom w:val="0"/>
      <w:divBdr>
        <w:top w:val="none" w:sz="0" w:space="0" w:color="auto"/>
        <w:left w:val="none" w:sz="0" w:space="0" w:color="auto"/>
        <w:bottom w:val="none" w:sz="0" w:space="0" w:color="auto"/>
        <w:right w:val="none" w:sz="0" w:space="0" w:color="auto"/>
      </w:divBdr>
    </w:div>
    <w:div w:id="977875298">
      <w:bodyDiv w:val="1"/>
      <w:marLeft w:val="0"/>
      <w:marRight w:val="0"/>
      <w:marTop w:val="0"/>
      <w:marBottom w:val="0"/>
      <w:divBdr>
        <w:top w:val="none" w:sz="0" w:space="0" w:color="auto"/>
        <w:left w:val="none" w:sz="0" w:space="0" w:color="auto"/>
        <w:bottom w:val="none" w:sz="0" w:space="0" w:color="auto"/>
        <w:right w:val="none" w:sz="0" w:space="0" w:color="auto"/>
      </w:divBdr>
      <w:divsChild>
        <w:div w:id="414593039">
          <w:marLeft w:val="0"/>
          <w:marRight w:val="0"/>
          <w:marTop w:val="0"/>
          <w:marBottom w:val="0"/>
          <w:divBdr>
            <w:top w:val="none" w:sz="0" w:space="0" w:color="auto"/>
            <w:left w:val="none" w:sz="0" w:space="0" w:color="auto"/>
            <w:bottom w:val="none" w:sz="0" w:space="0" w:color="auto"/>
            <w:right w:val="none" w:sz="0" w:space="0" w:color="auto"/>
          </w:divBdr>
        </w:div>
        <w:div w:id="960259496">
          <w:marLeft w:val="0"/>
          <w:marRight w:val="0"/>
          <w:marTop w:val="0"/>
          <w:marBottom w:val="0"/>
          <w:divBdr>
            <w:top w:val="none" w:sz="0" w:space="0" w:color="auto"/>
            <w:left w:val="none" w:sz="0" w:space="0" w:color="auto"/>
            <w:bottom w:val="none" w:sz="0" w:space="0" w:color="auto"/>
            <w:right w:val="none" w:sz="0" w:space="0" w:color="auto"/>
          </w:divBdr>
        </w:div>
        <w:div w:id="1138838712">
          <w:marLeft w:val="0"/>
          <w:marRight w:val="0"/>
          <w:marTop w:val="0"/>
          <w:marBottom w:val="0"/>
          <w:divBdr>
            <w:top w:val="none" w:sz="0" w:space="0" w:color="auto"/>
            <w:left w:val="none" w:sz="0" w:space="0" w:color="auto"/>
            <w:bottom w:val="none" w:sz="0" w:space="0" w:color="auto"/>
            <w:right w:val="none" w:sz="0" w:space="0" w:color="auto"/>
          </w:divBdr>
        </w:div>
        <w:div w:id="1487890517">
          <w:marLeft w:val="0"/>
          <w:marRight w:val="0"/>
          <w:marTop w:val="0"/>
          <w:marBottom w:val="0"/>
          <w:divBdr>
            <w:top w:val="none" w:sz="0" w:space="0" w:color="auto"/>
            <w:left w:val="none" w:sz="0" w:space="0" w:color="auto"/>
            <w:bottom w:val="none" w:sz="0" w:space="0" w:color="auto"/>
            <w:right w:val="none" w:sz="0" w:space="0" w:color="auto"/>
          </w:divBdr>
        </w:div>
        <w:div w:id="2027513144">
          <w:marLeft w:val="0"/>
          <w:marRight w:val="0"/>
          <w:marTop w:val="0"/>
          <w:marBottom w:val="0"/>
          <w:divBdr>
            <w:top w:val="none" w:sz="0" w:space="0" w:color="auto"/>
            <w:left w:val="none" w:sz="0" w:space="0" w:color="auto"/>
            <w:bottom w:val="none" w:sz="0" w:space="0" w:color="auto"/>
            <w:right w:val="none" w:sz="0" w:space="0" w:color="auto"/>
          </w:divBdr>
        </w:div>
      </w:divsChild>
    </w:div>
    <w:div w:id="1082138433">
      <w:bodyDiv w:val="1"/>
      <w:marLeft w:val="0"/>
      <w:marRight w:val="0"/>
      <w:marTop w:val="0"/>
      <w:marBottom w:val="0"/>
      <w:divBdr>
        <w:top w:val="none" w:sz="0" w:space="0" w:color="auto"/>
        <w:left w:val="none" w:sz="0" w:space="0" w:color="auto"/>
        <w:bottom w:val="none" w:sz="0" w:space="0" w:color="auto"/>
        <w:right w:val="none" w:sz="0" w:space="0" w:color="auto"/>
      </w:divBdr>
      <w:divsChild>
        <w:div w:id="201750093">
          <w:marLeft w:val="1166"/>
          <w:marRight w:val="0"/>
          <w:marTop w:val="115"/>
          <w:marBottom w:val="0"/>
          <w:divBdr>
            <w:top w:val="none" w:sz="0" w:space="0" w:color="auto"/>
            <w:left w:val="none" w:sz="0" w:space="0" w:color="auto"/>
            <w:bottom w:val="none" w:sz="0" w:space="0" w:color="auto"/>
            <w:right w:val="none" w:sz="0" w:space="0" w:color="auto"/>
          </w:divBdr>
        </w:div>
        <w:div w:id="341013827">
          <w:marLeft w:val="1166"/>
          <w:marRight w:val="0"/>
          <w:marTop w:val="115"/>
          <w:marBottom w:val="0"/>
          <w:divBdr>
            <w:top w:val="none" w:sz="0" w:space="0" w:color="auto"/>
            <w:left w:val="none" w:sz="0" w:space="0" w:color="auto"/>
            <w:bottom w:val="none" w:sz="0" w:space="0" w:color="auto"/>
            <w:right w:val="none" w:sz="0" w:space="0" w:color="auto"/>
          </w:divBdr>
        </w:div>
        <w:div w:id="1186287491">
          <w:marLeft w:val="1166"/>
          <w:marRight w:val="0"/>
          <w:marTop w:val="115"/>
          <w:marBottom w:val="0"/>
          <w:divBdr>
            <w:top w:val="none" w:sz="0" w:space="0" w:color="auto"/>
            <w:left w:val="none" w:sz="0" w:space="0" w:color="auto"/>
            <w:bottom w:val="none" w:sz="0" w:space="0" w:color="auto"/>
            <w:right w:val="none" w:sz="0" w:space="0" w:color="auto"/>
          </w:divBdr>
        </w:div>
        <w:div w:id="1810705076">
          <w:marLeft w:val="1166"/>
          <w:marRight w:val="0"/>
          <w:marTop w:val="115"/>
          <w:marBottom w:val="0"/>
          <w:divBdr>
            <w:top w:val="none" w:sz="0" w:space="0" w:color="auto"/>
            <w:left w:val="none" w:sz="0" w:space="0" w:color="auto"/>
            <w:bottom w:val="none" w:sz="0" w:space="0" w:color="auto"/>
            <w:right w:val="none" w:sz="0" w:space="0" w:color="auto"/>
          </w:divBdr>
        </w:div>
        <w:div w:id="1980180732">
          <w:marLeft w:val="1166"/>
          <w:marRight w:val="0"/>
          <w:marTop w:val="115"/>
          <w:marBottom w:val="0"/>
          <w:divBdr>
            <w:top w:val="none" w:sz="0" w:space="0" w:color="auto"/>
            <w:left w:val="none" w:sz="0" w:space="0" w:color="auto"/>
            <w:bottom w:val="none" w:sz="0" w:space="0" w:color="auto"/>
            <w:right w:val="none" w:sz="0" w:space="0" w:color="auto"/>
          </w:divBdr>
        </w:div>
      </w:divsChild>
    </w:div>
    <w:div w:id="17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7622592">
          <w:marLeft w:val="547"/>
          <w:marRight w:val="0"/>
          <w:marTop w:val="0"/>
          <w:marBottom w:val="0"/>
          <w:divBdr>
            <w:top w:val="none" w:sz="0" w:space="0" w:color="auto"/>
            <w:left w:val="none" w:sz="0" w:space="0" w:color="auto"/>
            <w:bottom w:val="none" w:sz="0" w:space="0" w:color="auto"/>
            <w:right w:val="none" w:sz="0" w:space="0" w:color="auto"/>
          </w:divBdr>
        </w:div>
      </w:divsChild>
    </w:div>
    <w:div w:id="1914465101">
      <w:bodyDiv w:val="1"/>
      <w:marLeft w:val="0"/>
      <w:marRight w:val="0"/>
      <w:marTop w:val="0"/>
      <w:marBottom w:val="0"/>
      <w:divBdr>
        <w:top w:val="none" w:sz="0" w:space="0" w:color="auto"/>
        <w:left w:val="none" w:sz="0" w:space="0" w:color="auto"/>
        <w:bottom w:val="none" w:sz="0" w:space="0" w:color="auto"/>
        <w:right w:val="none" w:sz="0" w:space="0" w:color="auto"/>
      </w:divBdr>
      <w:divsChild>
        <w:div w:id="154418740">
          <w:marLeft w:val="994"/>
          <w:marRight w:val="0"/>
          <w:marTop w:val="192"/>
          <w:marBottom w:val="0"/>
          <w:divBdr>
            <w:top w:val="none" w:sz="0" w:space="0" w:color="auto"/>
            <w:left w:val="none" w:sz="0" w:space="0" w:color="auto"/>
            <w:bottom w:val="none" w:sz="0" w:space="0" w:color="auto"/>
            <w:right w:val="none" w:sz="0" w:space="0" w:color="auto"/>
          </w:divBdr>
        </w:div>
        <w:div w:id="266080987">
          <w:marLeft w:val="994"/>
          <w:marRight w:val="0"/>
          <w:marTop w:val="192"/>
          <w:marBottom w:val="0"/>
          <w:divBdr>
            <w:top w:val="none" w:sz="0" w:space="0" w:color="auto"/>
            <w:left w:val="none" w:sz="0" w:space="0" w:color="auto"/>
            <w:bottom w:val="none" w:sz="0" w:space="0" w:color="auto"/>
            <w:right w:val="none" w:sz="0" w:space="0" w:color="auto"/>
          </w:divBdr>
        </w:div>
        <w:div w:id="536237708">
          <w:marLeft w:val="994"/>
          <w:marRight w:val="0"/>
          <w:marTop w:val="192"/>
          <w:marBottom w:val="0"/>
          <w:divBdr>
            <w:top w:val="none" w:sz="0" w:space="0" w:color="auto"/>
            <w:left w:val="none" w:sz="0" w:space="0" w:color="auto"/>
            <w:bottom w:val="none" w:sz="0" w:space="0" w:color="auto"/>
            <w:right w:val="none" w:sz="0" w:space="0" w:color="auto"/>
          </w:divBdr>
        </w:div>
        <w:div w:id="575628377">
          <w:marLeft w:val="994"/>
          <w:marRight w:val="0"/>
          <w:marTop w:val="192"/>
          <w:marBottom w:val="0"/>
          <w:divBdr>
            <w:top w:val="none" w:sz="0" w:space="0" w:color="auto"/>
            <w:left w:val="none" w:sz="0" w:space="0" w:color="auto"/>
            <w:bottom w:val="none" w:sz="0" w:space="0" w:color="auto"/>
            <w:right w:val="none" w:sz="0" w:space="0" w:color="auto"/>
          </w:divBdr>
        </w:div>
        <w:div w:id="1226644184">
          <w:marLeft w:val="994"/>
          <w:marRight w:val="0"/>
          <w:marTop w:val="192"/>
          <w:marBottom w:val="0"/>
          <w:divBdr>
            <w:top w:val="none" w:sz="0" w:space="0" w:color="auto"/>
            <w:left w:val="none" w:sz="0" w:space="0" w:color="auto"/>
            <w:bottom w:val="none" w:sz="0" w:space="0" w:color="auto"/>
            <w:right w:val="none" w:sz="0" w:space="0" w:color="auto"/>
          </w:divBdr>
        </w:div>
        <w:div w:id="1387101253">
          <w:marLeft w:val="994"/>
          <w:marRight w:val="0"/>
          <w:marTop w:val="192"/>
          <w:marBottom w:val="0"/>
          <w:divBdr>
            <w:top w:val="none" w:sz="0" w:space="0" w:color="auto"/>
            <w:left w:val="none" w:sz="0" w:space="0" w:color="auto"/>
            <w:bottom w:val="none" w:sz="0" w:space="0" w:color="auto"/>
            <w:right w:val="none" w:sz="0" w:space="0" w:color="auto"/>
          </w:divBdr>
        </w:div>
        <w:div w:id="1739815112">
          <w:marLeft w:val="994"/>
          <w:marRight w:val="0"/>
          <w:marTop w:val="192"/>
          <w:marBottom w:val="0"/>
          <w:divBdr>
            <w:top w:val="none" w:sz="0" w:space="0" w:color="auto"/>
            <w:left w:val="none" w:sz="0" w:space="0" w:color="auto"/>
            <w:bottom w:val="none" w:sz="0" w:space="0" w:color="auto"/>
            <w:right w:val="none" w:sz="0" w:space="0" w:color="auto"/>
          </w:divBdr>
        </w:div>
      </w:divsChild>
    </w:div>
    <w:div w:id="1934706554">
      <w:bodyDiv w:val="1"/>
      <w:marLeft w:val="0"/>
      <w:marRight w:val="0"/>
      <w:marTop w:val="0"/>
      <w:marBottom w:val="0"/>
      <w:divBdr>
        <w:top w:val="none" w:sz="0" w:space="0" w:color="auto"/>
        <w:left w:val="none" w:sz="0" w:space="0" w:color="auto"/>
        <w:bottom w:val="none" w:sz="0" w:space="0" w:color="auto"/>
        <w:right w:val="none" w:sz="0" w:space="0" w:color="auto"/>
      </w:divBdr>
      <w:divsChild>
        <w:div w:id="1301183760">
          <w:marLeft w:val="547"/>
          <w:marRight w:val="0"/>
          <w:marTop w:val="0"/>
          <w:marBottom w:val="0"/>
          <w:divBdr>
            <w:top w:val="none" w:sz="0" w:space="0" w:color="auto"/>
            <w:left w:val="none" w:sz="0" w:space="0" w:color="auto"/>
            <w:bottom w:val="none" w:sz="0" w:space="0" w:color="auto"/>
            <w:right w:val="none" w:sz="0" w:space="0" w:color="auto"/>
          </w:divBdr>
        </w:div>
      </w:divsChild>
    </w:div>
    <w:div w:id="2058577404">
      <w:bodyDiv w:val="1"/>
      <w:marLeft w:val="0"/>
      <w:marRight w:val="0"/>
      <w:marTop w:val="0"/>
      <w:marBottom w:val="0"/>
      <w:divBdr>
        <w:top w:val="none" w:sz="0" w:space="0" w:color="auto"/>
        <w:left w:val="none" w:sz="0" w:space="0" w:color="auto"/>
        <w:bottom w:val="none" w:sz="0" w:space="0" w:color="auto"/>
        <w:right w:val="none" w:sz="0" w:space="0" w:color="auto"/>
      </w:divBdr>
      <w:divsChild>
        <w:div w:id="1705710927">
          <w:marLeft w:val="1166"/>
          <w:marRight w:val="0"/>
          <w:marTop w:val="115"/>
          <w:marBottom w:val="0"/>
          <w:divBdr>
            <w:top w:val="none" w:sz="0" w:space="0" w:color="auto"/>
            <w:left w:val="none" w:sz="0" w:space="0" w:color="auto"/>
            <w:bottom w:val="none" w:sz="0" w:space="0" w:color="auto"/>
            <w:right w:val="none" w:sz="0" w:space="0" w:color="auto"/>
          </w:divBdr>
        </w:div>
      </w:divsChild>
    </w:div>
    <w:div w:id="2078890883">
      <w:bodyDiv w:val="1"/>
      <w:marLeft w:val="0"/>
      <w:marRight w:val="0"/>
      <w:marTop w:val="0"/>
      <w:marBottom w:val="0"/>
      <w:divBdr>
        <w:top w:val="none" w:sz="0" w:space="0" w:color="auto"/>
        <w:left w:val="none" w:sz="0" w:space="0" w:color="auto"/>
        <w:bottom w:val="none" w:sz="0" w:space="0" w:color="auto"/>
        <w:right w:val="none" w:sz="0" w:space="0" w:color="auto"/>
      </w:divBdr>
      <w:divsChild>
        <w:div w:id="19594148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2A31E684DAB4EACD78E389602C1DC" ma:contentTypeVersion="1" ma:contentTypeDescription="Create a new document." ma:contentTypeScope="" ma:versionID="9c966e30edb466a6657cce135075fcc1">
  <xsd:schema xmlns:xsd="http://www.w3.org/2001/XMLSchema" xmlns:xs="http://www.w3.org/2001/XMLSchema" xmlns:p="http://schemas.microsoft.com/office/2006/metadata/properties" xmlns:ns2="a0e9d492-aae1-42ec-9904-4fd688908c79" targetNamespace="http://schemas.microsoft.com/office/2006/metadata/properties" ma:root="true" ma:fieldsID="decfb08526a79bc20a1de1e6f602afe1" ns2:_="">
    <xsd:import namespace="a0e9d492-aae1-42ec-9904-4fd688908c79"/>
    <xsd:element name="properties">
      <xsd:complexType>
        <xsd:sequence>
          <xsd:element name="documentManagement">
            <xsd:complexType>
              <xsd:all>
                <xsd:element ref="ns2:TaxCatchAll" minOccurs="0"/>
                <xsd:element ref="ns2:TaxCatchAllLabel" minOccurs="0"/>
                <xsd:element ref="ns2:Date_x0020_D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2" nillable="true" ma:displayName="Date Due" ma:format="DateTime" ma:internalName="Date_x0020_Due">
      <xsd:simpleType>
        <xsd:restriction base="dms:DateTime"/>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documentManagement>
</p:properties>
</file>

<file path=customXml/itemProps1.xml><?xml version="1.0" encoding="utf-8"?>
<ds:datastoreItem xmlns:ds="http://schemas.openxmlformats.org/officeDocument/2006/customXml" ds:itemID="{99C8EE1B-7D84-4966-A449-CAA0F8D8F9D8}"/>
</file>

<file path=customXml/itemProps2.xml><?xml version="1.0" encoding="utf-8"?>
<ds:datastoreItem xmlns:ds="http://schemas.openxmlformats.org/officeDocument/2006/customXml" ds:itemID="{C64EB3D9-C600-448A-BA09-02BD22B2C40D}">
  <ds:schemaRefs>
    <ds:schemaRef ds:uri="http://schemas.microsoft.com/sharepoint/v3/contenttype/forms"/>
  </ds:schemaRefs>
</ds:datastoreItem>
</file>

<file path=customXml/itemProps3.xml><?xml version="1.0" encoding="utf-8"?>
<ds:datastoreItem xmlns:ds="http://schemas.openxmlformats.org/officeDocument/2006/customXml" ds:itemID="{8704A7EF-6FEC-4258-93E5-5EA8BD14BC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Hartman</dc:creator>
  <cp:keywords/>
  <dc:description/>
  <cp:lastModifiedBy>Mark Hartman</cp:lastModifiedBy>
  <cp:revision>3</cp:revision>
  <dcterms:created xsi:type="dcterms:W3CDTF">2021-10-18T04:20:00Z</dcterms:created>
  <dcterms:modified xsi:type="dcterms:W3CDTF">2021-10-18T04:24:00Z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0x01010035E2A31E684DAB4EACD78E389602C1DC</vt:lpwstr>
  </property>
  <property fmtid="{D5CDD505-2E9C-101B-9397-08002B2CF9AE}" pid="3" name="TaxKeyword">
    <vt:lpwstr/>
  </property>
  <property fmtid="{D5CDD505-2E9C-101B-9397-08002B2CF9AE}" pid="4" name="_ExtendedDescription">
    <vt:lpwstr/>
  </property>
</Properties>
</file>